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A3A67" w:rsidRPr="00003D9C" w:rsidTr="00C8114A">
        <w:tc>
          <w:tcPr>
            <w:tcW w:w="10632" w:type="dxa"/>
            <w:gridSpan w:val="3"/>
            <w:hideMark/>
          </w:tcPr>
          <w:p w:rsidR="001A3A67" w:rsidRPr="00003D9C" w:rsidRDefault="001A3A67" w:rsidP="00C8114A">
            <w:pPr>
              <w:tabs>
                <w:tab w:val="left" w:pos="9645"/>
                <w:tab w:val="right" w:pos="1041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3D9C">
              <w:rPr>
                <w:rFonts w:ascii="Times New Roman" w:hAnsi="Times New Roman" w:cs="Times New Roman"/>
                <w:b/>
                <w:sz w:val="28"/>
              </w:rPr>
              <w:t>СОВЕТ ДЕПУТАТОВ НОВОСИБИРСКОГО РАЙОНА</w:t>
            </w:r>
          </w:p>
          <w:p w:rsidR="001A3A67" w:rsidRPr="00003D9C" w:rsidRDefault="001A3A67" w:rsidP="00C81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3D9C">
              <w:rPr>
                <w:rFonts w:ascii="Times New Roman" w:hAnsi="Times New Roman" w:cs="Times New Roman"/>
                <w:b/>
                <w:sz w:val="28"/>
              </w:rPr>
              <w:t>НОВОСИБИРСКОЙ ОБЛАСТИ</w:t>
            </w:r>
          </w:p>
          <w:p w:rsidR="001A3A67" w:rsidRPr="00003D9C" w:rsidRDefault="001A3A67" w:rsidP="00C81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3D9C">
              <w:rPr>
                <w:rFonts w:ascii="Times New Roman" w:hAnsi="Times New Roman" w:cs="Times New Roman"/>
                <w:b/>
                <w:sz w:val="28"/>
              </w:rPr>
              <w:t>третьего созыва</w:t>
            </w:r>
          </w:p>
        </w:tc>
      </w:tr>
      <w:tr w:rsidR="001A3A67" w:rsidRPr="00003D9C" w:rsidTr="00C8114A">
        <w:tc>
          <w:tcPr>
            <w:tcW w:w="10632" w:type="dxa"/>
            <w:gridSpan w:val="3"/>
          </w:tcPr>
          <w:p w:rsidR="001A3A67" w:rsidRPr="00003D9C" w:rsidRDefault="001A3A67" w:rsidP="00C8114A">
            <w:pPr>
              <w:pStyle w:val="1"/>
              <w:rPr>
                <w:sz w:val="28"/>
              </w:rPr>
            </w:pPr>
          </w:p>
          <w:p w:rsidR="001A3A67" w:rsidRPr="00003D9C" w:rsidRDefault="001A3A67" w:rsidP="00C8114A">
            <w:pPr>
              <w:pStyle w:val="1"/>
              <w:rPr>
                <w:sz w:val="32"/>
                <w:szCs w:val="32"/>
              </w:rPr>
            </w:pPr>
            <w:r w:rsidRPr="00003D9C">
              <w:rPr>
                <w:sz w:val="32"/>
                <w:szCs w:val="32"/>
              </w:rPr>
              <w:t>РЕШЕНИЕ</w:t>
            </w:r>
          </w:p>
        </w:tc>
      </w:tr>
      <w:tr w:rsidR="001A3A67" w:rsidRPr="00003D9C" w:rsidTr="00C8114A">
        <w:trPr>
          <w:cantSplit/>
        </w:trPr>
        <w:tc>
          <w:tcPr>
            <w:tcW w:w="10632" w:type="dxa"/>
            <w:gridSpan w:val="3"/>
            <w:hideMark/>
          </w:tcPr>
          <w:p w:rsidR="001A3A67" w:rsidRPr="00003D9C" w:rsidRDefault="001A3A67" w:rsidP="00C8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9C">
              <w:rPr>
                <w:rFonts w:ascii="Times New Roman" w:hAnsi="Times New Roman" w:cs="Times New Roman"/>
                <w:b/>
                <w:sz w:val="28"/>
                <w:szCs w:val="28"/>
              </w:rPr>
              <w:t>(четвёртая сессия)</w:t>
            </w:r>
          </w:p>
        </w:tc>
      </w:tr>
      <w:tr w:rsidR="001A3A67" w:rsidRPr="00003D9C" w:rsidTr="00C8114A">
        <w:trPr>
          <w:cantSplit/>
        </w:trPr>
        <w:tc>
          <w:tcPr>
            <w:tcW w:w="3544" w:type="dxa"/>
            <w:hideMark/>
          </w:tcPr>
          <w:p w:rsidR="001A3A67" w:rsidRPr="00003D9C" w:rsidRDefault="001A3A67" w:rsidP="00C8114A">
            <w:pPr>
              <w:pStyle w:val="2"/>
              <w:rPr>
                <w:sz w:val="24"/>
                <w:szCs w:val="24"/>
              </w:rPr>
            </w:pPr>
            <w:r w:rsidRPr="00003D9C">
              <w:rPr>
                <w:sz w:val="24"/>
                <w:szCs w:val="24"/>
              </w:rPr>
              <w:t xml:space="preserve">         от «17» декабря 2015 г.</w:t>
            </w:r>
          </w:p>
        </w:tc>
        <w:tc>
          <w:tcPr>
            <w:tcW w:w="3544" w:type="dxa"/>
            <w:hideMark/>
          </w:tcPr>
          <w:p w:rsidR="001A3A67" w:rsidRPr="00003D9C" w:rsidRDefault="001A3A67" w:rsidP="00C81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D9C">
              <w:rPr>
                <w:rFonts w:ascii="Times New Roman" w:hAnsi="Times New Roman" w:cs="Times New Roman"/>
                <w:b/>
              </w:rPr>
              <w:t>г. Новосибирск</w:t>
            </w:r>
          </w:p>
        </w:tc>
        <w:tc>
          <w:tcPr>
            <w:tcW w:w="3544" w:type="dxa"/>
          </w:tcPr>
          <w:p w:rsidR="001A3A67" w:rsidRPr="00003D9C" w:rsidRDefault="001A3A67" w:rsidP="00C81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D9C">
              <w:rPr>
                <w:rFonts w:ascii="Times New Roman" w:hAnsi="Times New Roman" w:cs="Times New Roman"/>
                <w:b/>
              </w:rPr>
              <w:t xml:space="preserve">                                         № 17</w:t>
            </w:r>
          </w:p>
          <w:p w:rsidR="001A3A67" w:rsidRPr="00003D9C" w:rsidRDefault="001A3A67" w:rsidP="00C811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3A67" w:rsidRPr="00003D9C" w:rsidRDefault="001A3A67" w:rsidP="001A3A67">
      <w:pPr>
        <w:ind w:firstLine="6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67" w:rsidRPr="00003D9C" w:rsidRDefault="001A3A67" w:rsidP="001A3A67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3D9C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003D9C">
        <w:rPr>
          <w:rFonts w:ascii="Times New Roman" w:hAnsi="Times New Roman" w:cs="Times New Roman"/>
          <w:b/>
          <w:sz w:val="28"/>
          <w:szCs w:val="28"/>
        </w:rPr>
        <w:t xml:space="preserve">о постоянной комиссии </w:t>
      </w:r>
    </w:p>
    <w:p w:rsidR="001A3A67" w:rsidRPr="00003D9C" w:rsidRDefault="001A3A67" w:rsidP="001A3A6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9C">
        <w:rPr>
          <w:rFonts w:ascii="Times New Roman" w:hAnsi="Times New Roman" w:cs="Times New Roman"/>
          <w:b/>
          <w:sz w:val="28"/>
          <w:szCs w:val="28"/>
        </w:rPr>
        <w:t>по бюджетной, налоговой и финансово-кредитной политике</w:t>
      </w:r>
    </w:p>
    <w:p w:rsidR="001A3A67" w:rsidRPr="00003D9C" w:rsidRDefault="001A3A67" w:rsidP="001A3A67">
      <w:pPr>
        <w:pStyle w:val="a5"/>
        <w:ind w:left="698"/>
        <w:jc w:val="center"/>
        <w:rPr>
          <w:rStyle w:val="a4"/>
          <w:rFonts w:ascii="Times New Roman" w:hAnsi="Times New Roman" w:cs="Times New Roman"/>
        </w:rPr>
      </w:pPr>
      <w:r w:rsidRPr="00003D9C">
        <w:rPr>
          <w:rFonts w:ascii="Times New Roman" w:hAnsi="Times New Roman" w:cs="Times New Roman"/>
          <w:b/>
          <w:sz w:val="28"/>
          <w:szCs w:val="28"/>
        </w:rPr>
        <w:t>Совета депутатов Новосибирского района Новосибирской области</w:t>
      </w:r>
    </w:p>
    <w:p w:rsidR="001A3A67" w:rsidRPr="00003D9C" w:rsidRDefault="001A3A67" w:rsidP="001A3A67">
      <w:pPr>
        <w:ind w:firstLine="851"/>
        <w:rPr>
          <w:rFonts w:ascii="Times New Roman" w:hAnsi="Times New Roman" w:cs="Times New Roman"/>
        </w:rPr>
      </w:pP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 w:rsidRPr="00003D9C">
        <w:rPr>
          <w:rFonts w:ascii="Times New Roman" w:eastAsia="Calibri" w:hAnsi="Times New Roman" w:cs="Times New Roman"/>
          <w:sz w:val="28"/>
        </w:rPr>
        <w:t>Регламентом Совета депутатов Новосибирского района Новосибирс</w:t>
      </w:r>
      <w:r w:rsidRPr="00003D9C">
        <w:rPr>
          <w:rFonts w:ascii="Times New Roman" w:hAnsi="Times New Roman" w:cs="Times New Roman"/>
          <w:sz w:val="28"/>
          <w:szCs w:val="28"/>
        </w:rPr>
        <w:t xml:space="preserve">кой области, Совет депутатов Новосибирского района Новосибирской области    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1. Утвердить Положение о постоянной комиссии по бюджетной, налоговой и финансово-кредитной политике Совета депутатов Новосибирского района Новосибирской области, согласно приложениям.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Новосибирского района Новосибирской области от 29.04.2010 г. № 7 «О Положении «О постоянной комиссии по бюджетной, налоговой и финансово-кредитной политике   Совета депутатов Новосибирского района Новосибирской области».</w:t>
      </w:r>
    </w:p>
    <w:p w:rsidR="001A3A67" w:rsidRPr="00003D9C" w:rsidRDefault="001A3A67" w:rsidP="001A3A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 Настоящее решение вступает в силу со дня принятия.</w:t>
      </w:r>
    </w:p>
    <w:p w:rsidR="001A3A67" w:rsidRPr="00003D9C" w:rsidRDefault="001A3A67" w:rsidP="001A3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A67" w:rsidRPr="00003D9C" w:rsidRDefault="001A3A67" w:rsidP="001A3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A67" w:rsidRPr="00003D9C" w:rsidRDefault="001A3A67" w:rsidP="001A3A67">
      <w:pPr>
        <w:rPr>
          <w:rFonts w:ascii="Times New Roman" w:hAnsi="Times New Roman" w:cs="Times New Roman"/>
          <w:sz w:val="28"/>
          <w:szCs w:val="28"/>
        </w:rPr>
      </w:pPr>
    </w:p>
    <w:p w:rsidR="001A3A67" w:rsidRPr="00003D9C" w:rsidRDefault="001A3A67" w:rsidP="001A3A67">
      <w:pPr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А.М. Соболев</w:t>
      </w:r>
    </w:p>
    <w:p w:rsidR="001A3A67" w:rsidRPr="00003D9C" w:rsidRDefault="001A3A67" w:rsidP="001A3A67">
      <w:pPr>
        <w:rPr>
          <w:rFonts w:ascii="Times New Roman" w:hAnsi="Times New Roman" w:cs="Times New Roman"/>
        </w:rPr>
      </w:pPr>
    </w:p>
    <w:p w:rsidR="001A3A67" w:rsidRPr="00003D9C" w:rsidRDefault="001A3A67" w:rsidP="001A3A67">
      <w:pPr>
        <w:rPr>
          <w:rFonts w:ascii="Times New Roman" w:hAnsi="Times New Roman" w:cs="Times New Roman"/>
        </w:rPr>
      </w:pPr>
    </w:p>
    <w:p w:rsidR="001A3A67" w:rsidRPr="00003D9C" w:rsidRDefault="001A3A67" w:rsidP="001A3A67">
      <w:pPr>
        <w:jc w:val="right"/>
        <w:rPr>
          <w:rFonts w:ascii="Times New Roman" w:hAnsi="Times New Roman" w:cs="Times New Roman"/>
        </w:rPr>
      </w:pPr>
      <w:r w:rsidRPr="00003D9C">
        <w:rPr>
          <w:rFonts w:ascii="Times New Roman" w:hAnsi="Times New Roman" w:cs="Times New Roman"/>
        </w:rPr>
        <w:lastRenderedPageBreak/>
        <w:t>Приложение №1 к решению Совета</w:t>
      </w:r>
    </w:p>
    <w:p w:rsidR="001A3A67" w:rsidRPr="00003D9C" w:rsidRDefault="001A3A67" w:rsidP="001A3A67">
      <w:pPr>
        <w:jc w:val="right"/>
        <w:rPr>
          <w:rFonts w:ascii="Times New Roman" w:hAnsi="Times New Roman" w:cs="Times New Roman"/>
        </w:rPr>
      </w:pPr>
      <w:r w:rsidRPr="00003D9C">
        <w:rPr>
          <w:rFonts w:ascii="Times New Roman" w:hAnsi="Times New Roman" w:cs="Times New Roman"/>
        </w:rPr>
        <w:t>депутатов Новосибирского района</w:t>
      </w:r>
    </w:p>
    <w:p w:rsidR="001A3A67" w:rsidRPr="00003D9C" w:rsidRDefault="001A3A67" w:rsidP="001A3A67">
      <w:pPr>
        <w:jc w:val="right"/>
        <w:rPr>
          <w:rFonts w:ascii="Times New Roman" w:hAnsi="Times New Roman" w:cs="Times New Roman"/>
        </w:rPr>
      </w:pPr>
      <w:r w:rsidRPr="00003D9C">
        <w:rPr>
          <w:rFonts w:ascii="Times New Roman" w:hAnsi="Times New Roman" w:cs="Times New Roman"/>
        </w:rPr>
        <w:t xml:space="preserve"> Новосибирской области</w:t>
      </w:r>
    </w:p>
    <w:p w:rsidR="001A3A67" w:rsidRPr="00003D9C" w:rsidRDefault="001A3A67" w:rsidP="001A3A67">
      <w:pPr>
        <w:jc w:val="right"/>
        <w:rPr>
          <w:rFonts w:ascii="Times New Roman" w:hAnsi="Times New Roman" w:cs="Times New Roman"/>
        </w:rPr>
      </w:pPr>
      <w:r w:rsidRPr="00003D9C">
        <w:rPr>
          <w:rFonts w:ascii="Times New Roman" w:hAnsi="Times New Roman" w:cs="Times New Roman"/>
        </w:rPr>
        <w:t>от «17» декабря 2015 г. № 17</w:t>
      </w:r>
    </w:p>
    <w:p w:rsidR="001A3A67" w:rsidRPr="00003D9C" w:rsidRDefault="001A3A67" w:rsidP="001A3A67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3A67" w:rsidRPr="00003D9C" w:rsidRDefault="001A3A67" w:rsidP="001A3A67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3D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3A67" w:rsidRPr="00003D9C" w:rsidRDefault="001A3A67" w:rsidP="001A3A6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9C">
        <w:rPr>
          <w:rFonts w:ascii="Times New Roman" w:hAnsi="Times New Roman" w:cs="Times New Roman"/>
          <w:b/>
          <w:sz w:val="28"/>
          <w:szCs w:val="28"/>
        </w:rPr>
        <w:t>о постоянной комиссии по бюджетной, налоговой и финансово-кредитной политике Совета депутатов Новосибирского района Новосибирской области</w:t>
      </w:r>
    </w:p>
    <w:p w:rsidR="001A3A67" w:rsidRPr="00003D9C" w:rsidRDefault="001A3A67" w:rsidP="001A3A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3A67" w:rsidRPr="00003D9C" w:rsidRDefault="001A3A67" w:rsidP="001A3A67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3D9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A3A67" w:rsidRPr="00003D9C" w:rsidRDefault="001A3A67" w:rsidP="001A3A6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1.1. Постоянная комиссия по бюджетной, налоговой и финансово-кредитной политике (далее – 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 – 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 – Регламент), настоящим Положением.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 xml:space="preserve">1.2. 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proofErr w:type="gramStart"/>
      <w:r w:rsidRPr="00003D9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03D9C">
        <w:rPr>
          <w:rFonts w:ascii="Times New Roman" w:hAnsi="Times New Roman" w:cs="Times New Roman"/>
          <w:sz w:val="28"/>
          <w:szCs w:val="28"/>
        </w:rPr>
        <w:t xml:space="preserve"> количественный и персональный состав комиссии устанавливается</w:t>
      </w:r>
      <w:r w:rsidRPr="00003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D9C">
        <w:rPr>
          <w:rFonts w:ascii="Times New Roman" w:hAnsi="Times New Roman" w:cs="Times New Roman"/>
          <w:sz w:val="28"/>
          <w:szCs w:val="28"/>
        </w:rPr>
        <w:t>Решением</w:t>
      </w:r>
      <w:r w:rsidRPr="00003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D9C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1A3A67" w:rsidRPr="00003D9C" w:rsidRDefault="001A3A67" w:rsidP="001A3A67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1A3A67" w:rsidRPr="00003D9C" w:rsidRDefault="001A3A67" w:rsidP="001A3A67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003D9C">
        <w:rPr>
          <w:b/>
          <w:sz w:val="28"/>
          <w:szCs w:val="28"/>
        </w:rPr>
        <w:t>2. НАПРАВЛЕНИЯ ДЕЯТЕЛЬНОСТИ КОМИССИИ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Основными направлениями деятельности комиссии являются: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 xml:space="preserve">2.1. Предварительное рассмотрение внесенных в Совет депутатов проектов нормативно-правовых актов: 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об утверждении местного бюджета и отчета о его исполнении;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об установлении, изменении и отмене местных налогов и сборов в соответствии с законодательством Российской Федерации о налогах и сборах;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о принятии планов и программ развития муниципального образования, об утверждении отчетов об их исполнении;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об определении порядка управления и распоряжения имуществом, находящимся в муниципальной собственности;</w:t>
      </w:r>
    </w:p>
    <w:p w:rsidR="001A3A67" w:rsidRPr="00003D9C" w:rsidRDefault="001A3A67" w:rsidP="001A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2.2. Рассмотрение совместно с другими комиссиями Совета депутатов внесенных в Совет депутатов проектов нормативно-правовых актов:</w:t>
      </w:r>
    </w:p>
    <w:p w:rsidR="001A3A67" w:rsidRPr="00003D9C" w:rsidRDefault="001A3A67" w:rsidP="001A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о принятии решения о передаче органами местного самоуправления Новосибирского района Новосибирской области части своих полномочий по решению вопросов местного значения органам местного самоуправления поселений, входящих в состав Новосибирского района Новосибирской области,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:rsidR="001A3A67" w:rsidRPr="00003D9C" w:rsidRDefault="001A3A67" w:rsidP="001A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 xml:space="preserve">о принятии решения о принятии органами местного самоуправления Новосибирского района Новосибирской области части полномочий по решению вопросов местного значения органов местного самоуправления отдельных поселений, входящих в состав района, за счет межбюджетных трансфертов, предоставляемых из бюджета поселений в бюджет Новосибирского района в соответствии с Бюджетным кодексом Российской Федерации. 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2.3. Контроль за соблюдением и исполнением решений Совета депутатов по вопросам, отнесенным к ведению комиссии.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2.4. 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2.5. 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lastRenderedPageBreak/>
        <w:t>2.6. 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2.7. Разработка и предварительное рассмотрение иных вопросов в пределах своих функций и компетенции.</w:t>
      </w:r>
    </w:p>
    <w:p w:rsidR="001A3A67" w:rsidRPr="00003D9C" w:rsidRDefault="001A3A67" w:rsidP="001A3A67">
      <w:pPr>
        <w:pStyle w:val="a6"/>
        <w:spacing w:after="0"/>
        <w:outlineLvl w:val="0"/>
        <w:rPr>
          <w:b/>
          <w:sz w:val="28"/>
          <w:szCs w:val="28"/>
        </w:rPr>
      </w:pPr>
    </w:p>
    <w:p w:rsidR="001A3A67" w:rsidRPr="00003D9C" w:rsidRDefault="001A3A67" w:rsidP="001A3A67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003D9C">
        <w:rPr>
          <w:b/>
          <w:sz w:val="28"/>
          <w:szCs w:val="28"/>
        </w:rPr>
        <w:t>3. ПОЛНОМОЧИЯ КОМИССИИ</w:t>
      </w:r>
    </w:p>
    <w:p w:rsidR="001A3A67" w:rsidRPr="00003D9C" w:rsidRDefault="001A3A67" w:rsidP="001A3A67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3.1. Комиссия в соответствии с направлениями ее деятельности осуществляет: 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3.1.1. 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3.1.2. 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3.1.3. Разработку проектов нормативных правовых актов по профилю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3.1.4. Внесение в Совет депутатов проектов нормативных правовых актов, иных решений Совета.</w:t>
      </w:r>
    </w:p>
    <w:p w:rsidR="001A3A67" w:rsidRPr="00003D9C" w:rsidRDefault="001A3A67" w:rsidP="001A3A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3.1.5. 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3.1.6. 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3.1.7. 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3.1.8. Совместную проработку проектов решений с другими комиссиями Совета депутатов. 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3.1.9. 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3.1.10. Создание рабочей группы по вопросам, рассматриваемым комиссией.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3.2. В целях реализации своих полномочий по решению, принятому в соответствии с пунктом 5.8. настоящего Положения, комиссия: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3.2.1. Взаимодействует с другими постоянными комиссиями, структурными подразделениями администрации Новосибирского района Новосибирской области (далее - Администрация), учреждениями, </w:t>
      </w:r>
      <w:r w:rsidRPr="00003D9C">
        <w:rPr>
          <w:sz w:val="28"/>
          <w:szCs w:val="28"/>
        </w:rPr>
        <w:lastRenderedPageBreak/>
        <w:t>подведомственными Администрации в подготовке вопросов по профилю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3.2.2. 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3.2.3. 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3.3. Осуществляет иные полномочия, установленные законом или иными нормативными актами.</w:t>
      </w:r>
    </w:p>
    <w:p w:rsidR="001A3A67" w:rsidRPr="00003D9C" w:rsidRDefault="001A3A67" w:rsidP="001A3A67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1A3A67" w:rsidRPr="00003D9C" w:rsidRDefault="001A3A67" w:rsidP="001A3A67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003D9C">
        <w:rPr>
          <w:b/>
          <w:sz w:val="28"/>
          <w:szCs w:val="28"/>
        </w:rPr>
        <w:t>4. ОРГАНИЗАЦИЯ ДЕЯТЕЛЬНОСТИ КОМИССИИ</w:t>
      </w:r>
    </w:p>
    <w:p w:rsidR="001A3A67" w:rsidRPr="00003D9C" w:rsidRDefault="001A3A67" w:rsidP="001A3A67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4.1. Деятельность комиссии организует председатель комиссии, а в его отсутствие - заместитель председателя комиссии. 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4.2. 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4.3. Председатель комиссии: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1) организует работу комиссии;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2) 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3) выполняет поручения Совета депутатов, председателя Совета и заместителя председателя Совета.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4) распределяет обязанности между заместителем председателя комиссии и другими членами комиссии;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5) 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6) осуществляет руководство подготовкой заседания комиссии, ведет ее заседания;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7) определяет состав лиц, приглашенных на заседания комиссии;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8) подписывает решения комиссии и другие документы постоянной комиссии;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9) осуществляет контроль за исполнением решений комиссии;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lastRenderedPageBreak/>
        <w:t>10) информирует Совет депутатов, председателя Совета и его заместителя о деятельности комиссии;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11) информирует членов комиссии о выполнении решений комиссии, об ответах на обращения, поступивших в комиссию;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12) организует работу по исполнению решений комиссии.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Полномочия председателя постоянной комиссии прекращаются досрочно в случаях: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1) 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2) принятия решения Совета депутатов об освобождении от должности;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3) добровольного сложения полномочий в случае непринятия Советом депутатов решения об освобождении от должности.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4.4. 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Полномочия заместителя председателя постоянной комиссии прекращаются досрочно в случаях: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1) 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2) принятия комиссией решения об освобождении от должности;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3) добровольного сложения полномочий в случае непринятия Советом депутатов решения об освобождении от должности.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 xml:space="preserve">4.5. 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4.6. 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 xml:space="preserve">При рассмотрении вопроса об освобождении от должности председателя комиссии заседание комиссии ведет заместитель председателя комиссии или, </w:t>
      </w:r>
      <w:r w:rsidRPr="00003D9C">
        <w:rPr>
          <w:rFonts w:ascii="Times New Roman" w:hAnsi="Times New Roman" w:cs="Times New Roman"/>
          <w:sz w:val="28"/>
          <w:szCs w:val="28"/>
        </w:rPr>
        <w:lastRenderedPageBreak/>
        <w:t>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:rsidR="001A3A67" w:rsidRPr="00003D9C" w:rsidRDefault="001A3A67" w:rsidP="001A3A67">
      <w:pPr>
        <w:pStyle w:val="a6"/>
        <w:spacing w:after="0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4.7. 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4.8. 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lastRenderedPageBreak/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Новосибирского района Новосибирской области, сообщать свои выводы и предложения комиссии.</w:t>
      </w:r>
    </w:p>
    <w:p w:rsidR="001A3A67" w:rsidRPr="00003D9C" w:rsidRDefault="001A3A67" w:rsidP="001A3A67">
      <w:pPr>
        <w:pStyle w:val="a6"/>
        <w:spacing w:after="0"/>
        <w:outlineLvl w:val="0"/>
        <w:rPr>
          <w:b/>
          <w:sz w:val="28"/>
          <w:szCs w:val="28"/>
        </w:rPr>
      </w:pPr>
    </w:p>
    <w:p w:rsidR="001A3A67" w:rsidRPr="00003D9C" w:rsidRDefault="001A3A67" w:rsidP="001A3A67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003D9C">
        <w:rPr>
          <w:b/>
          <w:sz w:val="28"/>
          <w:szCs w:val="28"/>
        </w:rPr>
        <w:t>5. ПОРЯДОК РАБОТЫ КОМИССИИ</w:t>
      </w:r>
    </w:p>
    <w:p w:rsidR="001A3A67" w:rsidRPr="00003D9C" w:rsidRDefault="001A3A67" w:rsidP="001A3A67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5.1. 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5.2. 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5.3. Комиссия избирает из числа членов комиссии секретаря комиссии, большинством голосов от количественного состава комиссии.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003D9C">
        <w:rPr>
          <w:color w:val="000000"/>
          <w:sz w:val="28"/>
          <w:szCs w:val="28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color w:val="000000"/>
          <w:sz w:val="28"/>
          <w:szCs w:val="28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003D9C">
        <w:rPr>
          <w:sz w:val="28"/>
          <w:szCs w:val="28"/>
        </w:rPr>
        <w:t>по решению комиссии, принятому большинством голосов депутатов, входящих в состав в комиссии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5.4. 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5.5. Заседания комиссии проводятся открыто. Комиссия вправе принять решение о проведении закрытого заседания. 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5.6. Заседания комиссии правомочны, если на них присутствует более половины ее количественного состава.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lastRenderedPageBreak/>
        <w:t>5.7. Полномочия комиссии, предусмотренные пунктом 3.2. настоящего положения, осуществляются на основании решения комиссии.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Входящие ответы на указанные запросы также подлежат обязательной регистрации аппаратом Совета.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5.8. 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При равенстве голосов, решающим является голос председателя комиссии.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случаях, установленных пунктом 4.6. настоящего положения.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Срок оформления решений комиссии составляет два рабочих дня.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5.9. 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5.10. 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5.11. 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Не позднее чем за 5 рабочих дня до заседания комиссии секретарь комиссии: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lastRenderedPageBreak/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5.12. Комплект документов по вопросам, включенным в проект повестки заседания комиссии, включает в себя: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5.13. 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5.14. 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:rsidR="001A3A67" w:rsidRPr="00003D9C" w:rsidRDefault="001A3A67" w:rsidP="001A3A67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5.15. 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5.16. 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5.17. 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5.18. Для предварительного рассмотрения вопросов и подготовки по ним предложений, носящих рекомендательный характер, для оперативной и </w:t>
      </w:r>
      <w:r w:rsidRPr="00003D9C">
        <w:rPr>
          <w:sz w:val="28"/>
          <w:szCs w:val="28"/>
        </w:rPr>
        <w:lastRenderedPageBreak/>
        <w:t>качественной подготовки материалов и проектов нормативных правовых актов по решению комиссии образуются рабочие группы.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В решении комиссии о создании рабочей группы должны содержаться следующие положения: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- цель, с которой создана рабочая группа;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- численность и состав рабочей группы;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- руководитель рабочей группы из числа депутатов;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- срок представления отчета с письменным обоснованием сделанных выводов, предложениями или заключением.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Деятельность рабочих групп прекращается после выполнения возложенных на них задач.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9C">
        <w:rPr>
          <w:rFonts w:ascii="Times New Roman" w:hAnsi="Times New Roman" w:cs="Times New Roman"/>
          <w:sz w:val="28"/>
          <w:szCs w:val="28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5.19. 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:rsidR="001A3A67" w:rsidRPr="00003D9C" w:rsidRDefault="001A3A67" w:rsidP="001A3A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A67" w:rsidRPr="00003D9C" w:rsidRDefault="001A3A67" w:rsidP="001A3A67">
      <w:pPr>
        <w:pStyle w:val="1"/>
        <w:ind w:firstLine="567"/>
        <w:rPr>
          <w:sz w:val="28"/>
          <w:szCs w:val="28"/>
        </w:rPr>
      </w:pPr>
      <w:r w:rsidRPr="00003D9C">
        <w:rPr>
          <w:sz w:val="28"/>
          <w:szCs w:val="28"/>
        </w:rPr>
        <w:t>6. ОБЕСПЕЧЕНИЕ ДЕЯТЕЛЬНОСТИ КОМИССИИ</w:t>
      </w:r>
    </w:p>
    <w:p w:rsidR="001A3A67" w:rsidRPr="00003D9C" w:rsidRDefault="001A3A67" w:rsidP="001A3A67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>6.1. 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1A3A67" w:rsidRPr="00003D9C" w:rsidRDefault="001A3A67" w:rsidP="001A3A67">
      <w:pPr>
        <w:pStyle w:val="21"/>
        <w:ind w:left="0" w:firstLine="0"/>
        <w:jc w:val="both"/>
        <w:rPr>
          <w:sz w:val="28"/>
          <w:szCs w:val="28"/>
        </w:rPr>
      </w:pPr>
    </w:p>
    <w:p w:rsidR="001A3A67" w:rsidRPr="00003D9C" w:rsidRDefault="001A3A67" w:rsidP="001A3A67">
      <w:pPr>
        <w:pStyle w:val="1"/>
        <w:ind w:firstLine="567"/>
        <w:rPr>
          <w:sz w:val="28"/>
          <w:szCs w:val="28"/>
        </w:rPr>
      </w:pPr>
      <w:r w:rsidRPr="00003D9C">
        <w:rPr>
          <w:sz w:val="28"/>
          <w:szCs w:val="28"/>
        </w:rPr>
        <w:t>7. ЗАКЛЮЧИТЕЛЬНЫЕ ПОЛОЖЕНИЯ</w:t>
      </w: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</w:p>
    <w:p w:rsidR="001A3A67" w:rsidRPr="00003D9C" w:rsidRDefault="001A3A67" w:rsidP="001A3A67">
      <w:pPr>
        <w:pStyle w:val="aa"/>
        <w:ind w:firstLine="567"/>
        <w:jc w:val="both"/>
        <w:rPr>
          <w:sz w:val="28"/>
          <w:szCs w:val="28"/>
        </w:rPr>
      </w:pPr>
      <w:r w:rsidRPr="00003D9C">
        <w:rPr>
          <w:sz w:val="28"/>
          <w:szCs w:val="28"/>
        </w:rPr>
        <w:t xml:space="preserve">7.1. Настоящее Положение вступает в силу после его утверждения решением Совета депутатов. </w:t>
      </w:r>
    </w:p>
    <w:p w:rsidR="001A3A67" w:rsidRPr="00003D9C" w:rsidRDefault="001A3A67" w:rsidP="001A3A67">
      <w:pPr>
        <w:pStyle w:val="a6"/>
        <w:spacing w:after="0"/>
        <w:ind w:firstLine="567"/>
        <w:jc w:val="both"/>
        <w:outlineLvl w:val="0"/>
        <w:rPr>
          <w:sz w:val="28"/>
          <w:szCs w:val="28"/>
        </w:rPr>
      </w:pPr>
      <w:r w:rsidRPr="00003D9C">
        <w:rPr>
          <w:sz w:val="28"/>
          <w:szCs w:val="28"/>
        </w:rPr>
        <w:lastRenderedPageBreak/>
        <w:t>7.2. 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:rsidR="001A3A67" w:rsidRPr="00003D9C" w:rsidRDefault="001A3A67" w:rsidP="001A3A6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3A67" w:rsidRPr="0000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67"/>
    <w:rsid w:val="001A3A67"/>
    <w:rsid w:val="008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586F-C870-418D-860A-F142C66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67"/>
  </w:style>
  <w:style w:type="paragraph" w:styleId="1">
    <w:name w:val="heading 1"/>
    <w:basedOn w:val="a"/>
    <w:next w:val="a"/>
    <w:link w:val="10"/>
    <w:qFormat/>
    <w:rsid w:val="001A3A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3A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A3A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A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1A3A67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1A3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3A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A3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3A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1A3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A3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6"/>
    <w:link w:val="ab"/>
    <w:uiPriority w:val="99"/>
    <w:semiHidden/>
    <w:unhideWhenUsed/>
    <w:rsid w:val="001A3A67"/>
    <w:pPr>
      <w:spacing w:after="0"/>
      <w:ind w:firstLine="360"/>
    </w:pPr>
  </w:style>
  <w:style w:type="character" w:customStyle="1" w:styleId="ab">
    <w:name w:val="Красная строка Знак"/>
    <w:basedOn w:val="a7"/>
    <w:link w:val="aa"/>
    <w:uiPriority w:val="99"/>
    <w:semiHidden/>
    <w:rsid w:val="001A3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1A3A6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Лузина</dc:creator>
  <cp:keywords/>
  <dc:description/>
  <cp:lastModifiedBy>Лидия К. Лузина</cp:lastModifiedBy>
  <cp:revision>1</cp:revision>
  <dcterms:created xsi:type="dcterms:W3CDTF">2022-04-06T06:46:00Z</dcterms:created>
  <dcterms:modified xsi:type="dcterms:W3CDTF">2022-04-06T06:48:00Z</dcterms:modified>
</cp:coreProperties>
</file>