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1DD05" w14:textId="77777777" w:rsidR="005B0930" w:rsidRPr="005B0930" w:rsidRDefault="006137C9" w:rsidP="00293C28">
      <w:pPr>
        <w:autoSpaceDE w:val="0"/>
        <w:autoSpaceDN w:val="0"/>
        <w:adjustRightInd w:val="0"/>
        <w:ind w:left="6379"/>
        <w:rPr>
          <w:rFonts w:eastAsia="Calibri"/>
          <w:color w:val="000000"/>
          <w:spacing w:val="-2"/>
          <w:sz w:val="28"/>
          <w:szCs w:val="28"/>
          <w:lang w:eastAsia="en-US"/>
        </w:rPr>
      </w:pPr>
      <w:r>
        <w:rPr>
          <w:rFonts w:eastAsia="Calibri"/>
          <w:color w:val="000000"/>
          <w:spacing w:val="-2"/>
          <w:sz w:val="28"/>
          <w:szCs w:val="28"/>
          <w:lang w:eastAsia="en-US"/>
        </w:rPr>
        <w:t>ПРИЛОЖЕНИЕ</w:t>
      </w:r>
      <w:r w:rsidR="00293C28">
        <w:rPr>
          <w:rFonts w:eastAsia="Calibri"/>
          <w:color w:val="000000"/>
          <w:spacing w:val="-2"/>
          <w:sz w:val="28"/>
          <w:szCs w:val="28"/>
          <w:lang w:eastAsia="en-US"/>
        </w:rPr>
        <w:t xml:space="preserve"> № 1</w:t>
      </w:r>
    </w:p>
    <w:p w14:paraId="37C8E98D" w14:textId="77777777" w:rsidR="005B0930" w:rsidRPr="005B0930" w:rsidRDefault="005B0930" w:rsidP="00293C28">
      <w:pPr>
        <w:autoSpaceDE w:val="0"/>
        <w:autoSpaceDN w:val="0"/>
        <w:adjustRightInd w:val="0"/>
        <w:ind w:left="6379"/>
        <w:rPr>
          <w:rFonts w:eastAsia="Calibri"/>
          <w:color w:val="000000"/>
          <w:spacing w:val="-2"/>
          <w:sz w:val="28"/>
          <w:szCs w:val="28"/>
          <w:lang w:eastAsia="en-US"/>
        </w:rPr>
      </w:pPr>
      <w:r w:rsidRPr="005B0930">
        <w:rPr>
          <w:rFonts w:eastAsia="Calibri"/>
          <w:color w:val="000000"/>
          <w:spacing w:val="-2"/>
          <w:sz w:val="28"/>
          <w:szCs w:val="28"/>
          <w:lang w:eastAsia="en-US"/>
        </w:rPr>
        <w:t xml:space="preserve">к решению Совета депутатов </w:t>
      </w:r>
      <w:r w:rsidR="00F66A48">
        <w:rPr>
          <w:color w:val="000000"/>
          <w:sz w:val="28"/>
          <w:szCs w:val="28"/>
        </w:rPr>
        <w:t>Новосибирского района Новосибирской области</w:t>
      </w:r>
      <w:r w:rsidRPr="005B0930">
        <w:rPr>
          <w:rFonts w:eastAsia="Calibri"/>
          <w:color w:val="000000"/>
          <w:spacing w:val="-2"/>
          <w:sz w:val="28"/>
          <w:szCs w:val="28"/>
          <w:lang w:eastAsia="en-US"/>
        </w:rPr>
        <w:t xml:space="preserve"> </w:t>
      </w:r>
    </w:p>
    <w:p w14:paraId="31B48CCE" w14:textId="58320182" w:rsidR="005B0930" w:rsidRPr="005B0930" w:rsidRDefault="005B0930" w:rsidP="00293C28">
      <w:pPr>
        <w:shd w:val="clear" w:color="auto" w:fill="FFFFFF"/>
        <w:autoSpaceDE w:val="0"/>
        <w:autoSpaceDN w:val="0"/>
        <w:adjustRightInd w:val="0"/>
        <w:ind w:left="6379"/>
        <w:rPr>
          <w:rFonts w:eastAsia="Calibri"/>
          <w:color w:val="000000"/>
          <w:spacing w:val="-2"/>
          <w:sz w:val="28"/>
          <w:szCs w:val="28"/>
          <w:lang w:eastAsia="en-US"/>
        </w:rPr>
      </w:pPr>
      <w:r w:rsidRPr="005B0930">
        <w:rPr>
          <w:rFonts w:eastAsia="Calibri"/>
          <w:color w:val="000000"/>
          <w:spacing w:val="-2"/>
          <w:sz w:val="28"/>
          <w:szCs w:val="28"/>
          <w:lang w:eastAsia="en-US"/>
        </w:rPr>
        <w:t xml:space="preserve">от </w:t>
      </w:r>
      <w:r w:rsidR="00810CDD">
        <w:rPr>
          <w:rFonts w:eastAsia="Calibri"/>
          <w:color w:val="000000"/>
          <w:spacing w:val="-2"/>
          <w:sz w:val="28"/>
          <w:szCs w:val="28"/>
          <w:lang w:eastAsia="en-US"/>
        </w:rPr>
        <w:t>27.01.2022</w:t>
      </w:r>
      <w:r w:rsidRPr="005B0930">
        <w:rPr>
          <w:rFonts w:eastAsia="Calibri"/>
          <w:color w:val="000000"/>
          <w:spacing w:val="-2"/>
          <w:sz w:val="28"/>
          <w:szCs w:val="28"/>
          <w:lang w:eastAsia="en-US"/>
        </w:rPr>
        <w:t xml:space="preserve"> № </w:t>
      </w:r>
      <w:r w:rsidR="00810CDD">
        <w:rPr>
          <w:rFonts w:eastAsia="Calibri"/>
          <w:color w:val="000000"/>
          <w:spacing w:val="-2"/>
          <w:sz w:val="28"/>
          <w:szCs w:val="28"/>
          <w:lang w:eastAsia="en-US"/>
        </w:rPr>
        <w:t>2</w:t>
      </w:r>
    </w:p>
    <w:p w14:paraId="768A98B8" w14:textId="77777777" w:rsidR="005B0930" w:rsidRDefault="005B0930" w:rsidP="006137C9">
      <w:pPr>
        <w:jc w:val="center"/>
        <w:rPr>
          <w:b/>
          <w:bCs/>
          <w:color w:val="000000"/>
          <w:sz w:val="28"/>
          <w:szCs w:val="28"/>
        </w:rPr>
      </w:pPr>
    </w:p>
    <w:p w14:paraId="3E11BB89" w14:textId="77777777" w:rsidR="00293C28" w:rsidRDefault="00293C28" w:rsidP="006137C9">
      <w:pPr>
        <w:jc w:val="center"/>
        <w:rPr>
          <w:b/>
          <w:bCs/>
          <w:color w:val="000000"/>
          <w:sz w:val="28"/>
          <w:szCs w:val="28"/>
        </w:rPr>
      </w:pPr>
    </w:p>
    <w:p w14:paraId="495457CD" w14:textId="77777777" w:rsidR="00293C28" w:rsidRPr="00722897" w:rsidRDefault="00293C28" w:rsidP="00327137">
      <w:pPr>
        <w:jc w:val="center"/>
        <w:rPr>
          <w:b/>
          <w:sz w:val="28"/>
          <w:szCs w:val="28"/>
        </w:rPr>
      </w:pPr>
      <w:r w:rsidRPr="00722897">
        <w:rPr>
          <w:b/>
          <w:sz w:val="28"/>
          <w:szCs w:val="28"/>
        </w:rPr>
        <w:t xml:space="preserve">Ключевые </w:t>
      </w:r>
      <w:r w:rsidRPr="00722897">
        <w:rPr>
          <w:b/>
          <w:color w:val="000000"/>
          <w:sz w:val="28"/>
          <w:szCs w:val="28"/>
        </w:rPr>
        <w:t>показатели</w:t>
      </w:r>
      <w:r w:rsidRPr="00722897">
        <w:rPr>
          <w:b/>
          <w:sz w:val="28"/>
          <w:szCs w:val="28"/>
        </w:rPr>
        <w:t xml:space="preserve">, </w:t>
      </w:r>
      <w:r w:rsidR="00327137" w:rsidRPr="00327137">
        <w:rPr>
          <w:b/>
          <w:sz w:val="28"/>
          <w:szCs w:val="28"/>
        </w:rPr>
        <w:t>применяемые при осуществлении муниципального контроля в области охраны и использования особо охраняемых природных территорий местного значения на территории Новосибирского района Новосибирской области</w:t>
      </w:r>
      <w:r w:rsidR="00327137">
        <w:rPr>
          <w:b/>
          <w:sz w:val="28"/>
          <w:szCs w:val="28"/>
        </w:rPr>
        <w:t xml:space="preserve">, </w:t>
      </w:r>
      <w:r w:rsidRPr="00722897">
        <w:rPr>
          <w:b/>
          <w:sz w:val="28"/>
          <w:szCs w:val="28"/>
        </w:rPr>
        <w:t>и их целевые значения</w:t>
      </w:r>
    </w:p>
    <w:p w14:paraId="43B935EE" w14:textId="77777777" w:rsidR="00293C28" w:rsidRPr="00A7376D" w:rsidRDefault="00293C28" w:rsidP="00293C28">
      <w:pPr>
        <w:jc w:val="center"/>
        <w:rPr>
          <w:b/>
          <w:sz w:val="28"/>
          <w:szCs w:val="28"/>
        </w:rPr>
      </w:pPr>
    </w:p>
    <w:p w14:paraId="3356B8DD" w14:textId="77777777" w:rsidR="00293C28" w:rsidRPr="00577EA0" w:rsidRDefault="00293C28" w:rsidP="00293C28">
      <w:pPr>
        <w:pStyle w:val="Default"/>
        <w:ind w:firstLine="709"/>
        <w:jc w:val="both"/>
        <w:rPr>
          <w:sz w:val="28"/>
          <w:szCs w:val="28"/>
        </w:rPr>
      </w:pPr>
      <w:r w:rsidRPr="0098389D">
        <w:rPr>
          <w:sz w:val="28"/>
          <w:szCs w:val="28"/>
        </w:rPr>
        <w:t xml:space="preserve">При осуществлении </w:t>
      </w:r>
      <w:r w:rsidR="00327137" w:rsidRPr="00327137">
        <w:rPr>
          <w:sz w:val="28"/>
          <w:szCs w:val="28"/>
        </w:rPr>
        <w:t xml:space="preserve">применяемые при осуществлении муниципального контроля в области охраны и использования особо охраняемых природных территорий местного значения на территории Новосибирского района Новосибирской области </w:t>
      </w:r>
      <w:r w:rsidRPr="0098389D">
        <w:rPr>
          <w:sz w:val="28"/>
          <w:szCs w:val="28"/>
        </w:rPr>
        <w:t>устанавливаются</w:t>
      </w:r>
      <w:r>
        <w:rPr>
          <w:sz w:val="28"/>
          <w:szCs w:val="28"/>
        </w:rPr>
        <w:t xml:space="preserve"> </w:t>
      </w:r>
      <w:r w:rsidRPr="00577EA0">
        <w:rPr>
          <w:sz w:val="28"/>
          <w:szCs w:val="28"/>
        </w:rPr>
        <w:t>следующие ключевые показатели и их целевые значения</w:t>
      </w:r>
      <w:r>
        <w:rPr>
          <w:sz w:val="28"/>
          <w:szCs w:val="28"/>
        </w:rPr>
        <w:t>:</w:t>
      </w:r>
    </w:p>
    <w:p w14:paraId="20FEC21D" w14:textId="77777777" w:rsidR="00293C28" w:rsidRPr="00577EA0" w:rsidRDefault="00293C28" w:rsidP="00293C28">
      <w:pPr>
        <w:pStyle w:val="Default"/>
        <w:ind w:firstLine="709"/>
        <w:jc w:val="both"/>
        <w:rPr>
          <w:sz w:val="28"/>
          <w:szCs w:val="28"/>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3"/>
        <w:gridCol w:w="2693"/>
      </w:tblGrid>
      <w:tr w:rsidR="00293C28" w:rsidRPr="00A7376D" w14:paraId="2F61B64F" w14:textId="77777777" w:rsidTr="00293C28">
        <w:trPr>
          <w:trHeight w:val="677"/>
        </w:trPr>
        <w:tc>
          <w:tcPr>
            <w:tcW w:w="7343" w:type="dxa"/>
            <w:vAlign w:val="center"/>
          </w:tcPr>
          <w:p w14:paraId="6869A57B" w14:textId="77777777" w:rsidR="00293C28" w:rsidRPr="00A7376D" w:rsidRDefault="00293C28" w:rsidP="003216FE">
            <w:pPr>
              <w:pStyle w:val="Default"/>
              <w:jc w:val="center"/>
              <w:rPr>
                <w:sz w:val="28"/>
                <w:szCs w:val="28"/>
              </w:rPr>
            </w:pPr>
            <w:r w:rsidRPr="00A7376D">
              <w:rPr>
                <w:sz w:val="28"/>
                <w:szCs w:val="28"/>
              </w:rPr>
              <w:t>Ключевые показатели</w:t>
            </w:r>
            <w:r>
              <w:rPr>
                <w:sz w:val="28"/>
                <w:szCs w:val="28"/>
              </w:rPr>
              <w:t xml:space="preserve"> </w:t>
            </w:r>
          </w:p>
        </w:tc>
        <w:tc>
          <w:tcPr>
            <w:tcW w:w="2693" w:type="dxa"/>
            <w:vAlign w:val="center"/>
          </w:tcPr>
          <w:p w14:paraId="37FE3C72" w14:textId="77777777" w:rsidR="00293C28" w:rsidRPr="00A7376D" w:rsidRDefault="00293C28" w:rsidP="003216FE">
            <w:pPr>
              <w:pStyle w:val="Default"/>
              <w:jc w:val="center"/>
              <w:rPr>
                <w:sz w:val="28"/>
                <w:szCs w:val="28"/>
              </w:rPr>
            </w:pPr>
            <w:r w:rsidRPr="00A7376D">
              <w:rPr>
                <w:sz w:val="28"/>
                <w:szCs w:val="28"/>
              </w:rPr>
              <w:t xml:space="preserve">Целевые значения </w:t>
            </w:r>
            <w:r>
              <w:rPr>
                <w:sz w:val="28"/>
                <w:szCs w:val="28"/>
              </w:rPr>
              <w:br/>
            </w:r>
            <w:r w:rsidRPr="00A7376D">
              <w:rPr>
                <w:sz w:val="28"/>
                <w:szCs w:val="28"/>
              </w:rPr>
              <w:t>(%)</w:t>
            </w:r>
          </w:p>
        </w:tc>
      </w:tr>
      <w:tr w:rsidR="00293C28" w:rsidRPr="00A7376D" w14:paraId="2646FE7D" w14:textId="77777777" w:rsidTr="00293C28">
        <w:trPr>
          <w:trHeight w:val="259"/>
        </w:trPr>
        <w:tc>
          <w:tcPr>
            <w:tcW w:w="7343" w:type="dxa"/>
          </w:tcPr>
          <w:p w14:paraId="529BC6D2" w14:textId="77777777" w:rsidR="00293C28" w:rsidRPr="00A7376D" w:rsidRDefault="00293C28" w:rsidP="003216FE">
            <w:pPr>
              <w:pStyle w:val="Default"/>
              <w:rPr>
                <w:sz w:val="28"/>
                <w:szCs w:val="28"/>
              </w:rPr>
            </w:pPr>
            <w:r w:rsidRPr="00A7376D">
              <w:rPr>
                <w:sz w:val="28"/>
                <w:szCs w:val="28"/>
              </w:rPr>
              <w:t>Процент устраненных нарушений обязательных требований от числа выявленных нарушений обязательных требований</w:t>
            </w:r>
          </w:p>
        </w:tc>
        <w:tc>
          <w:tcPr>
            <w:tcW w:w="2693" w:type="dxa"/>
          </w:tcPr>
          <w:p w14:paraId="3D274320" w14:textId="77777777" w:rsidR="00293C28" w:rsidRPr="00A7376D" w:rsidRDefault="00293C28" w:rsidP="003216FE">
            <w:pPr>
              <w:pStyle w:val="Default"/>
              <w:jc w:val="center"/>
              <w:rPr>
                <w:sz w:val="28"/>
                <w:szCs w:val="28"/>
              </w:rPr>
            </w:pPr>
            <w:r w:rsidRPr="00A7376D">
              <w:rPr>
                <w:sz w:val="28"/>
                <w:szCs w:val="28"/>
              </w:rPr>
              <w:t>70</w:t>
            </w:r>
          </w:p>
        </w:tc>
      </w:tr>
      <w:tr w:rsidR="00293C28" w:rsidRPr="00A7376D" w14:paraId="0DEE9767" w14:textId="77777777" w:rsidTr="00293C28">
        <w:trPr>
          <w:trHeight w:val="409"/>
        </w:trPr>
        <w:tc>
          <w:tcPr>
            <w:tcW w:w="7343" w:type="dxa"/>
          </w:tcPr>
          <w:p w14:paraId="0C9DCF6A" w14:textId="77777777" w:rsidR="00293C28" w:rsidRPr="00A7376D" w:rsidRDefault="00293C28" w:rsidP="003216FE">
            <w:pPr>
              <w:pStyle w:val="Default"/>
              <w:rPr>
                <w:sz w:val="28"/>
                <w:szCs w:val="28"/>
              </w:rPr>
            </w:pPr>
            <w:r w:rsidRPr="00A7376D">
              <w:rPr>
                <w:sz w:val="28"/>
                <w:szCs w:val="28"/>
              </w:rPr>
              <w:t>Процент</w:t>
            </w:r>
            <w:r>
              <w:rPr>
                <w:sz w:val="28"/>
                <w:szCs w:val="28"/>
              </w:rPr>
              <w:t xml:space="preserve"> </w:t>
            </w:r>
            <w:r w:rsidRPr="00A7376D">
              <w:rPr>
                <w:sz w:val="28"/>
                <w:szCs w:val="28"/>
              </w:rPr>
              <w:t>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693" w:type="dxa"/>
          </w:tcPr>
          <w:p w14:paraId="1D2ACC5C" w14:textId="77777777" w:rsidR="00293C28" w:rsidRPr="00A7376D" w:rsidRDefault="00293C28" w:rsidP="003216FE">
            <w:pPr>
              <w:pStyle w:val="Default"/>
              <w:jc w:val="center"/>
              <w:rPr>
                <w:sz w:val="28"/>
                <w:szCs w:val="28"/>
              </w:rPr>
            </w:pPr>
            <w:r w:rsidRPr="00A7376D">
              <w:rPr>
                <w:sz w:val="28"/>
                <w:szCs w:val="28"/>
              </w:rPr>
              <w:t>0</w:t>
            </w:r>
          </w:p>
        </w:tc>
      </w:tr>
      <w:tr w:rsidR="00293C28" w:rsidRPr="00A7376D" w14:paraId="0EE5A40A" w14:textId="77777777" w:rsidTr="00293C28">
        <w:trPr>
          <w:trHeight w:val="247"/>
        </w:trPr>
        <w:tc>
          <w:tcPr>
            <w:tcW w:w="7343" w:type="dxa"/>
          </w:tcPr>
          <w:p w14:paraId="153303D1" w14:textId="77777777" w:rsidR="00293C28" w:rsidRPr="00A7376D" w:rsidRDefault="00293C28" w:rsidP="003216FE">
            <w:pPr>
              <w:pStyle w:val="Default"/>
              <w:rPr>
                <w:sz w:val="28"/>
                <w:szCs w:val="28"/>
              </w:rPr>
            </w:pPr>
            <w:r w:rsidRPr="00A7376D">
              <w:rPr>
                <w:sz w:val="28"/>
                <w:szCs w:val="28"/>
              </w:rPr>
              <w:t xml:space="preserve">Процент отмененных результатов контрольных (надзорных) мероприятий </w:t>
            </w:r>
          </w:p>
        </w:tc>
        <w:tc>
          <w:tcPr>
            <w:tcW w:w="2693" w:type="dxa"/>
          </w:tcPr>
          <w:p w14:paraId="612621A5" w14:textId="77777777" w:rsidR="00293C28" w:rsidRPr="00A7376D" w:rsidRDefault="00293C28" w:rsidP="003216FE">
            <w:pPr>
              <w:pStyle w:val="Default"/>
              <w:jc w:val="center"/>
              <w:rPr>
                <w:sz w:val="28"/>
                <w:szCs w:val="28"/>
              </w:rPr>
            </w:pPr>
            <w:r w:rsidRPr="00A7376D">
              <w:rPr>
                <w:sz w:val="28"/>
                <w:szCs w:val="28"/>
              </w:rPr>
              <w:t>0</w:t>
            </w:r>
          </w:p>
        </w:tc>
      </w:tr>
      <w:tr w:rsidR="00293C28" w:rsidRPr="00A7376D" w14:paraId="7E39D39D" w14:textId="77777777" w:rsidTr="00293C28">
        <w:trPr>
          <w:trHeight w:val="385"/>
        </w:trPr>
        <w:tc>
          <w:tcPr>
            <w:tcW w:w="7343" w:type="dxa"/>
          </w:tcPr>
          <w:p w14:paraId="1AD2D918" w14:textId="77777777" w:rsidR="00293C28" w:rsidRPr="00A7376D" w:rsidRDefault="00293C28" w:rsidP="003216FE">
            <w:pPr>
              <w:pStyle w:val="Default"/>
              <w:rPr>
                <w:sz w:val="28"/>
                <w:szCs w:val="28"/>
              </w:rPr>
            </w:pPr>
            <w:r w:rsidRPr="00A7376D">
              <w:rPr>
                <w:sz w:val="28"/>
                <w:szCs w:val="28"/>
              </w:rPr>
              <w:t xml:space="preserve">Процент внесенных судебных решений о назначении административного наказания по материалам органа муниципального контроля </w:t>
            </w:r>
          </w:p>
        </w:tc>
        <w:tc>
          <w:tcPr>
            <w:tcW w:w="2693" w:type="dxa"/>
          </w:tcPr>
          <w:p w14:paraId="25DF2FCF" w14:textId="77777777" w:rsidR="00293C28" w:rsidRPr="00A7376D" w:rsidRDefault="00293C28" w:rsidP="003216FE">
            <w:pPr>
              <w:pStyle w:val="Default"/>
              <w:jc w:val="center"/>
              <w:rPr>
                <w:sz w:val="28"/>
                <w:szCs w:val="28"/>
              </w:rPr>
            </w:pPr>
            <w:r w:rsidRPr="00A7376D">
              <w:rPr>
                <w:sz w:val="28"/>
                <w:szCs w:val="28"/>
              </w:rPr>
              <w:t>95</w:t>
            </w:r>
          </w:p>
        </w:tc>
      </w:tr>
    </w:tbl>
    <w:p w14:paraId="0B782FD1" w14:textId="77777777" w:rsidR="00293C28" w:rsidRDefault="00293C28" w:rsidP="00293C28">
      <w:pPr>
        <w:autoSpaceDE w:val="0"/>
        <w:autoSpaceDN w:val="0"/>
        <w:adjustRightInd w:val="0"/>
        <w:rPr>
          <w:sz w:val="28"/>
          <w:szCs w:val="28"/>
        </w:rPr>
      </w:pPr>
    </w:p>
    <w:p w14:paraId="1CCF091E" w14:textId="77777777" w:rsidR="00755710" w:rsidRPr="004049D8" w:rsidRDefault="00755710" w:rsidP="00293C28">
      <w:pPr>
        <w:pStyle w:val="ConsPlusNormal"/>
        <w:ind w:firstLine="0"/>
        <w:jc w:val="both"/>
        <w:rPr>
          <w:rFonts w:ascii="Times New Roman" w:hAnsi="Times New Roman" w:cs="Times New Roman"/>
          <w:color w:val="000000"/>
        </w:rPr>
      </w:pPr>
      <w:r w:rsidRPr="004049D8">
        <w:rPr>
          <w:rFonts w:ascii="Times New Roman" w:hAnsi="Times New Roman" w:cs="Times New Roman"/>
          <w:color w:val="000000"/>
          <w:sz w:val="24"/>
          <w:szCs w:val="24"/>
        </w:rPr>
        <w:br w:type="page"/>
      </w:r>
    </w:p>
    <w:p w14:paraId="4D9D9379" w14:textId="77777777" w:rsidR="00293C28" w:rsidRPr="005B0930" w:rsidRDefault="00293C28" w:rsidP="00293C28">
      <w:pPr>
        <w:autoSpaceDE w:val="0"/>
        <w:autoSpaceDN w:val="0"/>
        <w:adjustRightInd w:val="0"/>
        <w:ind w:left="6379"/>
        <w:rPr>
          <w:rFonts w:eastAsia="Calibri"/>
          <w:color w:val="000000"/>
          <w:spacing w:val="-2"/>
          <w:sz w:val="28"/>
          <w:szCs w:val="28"/>
          <w:lang w:eastAsia="en-US"/>
        </w:rPr>
      </w:pPr>
      <w:r>
        <w:rPr>
          <w:rFonts w:eastAsia="Calibri"/>
          <w:color w:val="000000"/>
          <w:spacing w:val="-2"/>
          <w:sz w:val="28"/>
          <w:szCs w:val="28"/>
          <w:lang w:eastAsia="en-US"/>
        </w:rPr>
        <w:lastRenderedPageBreak/>
        <w:t>ПРИЛОЖЕНИЕ № 2</w:t>
      </w:r>
    </w:p>
    <w:p w14:paraId="312F5F0D" w14:textId="77777777" w:rsidR="00293C28" w:rsidRPr="005B0930" w:rsidRDefault="00293C28" w:rsidP="00293C28">
      <w:pPr>
        <w:autoSpaceDE w:val="0"/>
        <w:autoSpaceDN w:val="0"/>
        <w:adjustRightInd w:val="0"/>
        <w:ind w:left="6379"/>
        <w:rPr>
          <w:rFonts w:eastAsia="Calibri"/>
          <w:color w:val="000000"/>
          <w:spacing w:val="-2"/>
          <w:sz w:val="28"/>
          <w:szCs w:val="28"/>
          <w:lang w:eastAsia="en-US"/>
        </w:rPr>
      </w:pPr>
      <w:r w:rsidRPr="005B0930">
        <w:rPr>
          <w:rFonts w:eastAsia="Calibri"/>
          <w:color w:val="000000"/>
          <w:spacing w:val="-2"/>
          <w:sz w:val="28"/>
          <w:szCs w:val="28"/>
          <w:lang w:eastAsia="en-US"/>
        </w:rPr>
        <w:t xml:space="preserve">к решению Совета депутатов </w:t>
      </w:r>
      <w:r>
        <w:rPr>
          <w:color w:val="000000"/>
          <w:sz w:val="28"/>
          <w:szCs w:val="28"/>
        </w:rPr>
        <w:t>Новосибирского района Новосибирской области</w:t>
      </w:r>
      <w:r w:rsidRPr="005B0930">
        <w:rPr>
          <w:rFonts w:eastAsia="Calibri"/>
          <w:color w:val="000000"/>
          <w:spacing w:val="-2"/>
          <w:sz w:val="28"/>
          <w:szCs w:val="28"/>
          <w:lang w:eastAsia="en-US"/>
        </w:rPr>
        <w:t xml:space="preserve"> </w:t>
      </w:r>
    </w:p>
    <w:p w14:paraId="015E4440" w14:textId="33AAD2AB" w:rsidR="00293C28" w:rsidRPr="005B0930" w:rsidRDefault="00293C28" w:rsidP="00293C28">
      <w:pPr>
        <w:shd w:val="clear" w:color="auto" w:fill="FFFFFF"/>
        <w:autoSpaceDE w:val="0"/>
        <w:autoSpaceDN w:val="0"/>
        <w:adjustRightInd w:val="0"/>
        <w:ind w:left="6379"/>
        <w:rPr>
          <w:rFonts w:eastAsia="Calibri"/>
          <w:color w:val="000000"/>
          <w:spacing w:val="-2"/>
          <w:sz w:val="28"/>
          <w:szCs w:val="28"/>
          <w:lang w:eastAsia="en-US"/>
        </w:rPr>
      </w:pPr>
      <w:r w:rsidRPr="005B0930">
        <w:rPr>
          <w:rFonts w:eastAsia="Calibri"/>
          <w:color w:val="000000"/>
          <w:spacing w:val="-2"/>
          <w:sz w:val="28"/>
          <w:szCs w:val="28"/>
          <w:lang w:eastAsia="en-US"/>
        </w:rPr>
        <w:t xml:space="preserve">от </w:t>
      </w:r>
      <w:r w:rsidR="00810CDD">
        <w:rPr>
          <w:rFonts w:eastAsia="Calibri"/>
          <w:color w:val="000000"/>
          <w:spacing w:val="-2"/>
          <w:sz w:val="28"/>
          <w:szCs w:val="28"/>
          <w:lang w:eastAsia="en-US"/>
        </w:rPr>
        <w:t xml:space="preserve">27.01.2022 </w:t>
      </w:r>
      <w:r w:rsidRPr="005B0930">
        <w:rPr>
          <w:rFonts w:eastAsia="Calibri"/>
          <w:color w:val="000000"/>
          <w:spacing w:val="-2"/>
          <w:sz w:val="28"/>
          <w:szCs w:val="28"/>
          <w:lang w:eastAsia="en-US"/>
        </w:rPr>
        <w:t xml:space="preserve">№ </w:t>
      </w:r>
      <w:r w:rsidR="00810CDD">
        <w:rPr>
          <w:rFonts w:eastAsia="Calibri"/>
          <w:color w:val="000000"/>
          <w:spacing w:val="-2"/>
          <w:sz w:val="28"/>
          <w:szCs w:val="28"/>
          <w:lang w:eastAsia="en-US"/>
        </w:rPr>
        <w:t>2</w:t>
      </w:r>
    </w:p>
    <w:p w14:paraId="186D0C84" w14:textId="77777777" w:rsidR="004479C2" w:rsidRDefault="004479C2" w:rsidP="004479C2">
      <w:pPr>
        <w:autoSpaceDE w:val="0"/>
        <w:autoSpaceDN w:val="0"/>
        <w:adjustRightInd w:val="0"/>
        <w:rPr>
          <w:sz w:val="28"/>
          <w:szCs w:val="26"/>
        </w:rPr>
      </w:pPr>
    </w:p>
    <w:p w14:paraId="2A85DF73" w14:textId="77777777" w:rsidR="00293C28" w:rsidRPr="00A62DFC" w:rsidRDefault="00293C28" w:rsidP="004479C2">
      <w:pPr>
        <w:autoSpaceDE w:val="0"/>
        <w:autoSpaceDN w:val="0"/>
        <w:adjustRightInd w:val="0"/>
        <w:rPr>
          <w:sz w:val="28"/>
          <w:szCs w:val="26"/>
        </w:rPr>
      </w:pPr>
    </w:p>
    <w:p w14:paraId="6CDA064B" w14:textId="22C0DE85" w:rsidR="004479C2" w:rsidRDefault="00293C28" w:rsidP="00327137">
      <w:pPr>
        <w:autoSpaceDE w:val="0"/>
        <w:autoSpaceDN w:val="0"/>
        <w:adjustRightInd w:val="0"/>
        <w:ind w:left="142" w:right="225"/>
        <w:jc w:val="center"/>
        <w:rPr>
          <w:b/>
          <w:sz w:val="28"/>
          <w:szCs w:val="28"/>
        </w:rPr>
      </w:pPr>
      <w:r w:rsidRPr="00390867">
        <w:rPr>
          <w:b/>
          <w:bCs/>
          <w:sz w:val="28"/>
          <w:szCs w:val="28"/>
        </w:rPr>
        <w:t xml:space="preserve">Индикативные </w:t>
      </w:r>
      <w:r w:rsidRPr="00390867">
        <w:rPr>
          <w:b/>
          <w:color w:val="000000"/>
          <w:sz w:val="28"/>
          <w:szCs w:val="28"/>
        </w:rPr>
        <w:t>показатели</w:t>
      </w:r>
      <w:r w:rsidRPr="00390867">
        <w:rPr>
          <w:b/>
          <w:sz w:val="28"/>
          <w:szCs w:val="28"/>
        </w:rPr>
        <w:t xml:space="preserve">, применяемые </w:t>
      </w:r>
      <w:r w:rsidR="00327137" w:rsidRPr="00327137">
        <w:rPr>
          <w:b/>
          <w:sz w:val="28"/>
          <w:szCs w:val="28"/>
        </w:rPr>
        <w:t>при осуществлении муниципального контроля в области охраны и использования особо охраняемых природных территорий местного значения на территории Новосибирского района</w:t>
      </w:r>
      <w:r w:rsidR="005C3FE3">
        <w:rPr>
          <w:b/>
          <w:sz w:val="28"/>
          <w:szCs w:val="28"/>
        </w:rPr>
        <w:t xml:space="preserve"> Новосибирской области</w:t>
      </w:r>
    </w:p>
    <w:p w14:paraId="033066B2" w14:textId="77777777" w:rsidR="00327137" w:rsidRPr="00A62DFC" w:rsidRDefault="00327137" w:rsidP="00327137">
      <w:pPr>
        <w:autoSpaceDE w:val="0"/>
        <w:autoSpaceDN w:val="0"/>
        <w:adjustRightInd w:val="0"/>
        <w:ind w:left="142" w:right="225"/>
        <w:jc w:val="center"/>
        <w:rPr>
          <w:b/>
          <w:bCs/>
          <w:sz w:val="28"/>
          <w:szCs w:val="26"/>
        </w:rPr>
      </w:pPr>
    </w:p>
    <w:p w14:paraId="72E064B2" w14:textId="77777777" w:rsidR="00327137" w:rsidRDefault="00293C28" w:rsidP="00293C28">
      <w:pPr>
        <w:pStyle w:val="Default"/>
        <w:ind w:firstLine="709"/>
        <w:jc w:val="both"/>
        <w:rPr>
          <w:sz w:val="28"/>
          <w:szCs w:val="28"/>
        </w:rPr>
      </w:pPr>
      <w:r w:rsidRPr="0098389D">
        <w:rPr>
          <w:sz w:val="28"/>
          <w:szCs w:val="28"/>
        </w:rPr>
        <w:t xml:space="preserve">При осуществлении </w:t>
      </w:r>
      <w:r w:rsidR="00327137" w:rsidRPr="00327137">
        <w:rPr>
          <w:sz w:val="28"/>
          <w:szCs w:val="28"/>
        </w:rPr>
        <w:t>при осуществлении муниципального контроля в области охраны и использования особо охраняемых природных территорий местного значения на территории Новосибирского района</w:t>
      </w:r>
      <w:r w:rsidRPr="00293C28">
        <w:rPr>
          <w:sz w:val="28"/>
          <w:szCs w:val="28"/>
        </w:rPr>
        <w:t xml:space="preserve"> </w:t>
      </w:r>
      <w:r w:rsidRPr="0098389D">
        <w:rPr>
          <w:sz w:val="28"/>
          <w:szCs w:val="28"/>
        </w:rPr>
        <w:t>устанавливаются следующие индикативные показатели:</w:t>
      </w:r>
    </w:p>
    <w:p w14:paraId="2583FD0D" w14:textId="77777777" w:rsidR="0019798E" w:rsidRPr="0019798E" w:rsidRDefault="00293C28" w:rsidP="0019798E">
      <w:pPr>
        <w:pStyle w:val="Default"/>
        <w:ind w:firstLine="709"/>
        <w:jc w:val="both"/>
        <w:rPr>
          <w:sz w:val="28"/>
          <w:szCs w:val="28"/>
        </w:rPr>
      </w:pPr>
      <w:r w:rsidRPr="0098389D">
        <w:rPr>
          <w:sz w:val="28"/>
          <w:szCs w:val="28"/>
        </w:rPr>
        <w:t xml:space="preserve"> </w:t>
      </w:r>
      <w:r w:rsidR="0019798E" w:rsidRPr="0019798E">
        <w:rPr>
          <w:sz w:val="28"/>
          <w:szCs w:val="28"/>
        </w:rPr>
        <w:t>1. Количество плановых контрольных (надзорных) мероприятий, проведенных за отчетный период.</w:t>
      </w:r>
    </w:p>
    <w:p w14:paraId="538F93FE" w14:textId="77777777" w:rsidR="0019798E" w:rsidRPr="0019798E" w:rsidRDefault="0019798E" w:rsidP="0019798E">
      <w:pPr>
        <w:pStyle w:val="Default"/>
        <w:ind w:firstLine="709"/>
        <w:jc w:val="both"/>
        <w:rPr>
          <w:sz w:val="28"/>
          <w:szCs w:val="28"/>
        </w:rPr>
      </w:pPr>
      <w:r w:rsidRPr="0019798E">
        <w:rPr>
          <w:sz w:val="28"/>
          <w:szCs w:val="28"/>
        </w:rPr>
        <w:t>2. Количество внеплановых контрольных (надзорных) мероприятий, проведенных за отчетный период.</w:t>
      </w:r>
    </w:p>
    <w:p w14:paraId="462D60EC" w14:textId="77777777" w:rsidR="0019798E" w:rsidRPr="0019798E" w:rsidRDefault="0019798E" w:rsidP="0019798E">
      <w:pPr>
        <w:pStyle w:val="Default"/>
        <w:ind w:firstLine="709"/>
        <w:jc w:val="both"/>
        <w:rPr>
          <w:sz w:val="28"/>
          <w:szCs w:val="28"/>
        </w:rPr>
      </w:pPr>
      <w:r w:rsidRPr="0019798E">
        <w:rPr>
          <w:sz w:val="28"/>
          <w:szCs w:val="28"/>
        </w:rPr>
        <w:t>3. 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55EC1BEB" w14:textId="77777777" w:rsidR="0019798E" w:rsidRPr="0019798E" w:rsidRDefault="0019798E" w:rsidP="0019798E">
      <w:pPr>
        <w:pStyle w:val="Default"/>
        <w:ind w:firstLine="709"/>
        <w:jc w:val="both"/>
        <w:rPr>
          <w:sz w:val="28"/>
          <w:szCs w:val="28"/>
        </w:rPr>
      </w:pPr>
      <w:r w:rsidRPr="0019798E">
        <w:rPr>
          <w:sz w:val="28"/>
          <w:szCs w:val="28"/>
        </w:rPr>
        <w:t>4. Общее количество контрольных (надзорных) мероприятий с взаимодействием, проведенных за отчетный период.</w:t>
      </w:r>
    </w:p>
    <w:p w14:paraId="5DF7EC92" w14:textId="77777777" w:rsidR="0019798E" w:rsidRPr="0019798E" w:rsidRDefault="0019798E" w:rsidP="0019798E">
      <w:pPr>
        <w:pStyle w:val="Default"/>
        <w:ind w:firstLine="709"/>
        <w:jc w:val="both"/>
        <w:rPr>
          <w:sz w:val="28"/>
          <w:szCs w:val="28"/>
        </w:rPr>
      </w:pPr>
      <w:r w:rsidRPr="0019798E">
        <w:rPr>
          <w:sz w:val="28"/>
          <w:szCs w:val="28"/>
        </w:rPr>
        <w:t>5. Количество контрольных (надзорных) мероприятий с взаимодействием по каждому виду контрольных (надзорных) мероприятий, проведенных за отчетный период.</w:t>
      </w:r>
    </w:p>
    <w:p w14:paraId="0B3B93F4" w14:textId="77777777" w:rsidR="0019798E" w:rsidRPr="0019798E" w:rsidRDefault="0019798E" w:rsidP="0019798E">
      <w:pPr>
        <w:pStyle w:val="Default"/>
        <w:ind w:firstLine="709"/>
        <w:jc w:val="both"/>
        <w:rPr>
          <w:sz w:val="28"/>
          <w:szCs w:val="28"/>
        </w:rPr>
      </w:pPr>
      <w:r w:rsidRPr="0019798E">
        <w:rPr>
          <w:sz w:val="28"/>
          <w:szCs w:val="28"/>
        </w:rPr>
        <w:t>6. Количество контрольных (надзорных) мероприятий, проведенных с использованием средств дистанционного взаимодействия, за отчетный период.</w:t>
      </w:r>
    </w:p>
    <w:p w14:paraId="07A7B53C" w14:textId="77777777" w:rsidR="0019798E" w:rsidRPr="0019798E" w:rsidRDefault="0019798E" w:rsidP="0019798E">
      <w:pPr>
        <w:pStyle w:val="Default"/>
        <w:ind w:firstLine="709"/>
        <w:jc w:val="both"/>
        <w:rPr>
          <w:sz w:val="28"/>
          <w:szCs w:val="28"/>
        </w:rPr>
      </w:pPr>
      <w:r w:rsidRPr="0019798E">
        <w:rPr>
          <w:sz w:val="28"/>
          <w:szCs w:val="28"/>
        </w:rPr>
        <w:t>7. Количество обязательных профилактических визитов, проведенных за отчетный период.</w:t>
      </w:r>
    </w:p>
    <w:p w14:paraId="47E07E1C" w14:textId="77777777" w:rsidR="0019798E" w:rsidRPr="0019798E" w:rsidRDefault="0019798E" w:rsidP="0019798E">
      <w:pPr>
        <w:pStyle w:val="Default"/>
        <w:ind w:firstLine="709"/>
        <w:jc w:val="both"/>
        <w:rPr>
          <w:sz w:val="28"/>
          <w:szCs w:val="28"/>
        </w:rPr>
      </w:pPr>
      <w:r w:rsidRPr="0019798E">
        <w:rPr>
          <w:sz w:val="28"/>
          <w:szCs w:val="28"/>
        </w:rPr>
        <w:t>8. Количество предостережений о недопустимости нарушения обязательных требований, объявленных за отчетный период.</w:t>
      </w:r>
    </w:p>
    <w:p w14:paraId="0A52E4AC" w14:textId="77777777" w:rsidR="0019798E" w:rsidRPr="0019798E" w:rsidRDefault="0019798E" w:rsidP="0019798E">
      <w:pPr>
        <w:pStyle w:val="Default"/>
        <w:ind w:firstLine="709"/>
        <w:jc w:val="both"/>
        <w:rPr>
          <w:sz w:val="28"/>
          <w:szCs w:val="28"/>
        </w:rPr>
      </w:pPr>
      <w:r w:rsidRPr="0019798E">
        <w:rPr>
          <w:sz w:val="28"/>
          <w:szCs w:val="28"/>
        </w:rPr>
        <w:t>9. Количество контрольных (надзорных) мероприятий, по результатам которых выявлены нарушения обязательных требований, за отчетный период.</w:t>
      </w:r>
    </w:p>
    <w:p w14:paraId="291B4E90" w14:textId="77777777" w:rsidR="0019798E" w:rsidRPr="0019798E" w:rsidRDefault="0019798E" w:rsidP="0019798E">
      <w:pPr>
        <w:pStyle w:val="Default"/>
        <w:ind w:firstLine="709"/>
        <w:jc w:val="both"/>
        <w:rPr>
          <w:sz w:val="28"/>
          <w:szCs w:val="28"/>
        </w:rPr>
      </w:pPr>
      <w:r w:rsidRPr="0019798E">
        <w:rPr>
          <w:sz w:val="28"/>
          <w:szCs w:val="28"/>
        </w:rPr>
        <w:t>10. Количество контрольных (надзорных) мероприятий, по итогам которых возбуждены дела об административных правонарушениях, за отчетный период.</w:t>
      </w:r>
    </w:p>
    <w:p w14:paraId="17A1A702" w14:textId="77777777" w:rsidR="0019798E" w:rsidRPr="0019798E" w:rsidRDefault="0019798E" w:rsidP="0019798E">
      <w:pPr>
        <w:pStyle w:val="Default"/>
        <w:ind w:firstLine="709"/>
        <w:jc w:val="both"/>
        <w:rPr>
          <w:sz w:val="28"/>
          <w:szCs w:val="28"/>
        </w:rPr>
      </w:pPr>
      <w:r w:rsidRPr="0019798E">
        <w:rPr>
          <w:sz w:val="28"/>
          <w:szCs w:val="28"/>
        </w:rPr>
        <w:t>11. Сумма административных штрафов, наложенных по результатам контрольных (надзорных) мероприятий, за отчетный период.</w:t>
      </w:r>
    </w:p>
    <w:p w14:paraId="2F90B026" w14:textId="77777777" w:rsidR="0019798E" w:rsidRPr="0019798E" w:rsidRDefault="0019798E" w:rsidP="0019798E">
      <w:pPr>
        <w:pStyle w:val="Default"/>
        <w:ind w:firstLine="709"/>
        <w:jc w:val="both"/>
        <w:rPr>
          <w:sz w:val="28"/>
          <w:szCs w:val="28"/>
        </w:rPr>
      </w:pPr>
      <w:r w:rsidRPr="0019798E">
        <w:rPr>
          <w:sz w:val="28"/>
          <w:szCs w:val="28"/>
        </w:rPr>
        <w:t>12. Количество направленных в органы прокуратуры заявлений о согласовании проведения контрольных (надзорных) мероприятий, за отчетный период.</w:t>
      </w:r>
    </w:p>
    <w:p w14:paraId="5CC27307" w14:textId="77777777" w:rsidR="0019798E" w:rsidRPr="0019798E" w:rsidRDefault="0019798E" w:rsidP="0019798E">
      <w:pPr>
        <w:pStyle w:val="Default"/>
        <w:ind w:firstLine="709"/>
        <w:jc w:val="both"/>
        <w:rPr>
          <w:sz w:val="28"/>
          <w:szCs w:val="28"/>
        </w:rPr>
      </w:pPr>
      <w:r w:rsidRPr="0019798E">
        <w:rPr>
          <w:sz w:val="28"/>
          <w:szCs w:val="28"/>
        </w:rPr>
        <w:lastRenderedPageBreak/>
        <w:t>13. 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14:paraId="2AC3A97D" w14:textId="77777777" w:rsidR="0019798E" w:rsidRPr="0019798E" w:rsidRDefault="0019798E" w:rsidP="0019798E">
      <w:pPr>
        <w:pStyle w:val="Default"/>
        <w:ind w:firstLine="709"/>
        <w:jc w:val="both"/>
        <w:rPr>
          <w:sz w:val="28"/>
          <w:szCs w:val="28"/>
        </w:rPr>
      </w:pPr>
      <w:r w:rsidRPr="0019798E">
        <w:rPr>
          <w:sz w:val="28"/>
          <w:szCs w:val="28"/>
        </w:rPr>
        <w:t>14. Общее количество учтенных объектов контроля на конец отчетного периода.</w:t>
      </w:r>
    </w:p>
    <w:p w14:paraId="2F49E100" w14:textId="77777777" w:rsidR="0019798E" w:rsidRPr="0019798E" w:rsidRDefault="0019798E" w:rsidP="0019798E">
      <w:pPr>
        <w:pStyle w:val="Default"/>
        <w:ind w:firstLine="709"/>
        <w:jc w:val="both"/>
        <w:rPr>
          <w:sz w:val="28"/>
          <w:szCs w:val="28"/>
        </w:rPr>
      </w:pPr>
      <w:r w:rsidRPr="0019798E">
        <w:rPr>
          <w:sz w:val="28"/>
          <w:szCs w:val="28"/>
        </w:rPr>
        <w:t>15. Количество учтенных объектов контроля, отнесенных к категориям риска, по каждой из категорий риска, на конец отчетного периода.</w:t>
      </w:r>
    </w:p>
    <w:p w14:paraId="40498681" w14:textId="77777777" w:rsidR="0019798E" w:rsidRPr="0019798E" w:rsidRDefault="0019798E" w:rsidP="0019798E">
      <w:pPr>
        <w:pStyle w:val="Default"/>
        <w:ind w:firstLine="709"/>
        <w:jc w:val="both"/>
        <w:rPr>
          <w:sz w:val="28"/>
          <w:szCs w:val="28"/>
        </w:rPr>
      </w:pPr>
      <w:r w:rsidRPr="0019798E">
        <w:rPr>
          <w:sz w:val="28"/>
          <w:szCs w:val="28"/>
        </w:rPr>
        <w:t>16. Количество учтенных контролируемых лиц на конец отчетного периода.</w:t>
      </w:r>
    </w:p>
    <w:p w14:paraId="5FB9E3F8" w14:textId="77777777" w:rsidR="0019798E" w:rsidRPr="0019798E" w:rsidRDefault="0019798E" w:rsidP="0019798E">
      <w:pPr>
        <w:pStyle w:val="Default"/>
        <w:ind w:firstLine="709"/>
        <w:jc w:val="both"/>
        <w:rPr>
          <w:sz w:val="28"/>
          <w:szCs w:val="28"/>
        </w:rPr>
      </w:pPr>
      <w:r w:rsidRPr="0019798E">
        <w:rPr>
          <w:sz w:val="28"/>
          <w:szCs w:val="28"/>
        </w:rPr>
        <w:t>17. Количество учтенных контролируемых лиц, в отношении которых проведены контрольные (надзорные) мероприятия, за отчетный период.</w:t>
      </w:r>
    </w:p>
    <w:p w14:paraId="796B8A84" w14:textId="77777777" w:rsidR="0019798E" w:rsidRPr="0019798E" w:rsidRDefault="0019798E" w:rsidP="0019798E">
      <w:pPr>
        <w:pStyle w:val="Default"/>
        <w:ind w:firstLine="709"/>
        <w:jc w:val="both"/>
        <w:rPr>
          <w:sz w:val="28"/>
          <w:szCs w:val="28"/>
        </w:rPr>
      </w:pPr>
      <w:r w:rsidRPr="0019798E">
        <w:rPr>
          <w:sz w:val="28"/>
          <w:szCs w:val="28"/>
        </w:rPr>
        <w:t>18. Общее количество жалоб, поданных контролируемыми лицами в досудебном порядке за отчетный период.</w:t>
      </w:r>
    </w:p>
    <w:p w14:paraId="2DADD999" w14:textId="77777777" w:rsidR="0019798E" w:rsidRPr="0019798E" w:rsidRDefault="0019798E" w:rsidP="0019798E">
      <w:pPr>
        <w:pStyle w:val="Default"/>
        <w:ind w:firstLine="709"/>
        <w:jc w:val="both"/>
        <w:rPr>
          <w:sz w:val="28"/>
          <w:szCs w:val="28"/>
        </w:rPr>
      </w:pPr>
      <w:r w:rsidRPr="0019798E">
        <w:rPr>
          <w:sz w:val="28"/>
          <w:szCs w:val="28"/>
        </w:rPr>
        <w:t>19. Количество жалоб, в отношении которых контрольным (надзорным) органом был нарушен срок рассмотрения, за отчетный период.</w:t>
      </w:r>
    </w:p>
    <w:p w14:paraId="01818EF0" w14:textId="77777777" w:rsidR="0019798E" w:rsidRPr="0019798E" w:rsidRDefault="0019798E" w:rsidP="0019798E">
      <w:pPr>
        <w:pStyle w:val="Default"/>
        <w:ind w:firstLine="709"/>
        <w:jc w:val="both"/>
        <w:rPr>
          <w:sz w:val="28"/>
          <w:szCs w:val="28"/>
        </w:rPr>
      </w:pPr>
      <w:r w:rsidRPr="0019798E">
        <w:rPr>
          <w:sz w:val="28"/>
          <w:szCs w:val="28"/>
        </w:rPr>
        <w:t>20.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(надзорного) органа либо о признании действий (бездействий) должностных лиц контрольных (надзорных) органов недействительными, за отчетный период.</w:t>
      </w:r>
    </w:p>
    <w:p w14:paraId="6255442F" w14:textId="77777777" w:rsidR="0019798E" w:rsidRPr="0019798E" w:rsidRDefault="0019798E" w:rsidP="0019798E">
      <w:pPr>
        <w:pStyle w:val="Default"/>
        <w:ind w:firstLine="709"/>
        <w:jc w:val="both"/>
        <w:rPr>
          <w:sz w:val="28"/>
          <w:szCs w:val="28"/>
        </w:rPr>
      </w:pPr>
      <w:r w:rsidRPr="0019798E">
        <w:rPr>
          <w:sz w:val="28"/>
          <w:szCs w:val="28"/>
        </w:rPr>
        <w:t>21.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7C25A559" w14:textId="77777777" w:rsidR="0019798E" w:rsidRPr="0019798E" w:rsidRDefault="0019798E" w:rsidP="0019798E">
      <w:pPr>
        <w:pStyle w:val="Default"/>
        <w:ind w:firstLine="709"/>
        <w:jc w:val="both"/>
        <w:rPr>
          <w:sz w:val="28"/>
          <w:szCs w:val="28"/>
        </w:rPr>
      </w:pPr>
      <w:r w:rsidRPr="0019798E">
        <w:rPr>
          <w:sz w:val="28"/>
          <w:szCs w:val="28"/>
        </w:rPr>
        <w:t>22.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4B4550AD" w14:textId="77777777" w:rsidR="0019798E" w:rsidRDefault="0019798E" w:rsidP="0019798E">
      <w:pPr>
        <w:pStyle w:val="Default"/>
        <w:ind w:firstLine="709"/>
        <w:jc w:val="both"/>
        <w:rPr>
          <w:sz w:val="28"/>
          <w:szCs w:val="28"/>
        </w:rPr>
      </w:pPr>
      <w:r w:rsidRPr="0019798E">
        <w:rPr>
          <w:sz w:val="28"/>
          <w:szCs w:val="28"/>
        </w:rPr>
        <w:t>23. 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14:paraId="3D34D4BD" w14:textId="77777777" w:rsidR="007C6E03" w:rsidRDefault="007C6E03" w:rsidP="0019798E">
      <w:pPr>
        <w:pStyle w:val="Default"/>
        <w:ind w:firstLine="709"/>
        <w:jc w:val="center"/>
        <w:rPr>
          <w:sz w:val="28"/>
          <w:szCs w:val="28"/>
        </w:rPr>
      </w:pPr>
    </w:p>
    <w:p w14:paraId="2ED232F9" w14:textId="77777777" w:rsidR="007C6E03" w:rsidRPr="00A62DFC" w:rsidRDefault="007C6E03" w:rsidP="007C6E03">
      <w:pPr>
        <w:autoSpaceDE w:val="0"/>
        <w:autoSpaceDN w:val="0"/>
        <w:adjustRightInd w:val="0"/>
        <w:ind w:firstLine="709"/>
        <w:jc w:val="both"/>
        <w:rPr>
          <w:rFonts w:eastAsiaTheme="minorHAnsi"/>
          <w:bCs/>
          <w:sz w:val="28"/>
          <w:szCs w:val="26"/>
          <w:lang w:eastAsia="en-US"/>
        </w:rPr>
      </w:pPr>
    </w:p>
    <w:sectPr w:rsidR="007C6E03" w:rsidRPr="00A62DFC" w:rsidSect="00445FA5">
      <w:headerReference w:type="even" r:id="rId8"/>
      <w:headerReference w:type="default" r:id="rId9"/>
      <w:pgSz w:w="11906" w:h="16838"/>
      <w:pgMar w:top="1134" w:right="567" w:bottom="1134" w:left="1418" w:header="567"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C8436" w14:textId="77777777" w:rsidR="004623D9" w:rsidRDefault="004623D9" w:rsidP="00755710">
      <w:r>
        <w:separator/>
      </w:r>
    </w:p>
  </w:endnote>
  <w:endnote w:type="continuationSeparator" w:id="0">
    <w:p w14:paraId="61EE3945" w14:textId="77777777" w:rsidR="004623D9" w:rsidRDefault="004623D9"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02F20" w14:textId="77777777" w:rsidR="004623D9" w:rsidRDefault="004623D9" w:rsidP="00755710">
      <w:r>
        <w:separator/>
      </w:r>
    </w:p>
  </w:footnote>
  <w:footnote w:type="continuationSeparator" w:id="0">
    <w:p w14:paraId="4B769AE5" w14:textId="77777777" w:rsidR="004623D9" w:rsidRDefault="004623D9" w:rsidP="00755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15EDD" w14:textId="77777777" w:rsidR="003322D9" w:rsidRDefault="003322D9" w:rsidP="003322D9">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6E812889" w14:textId="77777777" w:rsidR="003322D9" w:rsidRDefault="003322D9">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193269"/>
      <w:docPartObj>
        <w:docPartGallery w:val="Page Numbers (Top of Page)"/>
        <w:docPartUnique/>
      </w:docPartObj>
    </w:sdtPr>
    <w:sdtEndPr>
      <w:rPr>
        <w:sz w:val="20"/>
        <w:szCs w:val="20"/>
      </w:rPr>
    </w:sdtEndPr>
    <w:sdtContent>
      <w:p w14:paraId="6694129E" w14:textId="77777777" w:rsidR="003322D9" w:rsidRPr="00002E3E" w:rsidRDefault="003322D9" w:rsidP="00002E3E">
        <w:pPr>
          <w:pStyle w:val="af7"/>
          <w:jc w:val="center"/>
          <w:rPr>
            <w:sz w:val="20"/>
            <w:szCs w:val="20"/>
          </w:rPr>
        </w:pPr>
        <w:r w:rsidRPr="00002E3E">
          <w:rPr>
            <w:sz w:val="20"/>
            <w:szCs w:val="20"/>
          </w:rPr>
          <w:fldChar w:fldCharType="begin"/>
        </w:r>
        <w:r w:rsidRPr="00002E3E">
          <w:rPr>
            <w:sz w:val="20"/>
            <w:szCs w:val="20"/>
          </w:rPr>
          <w:instrText>PAGE   \* MERGEFORMAT</w:instrText>
        </w:r>
        <w:r w:rsidRPr="00002E3E">
          <w:rPr>
            <w:sz w:val="20"/>
            <w:szCs w:val="20"/>
          </w:rPr>
          <w:fldChar w:fldCharType="separate"/>
        </w:r>
        <w:r w:rsidR="00761FDB">
          <w:rPr>
            <w:noProof/>
            <w:sz w:val="20"/>
            <w:szCs w:val="20"/>
          </w:rPr>
          <w:t>2</w:t>
        </w:r>
        <w:r w:rsidRPr="00002E3E">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96162"/>
    <w:multiLevelType w:val="hybridMultilevel"/>
    <w:tmpl w:val="D6D662A4"/>
    <w:lvl w:ilvl="0" w:tplc="7DDCD5CE">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3E568D3"/>
    <w:multiLevelType w:val="hybridMultilevel"/>
    <w:tmpl w:val="A4EED006"/>
    <w:lvl w:ilvl="0" w:tplc="7F9AC81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711A485F"/>
    <w:multiLevelType w:val="hybridMultilevel"/>
    <w:tmpl w:val="40B25B90"/>
    <w:lvl w:ilvl="0" w:tplc="966C56A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710"/>
    <w:rsid w:val="00002E3E"/>
    <w:rsid w:val="00057610"/>
    <w:rsid w:val="00074D5F"/>
    <w:rsid w:val="0007574A"/>
    <w:rsid w:val="0008000F"/>
    <w:rsid w:val="000A325E"/>
    <w:rsid w:val="000B13B7"/>
    <w:rsid w:val="000C4658"/>
    <w:rsid w:val="000C52F3"/>
    <w:rsid w:val="000D251E"/>
    <w:rsid w:val="000E437E"/>
    <w:rsid w:val="0010560A"/>
    <w:rsid w:val="001138AE"/>
    <w:rsid w:val="001154EA"/>
    <w:rsid w:val="0012583F"/>
    <w:rsid w:val="00192D8D"/>
    <w:rsid w:val="00194FBD"/>
    <w:rsid w:val="0019798E"/>
    <w:rsid w:val="001A1F04"/>
    <w:rsid w:val="00224E4A"/>
    <w:rsid w:val="00232B7A"/>
    <w:rsid w:val="00245068"/>
    <w:rsid w:val="002458C7"/>
    <w:rsid w:val="0024740D"/>
    <w:rsid w:val="00271D00"/>
    <w:rsid w:val="00293C28"/>
    <w:rsid w:val="00295A41"/>
    <w:rsid w:val="002A355D"/>
    <w:rsid w:val="002F23EF"/>
    <w:rsid w:val="00327137"/>
    <w:rsid w:val="003322D9"/>
    <w:rsid w:val="003365DF"/>
    <w:rsid w:val="00340FC2"/>
    <w:rsid w:val="00381BD1"/>
    <w:rsid w:val="0039118D"/>
    <w:rsid w:val="003F2F53"/>
    <w:rsid w:val="003F5BD1"/>
    <w:rsid w:val="0043636E"/>
    <w:rsid w:val="004373D8"/>
    <w:rsid w:val="00437F7C"/>
    <w:rsid w:val="0044134B"/>
    <w:rsid w:val="00442A54"/>
    <w:rsid w:val="00445FA5"/>
    <w:rsid w:val="004479C2"/>
    <w:rsid w:val="004623D9"/>
    <w:rsid w:val="0046240E"/>
    <w:rsid w:val="0046270C"/>
    <w:rsid w:val="004630EE"/>
    <w:rsid w:val="00473D1D"/>
    <w:rsid w:val="00484E4E"/>
    <w:rsid w:val="00490610"/>
    <w:rsid w:val="004A2D81"/>
    <w:rsid w:val="004B6666"/>
    <w:rsid w:val="004E0BB2"/>
    <w:rsid w:val="00500162"/>
    <w:rsid w:val="00540B68"/>
    <w:rsid w:val="00547658"/>
    <w:rsid w:val="00597373"/>
    <w:rsid w:val="005A05FA"/>
    <w:rsid w:val="005A3CA4"/>
    <w:rsid w:val="005A6CCA"/>
    <w:rsid w:val="005A7BAD"/>
    <w:rsid w:val="005B0930"/>
    <w:rsid w:val="005C3FE3"/>
    <w:rsid w:val="005C6BAD"/>
    <w:rsid w:val="00603941"/>
    <w:rsid w:val="006137C9"/>
    <w:rsid w:val="006276FD"/>
    <w:rsid w:val="00646949"/>
    <w:rsid w:val="0065103F"/>
    <w:rsid w:val="0066431B"/>
    <w:rsid w:val="00667178"/>
    <w:rsid w:val="00681530"/>
    <w:rsid w:val="00687A52"/>
    <w:rsid w:val="00696D49"/>
    <w:rsid w:val="006A1FC8"/>
    <w:rsid w:val="006E310D"/>
    <w:rsid w:val="00705798"/>
    <w:rsid w:val="007260F1"/>
    <w:rsid w:val="00755359"/>
    <w:rsid w:val="00755710"/>
    <w:rsid w:val="007566CF"/>
    <w:rsid w:val="00761FDB"/>
    <w:rsid w:val="007B68C1"/>
    <w:rsid w:val="007C38F3"/>
    <w:rsid w:val="007C6E03"/>
    <w:rsid w:val="007E4825"/>
    <w:rsid w:val="007E6A66"/>
    <w:rsid w:val="00803A75"/>
    <w:rsid w:val="00810CDD"/>
    <w:rsid w:val="00840359"/>
    <w:rsid w:val="0084207B"/>
    <w:rsid w:val="00871176"/>
    <w:rsid w:val="00873AF7"/>
    <w:rsid w:val="008853A7"/>
    <w:rsid w:val="008957C5"/>
    <w:rsid w:val="008B06DF"/>
    <w:rsid w:val="008F70BD"/>
    <w:rsid w:val="009022FB"/>
    <w:rsid w:val="00905916"/>
    <w:rsid w:val="00924209"/>
    <w:rsid w:val="00935631"/>
    <w:rsid w:val="009612B5"/>
    <w:rsid w:val="009651E9"/>
    <w:rsid w:val="0097160F"/>
    <w:rsid w:val="00995D33"/>
    <w:rsid w:val="00996C81"/>
    <w:rsid w:val="009B6A4F"/>
    <w:rsid w:val="009D07EB"/>
    <w:rsid w:val="00A02A87"/>
    <w:rsid w:val="00A112E9"/>
    <w:rsid w:val="00A47079"/>
    <w:rsid w:val="00A62DFC"/>
    <w:rsid w:val="00AB57D5"/>
    <w:rsid w:val="00AD782E"/>
    <w:rsid w:val="00AE1814"/>
    <w:rsid w:val="00AE3AB6"/>
    <w:rsid w:val="00AF0AF6"/>
    <w:rsid w:val="00B41221"/>
    <w:rsid w:val="00B41992"/>
    <w:rsid w:val="00B85781"/>
    <w:rsid w:val="00C75ACF"/>
    <w:rsid w:val="00C917C0"/>
    <w:rsid w:val="00CD0799"/>
    <w:rsid w:val="00D020AD"/>
    <w:rsid w:val="00D138A8"/>
    <w:rsid w:val="00D15B31"/>
    <w:rsid w:val="00D35587"/>
    <w:rsid w:val="00D37B74"/>
    <w:rsid w:val="00D40276"/>
    <w:rsid w:val="00D54B0B"/>
    <w:rsid w:val="00D80AE1"/>
    <w:rsid w:val="00DA24D0"/>
    <w:rsid w:val="00DE7488"/>
    <w:rsid w:val="00E03D74"/>
    <w:rsid w:val="00E06BD5"/>
    <w:rsid w:val="00E20405"/>
    <w:rsid w:val="00E20C3F"/>
    <w:rsid w:val="00E335CB"/>
    <w:rsid w:val="00E43E37"/>
    <w:rsid w:val="00E65A79"/>
    <w:rsid w:val="00E7614F"/>
    <w:rsid w:val="00E849B7"/>
    <w:rsid w:val="00E92F0E"/>
    <w:rsid w:val="00EA71AA"/>
    <w:rsid w:val="00EB6158"/>
    <w:rsid w:val="00F02DBE"/>
    <w:rsid w:val="00F20771"/>
    <w:rsid w:val="00F21D41"/>
    <w:rsid w:val="00F264C1"/>
    <w:rsid w:val="00F37038"/>
    <w:rsid w:val="00F4088B"/>
    <w:rsid w:val="00F43BDF"/>
    <w:rsid w:val="00F66A48"/>
    <w:rsid w:val="00F837DB"/>
    <w:rsid w:val="00F92D8D"/>
    <w:rsid w:val="00FA09FB"/>
    <w:rsid w:val="00FD5F35"/>
    <w:rsid w:val="00FE1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86FC39"/>
  <w15:docId w15:val="{0DFE09E9-EB3E-46ED-85F1-92F578AF7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paragraph" w:styleId="aff3">
    <w:name w:val="List Paragraph"/>
    <w:basedOn w:val="a"/>
    <w:uiPriority w:val="34"/>
    <w:qFormat/>
    <w:rsid w:val="00057610"/>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ff4">
    <w:name w:val="Знак Знак Знак Знак Знак Знак Знак Знак Знак Знак Знак Знак"/>
    <w:basedOn w:val="a"/>
    <w:rsid w:val="000C52F3"/>
    <w:pPr>
      <w:spacing w:before="100" w:beforeAutospacing="1" w:after="100" w:afterAutospacing="1"/>
      <w:jc w:val="both"/>
    </w:pPr>
    <w:rPr>
      <w:rFonts w:ascii="Tahoma" w:hAnsi="Tahoma"/>
      <w:sz w:val="20"/>
      <w:szCs w:val="20"/>
      <w:lang w:val="en-US" w:eastAsia="en-US"/>
    </w:rPr>
  </w:style>
  <w:style w:type="paragraph" w:customStyle="1" w:styleId="Default">
    <w:name w:val="Default"/>
    <w:rsid w:val="00293C2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ABC90-26E3-4C47-BA1A-CB1732C20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785</Words>
  <Characters>4481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Александровна Бурова</cp:lastModifiedBy>
  <cp:revision>17</cp:revision>
  <cp:lastPrinted>2022-01-31T02:58:00Z</cp:lastPrinted>
  <dcterms:created xsi:type="dcterms:W3CDTF">2021-10-22T02:17:00Z</dcterms:created>
  <dcterms:modified xsi:type="dcterms:W3CDTF">2022-01-31T02:58:00Z</dcterms:modified>
</cp:coreProperties>
</file>