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D4" w:rsidRPr="00C4052B" w:rsidRDefault="00B21DD1" w:rsidP="001D5DDC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 w:rsidR="00B145F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    </w:t>
      </w:r>
      <w:r w:rsidR="00B145F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 w:rsidR="00B145F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 w:rsidR="00B145F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 w:rsidR="00B145F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 w:rsidR="00B145F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ab/>
      </w:r>
      <w:r w:rsidR="00B51FD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br/>
      </w:r>
      <w:r w:rsidR="007F7ED4" w:rsidRPr="00C4052B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СОВЕТ ДЕПУТАТОВ </w:t>
      </w:r>
      <w:r w:rsidR="007F7ED4" w:rsidRPr="00C405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НОВОСИБИРСКОГО РАЙОНА</w:t>
      </w:r>
    </w:p>
    <w:p w:rsidR="007F7ED4" w:rsidRPr="00C4052B" w:rsidRDefault="007F7ED4" w:rsidP="001D5DDC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05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НОВОСИБИРСКОЙ ОБЛАСТИ</w:t>
      </w:r>
    </w:p>
    <w:p w:rsidR="007F7ED4" w:rsidRDefault="001D5DDC" w:rsidP="001D5D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1D5DD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второго созыва</w:t>
      </w:r>
    </w:p>
    <w:p w:rsidR="001D5DDC" w:rsidRPr="001D5DDC" w:rsidRDefault="001D5DDC" w:rsidP="001D5DD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p w:rsidR="007F7ED4" w:rsidRPr="00C4052B" w:rsidRDefault="007F7ED4" w:rsidP="001D5DDC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C4052B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РЕШЕНИЕ</w:t>
      </w:r>
    </w:p>
    <w:p w:rsidR="007F7ED4" w:rsidRPr="001D5DDC" w:rsidRDefault="00153352" w:rsidP="001D5DDC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DD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( </w:t>
      </w:r>
      <w:r w:rsidR="00EB1A00" w:rsidRPr="001D5DD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тридцать </w:t>
      </w:r>
      <w:r w:rsidR="000B208A" w:rsidRPr="001D5DD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четвертая</w:t>
      </w:r>
      <w:r w:rsidR="00780AC1" w:rsidRPr="001D5DD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 xml:space="preserve"> сессия</w:t>
      </w:r>
      <w:r w:rsidR="007F7ED4" w:rsidRPr="001D5DD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)</w:t>
      </w:r>
    </w:p>
    <w:p w:rsidR="007F7ED4" w:rsidRPr="00D75A1E" w:rsidRDefault="003B1724" w:rsidP="001D5DDC">
      <w:pPr>
        <w:shd w:val="clear" w:color="auto" w:fill="FFFFFF"/>
        <w:tabs>
          <w:tab w:val="left" w:pos="0"/>
        </w:tabs>
        <w:spacing w:after="0" w:line="240" w:lineRule="auto"/>
        <w:ind w:left="34" w:right="-143"/>
        <w:rPr>
          <w:rFonts w:ascii="Times New Roman" w:hAnsi="Times New Roman" w:cs="Times New Roman"/>
          <w:b/>
          <w:sz w:val="24"/>
          <w:szCs w:val="24"/>
        </w:rPr>
      </w:pPr>
      <w:r w:rsidRPr="00D75A1E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от 2</w:t>
      </w:r>
      <w:r w:rsidR="000B208A" w:rsidRPr="00D75A1E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4 сентября</w:t>
      </w:r>
      <w:r w:rsidR="007F7ED4" w:rsidRPr="00D75A1E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 201</w:t>
      </w:r>
      <w:r w:rsidR="00701E8A" w:rsidRPr="00D75A1E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4</w:t>
      </w:r>
      <w:r w:rsidR="007F7ED4" w:rsidRPr="00D75A1E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г                     г. Новосибирск</w:t>
      </w:r>
      <w:r w:rsidR="007F7ED4" w:rsidRPr="00D75A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</w:t>
      </w:r>
      <w:r w:rsidR="007F7ED4" w:rsidRPr="00D75A1E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</w:t>
      </w:r>
      <w:r w:rsidR="00B51FD8" w:rsidRPr="00D75A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7F7ED4" w:rsidRPr="00D75A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№</w:t>
      </w:r>
      <w:r w:rsidR="00B51FD8" w:rsidRPr="00D75A1E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</w:p>
    <w:p w:rsidR="00C051AD" w:rsidRPr="00C4052B" w:rsidRDefault="00C051AD" w:rsidP="00C051AD">
      <w:pPr>
        <w:widowControl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051AD" w:rsidRDefault="00701E8A" w:rsidP="008B196E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05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внесении изменений в решение Совета депутатов Новосибирского района Новосибирской области от 19.12.2013года № 3 «</w:t>
      </w:r>
      <w:r w:rsidR="008B196E" w:rsidRPr="00C405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бюджете Новосибирского района Новосибирской области на 2014год и плановый период 2015 и 2016годов</w:t>
      </w:r>
      <w:r w:rsidRPr="00C405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B51FD8" w:rsidRPr="00C4052B" w:rsidRDefault="00B51FD8" w:rsidP="008B196E">
      <w:pPr>
        <w:widowControl w:val="0"/>
        <w:tabs>
          <w:tab w:val="left" w:pos="223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36816" w:rsidRDefault="004F45B1" w:rsidP="001D5D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16"/>
      <w:bookmarkEnd w:id="0"/>
      <w:r w:rsidRPr="00C4052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16.10.2003года № 131 -ФЗ «Об общих принципах организации местного самоуправления в Российской Федерации», Положением «О бюджетном устройстве и бюджетном процессе в Новосибирском районе Новосибирской области», утвержденного решением 43-й сессии Совета депутатов Новосибирского района Новосибирской области от 15.12.2009 года № 14,  </w:t>
      </w:r>
      <w:r w:rsidR="00D377B0" w:rsidRPr="00C4052B">
        <w:rPr>
          <w:rFonts w:ascii="Times New Roman" w:hAnsi="Times New Roman" w:cs="Times New Roman"/>
          <w:color w:val="000000"/>
          <w:sz w:val="28"/>
          <w:szCs w:val="28"/>
        </w:rPr>
        <w:t xml:space="preserve">Законом Новосибирской области от 16.05.2014года № 436-ОЗ «О внесении изменений в Закон Новосибирской области «Об областном бюджете Новосибирской области на 2014год и плановый период 2015 и 2016годов», </w:t>
      </w:r>
      <w:r w:rsidR="00516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604" w:rsidRPr="00C4052B">
        <w:rPr>
          <w:rFonts w:ascii="Times New Roman" w:hAnsi="Times New Roman" w:cs="Times New Roman"/>
          <w:color w:val="000000"/>
          <w:sz w:val="28"/>
          <w:szCs w:val="28"/>
        </w:rPr>
        <w:t>Зак</w:t>
      </w:r>
      <w:r w:rsidR="00516604">
        <w:rPr>
          <w:rFonts w:ascii="Times New Roman" w:hAnsi="Times New Roman" w:cs="Times New Roman"/>
          <w:color w:val="000000"/>
          <w:sz w:val="28"/>
          <w:szCs w:val="28"/>
        </w:rPr>
        <w:t>оном Новосибирской области от 26</w:t>
      </w:r>
      <w:r w:rsidR="00516604" w:rsidRPr="00C4052B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516604">
        <w:rPr>
          <w:rFonts w:ascii="Times New Roman" w:hAnsi="Times New Roman" w:cs="Times New Roman"/>
          <w:color w:val="000000"/>
          <w:sz w:val="28"/>
          <w:szCs w:val="28"/>
        </w:rPr>
        <w:t>8.2014года № 462</w:t>
      </w:r>
      <w:r w:rsidR="00516604" w:rsidRPr="00C4052B">
        <w:rPr>
          <w:rFonts w:ascii="Times New Roman" w:hAnsi="Times New Roman" w:cs="Times New Roman"/>
          <w:color w:val="000000"/>
          <w:sz w:val="28"/>
          <w:szCs w:val="28"/>
        </w:rPr>
        <w:t>-ОЗ «О внесении изменений в Закон Новосибирской области «Об областном бюджете Новосибирской области на 2014год и плановый период 2015 и 2016годов»</w:t>
      </w:r>
      <w:r w:rsidR="0051660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4052B">
        <w:rPr>
          <w:rFonts w:ascii="Times New Roman" w:hAnsi="Times New Roman" w:cs="Times New Roman"/>
          <w:color w:val="000000"/>
          <w:sz w:val="28"/>
          <w:szCs w:val="28"/>
        </w:rPr>
        <w:t xml:space="preserve">п.2 ст 18 Устава Новосибирского района Новосибирской области, утвержденного решением 18 сессии Совета депутатов Новосибирского района Новосибирской области от 26.04.2012года № 1,  Законом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 Совет депутатов Новосибирского района Новосибирской области </w:t>
      </w:r>
    </w:p>
    <w:p w:rsidR="001D5DDC" w:rsidRDefault="004F45B1" w:rsidP="001D5D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52B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C051AD" w:rsidRPr="00D15F27" w:rsidRDefault="00C051AD" w:rsidP="001D5D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F3C7C"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ос</w:t>
      </w:r>
      <w:r w:rsidR="00422F2A"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>новные характеристики районного</w:t>
      </w:r>
      <w:r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(далее - </w:t>
      </w:r>
      <w:r w:rsidR="00422F2A"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>районный</w:t>
      </w:r>
      <w:r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бюджет) на </w:t>
      </w:r>
      <w:r w:rsidR="00166EBC"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>2014</w:t>
      </w:r>
      <w:r w:rsidRPr="00D15F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год:</w:t>
      </w:r>
    </w:p>
    <w:p w:rsidR="008800D1" w:rsidRPr="00D15F27" w:rsidRDefault="00066F6F" w:rsidP="001D5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27"/>
      <w:bookmarkEnd w:id="1"/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1) прогнозируемый общий объем доходов р</w:t>
      </w:r>
      <w:r w:rsidR="00253D80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айонно</w:t>
      </w:r>
      <w:r w:rsidR="004D09FB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б</w:t>
      </w:r>
      <w:r w:rsidR="003B1724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юджета в сумме – </w:t>
      </w:r>
      <w:r w:rsidR="00A425A0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2 715 236,69037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</w:t>
      </w:r>
      <w:r w:rsidR="00A425A0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858</w:t>
      </w:r>
      <w:r w:rsidR="00253D80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605,4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</w:t>
      </w:r>
      <w:r w:rsidR="00374B8D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налог на доходы физических лиц по основному нормативу –</w:t>
      </w:r>
      <w:r w:rsidR="00C90E7E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458 028,1</w:t>
      </w:r>
      <w:r w:rsidR="00374B8D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</w:t>
      </w:r>
      <w:r w:rsidR="00C90E7E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 рублей, </w:t>
      </w:r>
      <w:r w:rsidR="00374B8D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дополнительному нормативу отчислений  взамен дотации на выравнивание уровня бюджетной обеспеченности, что соответствует  сумме дотации – </w:t>
      </w:r>
      <w:r w:rsidR="00C90E7E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178 459,2тысяч рублей, в виде фиксированных авансовых платежей – 1 291,1</w:t>
      </w:r>
      <w:r w:rsidR="00374B8D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</w:t>
      </w:r>
      <w:r w:rsidR="00C90E7E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74B8D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бвенции от других бюджетов 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бюджетной системы Российской Федерации, зачисляемые в бюджеты муниципальн</w:t>
      </w:r>
      <w:r w:rsidR="00DA7E40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районов в сумме – 1 061 308,53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 рублей, субсидии от других  бюджетов бюджетной системы Российско</w:t>
      </w:r>
      <w:r w:rsidR="00DA7E40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  в сумме – 776 650,713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иные ме</w:t>
      </w:r>
      <w:r w:rsidR="000830DC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жбюд</w:t>
      </w:r>
      <w:r w:rsidR="00DA7E40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жетные трансферты – 18 672,04737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</w:t>
      </w:r>
      <w:r w:rsidRPr="00D15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96E1F" w:rsidRPr="00D15F27" w:rsidRDefault="00E96E1F" w:rsidP="001D5D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Утвердить основные характеристики районного бюджета Новосибирского района  </w:t>
      </w:r>
    </w:p>
    <w:p w:rsidR="00E96E1F" w:rsidRPr="00D15F27" w:rsidRDefault="00E96E1F" w:rsidP="00E96E1F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2015   и  2016 год:  </w:t>
      </w:r>
    </w:p>
    <w:p w:rsidR="00E96E1F" w:rsidRPr="00D15F27" w:rsidRDefault="008800D1" w:rsidP="00E96E1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96E1F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прогнозируемый общий объем доходов районного бюджет</w:t>
      </w:r>
      <w:r w:rsidR="000B208A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 2015год в сумме – 2 671 080,1</w:t>
      </w:r>
      <w:r w:rsidR="00E96E1F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849 211,5тысяч рублей, в том числе налог на доходы физических лиц по основному нормативу – 514 823,7тысяч рублей, по дополнительному нормативу отчислений  взамен дотации на выравнивание уровня бюджетной обеспеченности, что соответствует  сумме дотации – 113 484,1тысяч рублей, в виде фиксированных авансовых платежей – 1 451,2 тысяч рублей,</w:t>
      </w:r>
      <w:r w:rsidR="00E96E1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E1F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6E1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="00E96E1F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бвенции от других бюджетов бюджетной системы Российской Федерации, зачисляемые в бюджеты муниципальных районов в сумме – 1 134 178,50тысяч рублей, субсидии от других  бюджетов бюджетной системы Российско</w:t>
      </w:r>
      <w:r w:rsidR="000B208A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  в сумме – 677 115,4</w:t>
      </w:r>
      <w:r w:rsidR="00E96E1F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0тысяч рублей, иные межбюджетные трансферты – 10 574,7тысяч рублей;  </w:t>
      </w:r>
    </w:p>
    <w:p w:rsidR="00066F6F" w:rsidRPr="00D15F27" w:rsidRDefault="00E96E1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800D1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прогнозируемый общий объем доходов районного бюджета </w:t>
      </w:r>
      <w:r w:rsidR="00F808D2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B208A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2016 год в сумме – 2 514 383,10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 896 473,7тысяч рублей, в том числе налог на доходы физических лиц по основному нормативу – 571 454,3тысяч рублей, по дополнительному нормативу отчислений  взамен дотации на выравнивание уровня бюджетной обеспеченности, что соответствует  сумме дотации – 106 828,2тысяч рублей, в виде фиксированных авансовых платежей – 1 610,9тысяч рублей,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су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бвенции от других бюджетов бюджетной системы Российской Федерации, зачисляемые в бюджеты муниципальн</w:t>
      </w:r>
      <w:r w:rsidR="00F808D2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районов в сумме – 1 224 583,00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рублей, субсидии от других  бюджетов бюджетной системы Российско</w:t>
      </w:r>
      <w:r w:rsidR="00F808D2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0B208A"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  в сумме – 387 494,70</w:t>
      </w: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тысяч рублей, иные межбюджетные трансферты – 5 831,7тысяч рублей; </w:t>
      </w:r>
    </w:p>
    <w:p w:rsidR="00EB1A00" w:rsidRPr="00D15F27" w:rsidRDefault="00066F6F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800D1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800D1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изменения и утвердить 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районного бюджета</w:t>
      </w:r>
      <w:r w:rsidR="00EB1A00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6F6F" w:rsidRPr="00D15F27" w:rsidRDefault="00EB1A00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 2014 год в сумме –</w:t>
      </w:r>
      <w:r w:rsidR="00066F6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4F4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3 146 055,79402</w:t>
      </w:r>
      <w:r w:rsidR="00066F6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 рублей;</w:t>
      </w:r>
    </w:p>
    <w:p w:rsidR="00EB1A00" w:rsidRPr="00D15F27" w:rsidRDefault="00EB1A00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</w:t>
      </w:r>
      <w:r w:rsidR="000B208A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 в сумме – 2 687 517,10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EB1A00" w:rsidRPr="00D15F27" w:rsidRDefault="00EB1A00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-  на</w:t>
      </w:r>
      <w:r w:rsidR="000B208A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 в сумме – 2 514 383,10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</w:t>
      </w:r>
    </w:p>
    <w:p w:rsidR="00914023" w:rsidRPr="00D15F27" w:rsidRDefault="008800D1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</w:t>
      </w:r>
      <w:r w:rsidR="00066F6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и утвердить </w:t>
      </w:r>
      <w:r w:rsidR="00066F6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бюджета  района на 2014 год в сумме – </w:t>
      </w:r>
      <w:r w:rsidR="00DC24F4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430 819,10365</w:t>
      </w:r>
      <w:r w:rsidR="00066F6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тысяч рублей, </w:t>
      </w:r>
      <w:r w:rsidR="00112671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поступления остатков межбюджетных трансфертов по состоянию на 01.01.2014 года в сумме </w:t>
      </w:r>
      <w:r w:rsidR="003B1724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59 801,91071тысяч</w:t>
      </w:r>
      <w:r w:rsidR="00516604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112671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92AD8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остатка денежных средств на 01.01.2014года 303 726,55731</w:t>
      </w:r>
      <w:r w:rsidR="003B1724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</w:t>
      </w:r>
      <w:r w:rsidR="000258F1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</w:t>
      </w:r>
      <w:r w:rsidR="00066F6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соответствует п.3 ст. 92.1. Бюджетного кодекса </w:t>
      </w:r>
      <w:r w:rsidR="00066F6F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(не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отчислений);</w:t>
      </w:r>
    </w:p>
    <w:p w:rsidR="00D81F48" w:rsidRPr="00D15F27" w:rsidRDefault="00D81F48" w:rsidP="00066F6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4023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 бюджета  район</w:t>
      </w:r>
      <w:r w:rsidR="000B208A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 2015 год в сумме – 16 437,00</w:t>
      </w:r>
      <w:r w:rsidR="00914023"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рублей;             -  бюджет на</w:t>
      </w:r>
      <w:r w:rsidRPr="00D1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годы принят без дефицита;</w:t>
      </w:r>
    </w:p>
    <w:p w:rsidR="00C051AD" w:rsidRPr="00D15F27" w:rsidRDefault="008800D1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>5</w:t>
      </w:r>
      <w:r w:rsidR="00C051AD" w:rsidRPr="00D15F27">
        <w:rPr>
          <w:rFonts w:ascii="Times New Roman" w:hAnsi="Times New Roman" w:cs="Times New Roman"/>
          <w:sz w:val="28"/>
          <w:szCs w:val="28"/>
        </w:rPr>
        <w:t>.</w:t>
      </w:r>
      <w:r w:rsidR="00626CBE" w:rsidRPr="00D15F27">
        <w:rPr>
          <w:rFonts w:ascii="Times New Roman" w:hAnsi="Times New Roman" w:cs="Times New Roman"/>
          <w:sz w:val="28"/>
          <w:szCs w:val="28"/>
        </w:rPr>
        <w:t> </w:t>
      </w:r>
      <w:r w:rsidR="00C051AD" w:rsidRPr="00D15F27">
        <w:rPr>
          <w:rFonts w:ascii="Times New Roman" w:hAnsi="Times New Roman" w:cs="Times New Roman"/>
          <w:sz w:val="28"/>
          <w:szCs w:val="28"/>
        </w:rPr>
        <w:t>Установить, что д</w:t>
      </w:r>
      <w:r w:rsidR="008164BC" w:rsidRPr="00D15F27">
        <w:rPr>
          <w:rFonts w:ascii="Times New Roman" w:hAnsi="Times New Roman" w:cs="Times New Roman"/>
          <w:sz w:val="28"/>
          <w:szCs w:val="28"/>
        </w:rPr>
        <w:t xml:space="preserve">оходы </w:t>
      </w:r>
      <w:r w:rsidR="00422F2A" w:rsidRPr="00D15F27">
        <w:rPr>
          <w:rFonts w:ascii="Times New Roman" w:hAnsi="Times New Roman" w:cs="Times New Roman"/>
          <w:sz w:val="28"/>
          <w:szCs w:val="28"/>
        </w:rPr>
        <w:t>районного</w:t>
      </w:r>
      <w:r w:rsidR="008164BC" w:rsidRPr="00D15F27">
        <w:rPr>
          <w:rFonts w:ascii="Times New Roman" w:hAnsi="Times New Roman" w:cs="Times New Roman"/>
          <w:sz w:val="28"/>
          <w:szCs w:val="28"/>
        </w:rPr>
        <w:t xml:space="preserve"> бюджета на 2014 год </w:t>
      </w:r>
      <w:r w:rsidR="00C051AD" w:rsidRPr="00D15F27">
        <w:rPr>
          <w:rFonts w:ascii="Times New Roman" w:hAnsi="Times New Roman" w:cs="Times New Roman"/>
          <w:sz w:val="28"/>
          <w:szCs w:val="28"/>
        </w:rPr>
        <w:t xml:space="preserve">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Новосибирской области (далее - местные бюджеты) от налога на доходы физических лиц, установленных </w:t>
      </w:r>
      <w:hyperlink r:id="rId7" w:history="1">
        <w:r w:rsidR="00C051AD" w:rsidRPr="00D15F27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="00C051AD" w:rsidRPr="00D15F27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7 ноября 2011 года </w:t>
      </w:r>
      <w:r w:rsidR="00626CBE" w:rsidRPr="00D15F27">
        <w:rPr>
          <w:rFonts w:ascii="Times New Roman" w:hAnsi="Times New Roman" w:cs="Times New Roman"/>
          <w:sz w:val="28"/>
          <w:szCs w:val="28"/>
        </w:rPr>
        <w:t>№</w:t>
      </w:r>
      <w:r w:rsidR="00C051AD" w:rsidRPr="00D15F27">
        <w:rPr>
          <w:rFonts w:ascii="Times New Roman" w:hAnsi="Times New Roman" w:cs="Times New Roman"/>
          <w:sz w:val="28"/>
          <w:szCs w:val="28"/>
        </w:rPr>
        <w:t xml:space="preserve"> 132-ОЗ </w:t>
      </w:r>
      <w:r w:rsidR="00626CBE" w:rsidRPr="00D15F27">
        <w:rPr>
          <w:rFonts w:ascii="Times New Roman" w:hAnsi="Times New Roman" w:cs="Times New Roman"/>
          <w:sz w:val="28"/>
          <w:szCs w:val="28"/>
        </w:rPr>
        <w:t>«</w:t>
      </w:r>
      <w:r w:rsidR="00C051AD" w:rsidRPr="00D15F27">
        <w:rPr>
          <w:rFonts w:ascii="Times New Roman" w:hAnsi="Times New Roman" w:cs="Times New Roman"/>
          <w:sz w:val="28"/>
          <w:szCs w:val="28"/>
        </w:rPr>
        <w:t>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</w:t>
      </w:r>
      <w:r w:rsidR="00626CBE" w:rsidRPr="00D15F27">
        <w:rPr>
          <w:rFonts w:ascii="Times New Roman" w:hAnsi="Times New Roman" w:cs="Times New Roman"/>
          <w:sz w:val="28"/>
          <w:szCs w:val="28"/>
        </w:rPr>
        <w:t>»</w:t>
      </w:r>
      <w:r w:rsidR="00C051AD" w:rsidRPr="00D15F27">
        <w:rPr>
          <w:rFonts w:ascii="Times New Roman" w:hAnsi="Times New Roman" w:cs="Times New Roman"/>
          <w:sz w:val="28"/>
          <w:szCs w:val="28"/>
        </w:rPr>
        <w:t>.</w:t>
      </w:r>
    </w:p>
    <w:p w:rsidR="001D5DDC" w:rsidRDefault="008D3CBB" w:rsidP="001D5DDC">
      <w:pPr>
        <w:shd w:val="clear" w:color="auto" w:fill="FFFFFF"/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F27">
        <w:rPr>
          <w:rFonts w:ascii="Times New Roman" w:hAnsi="Times New Roman" w:cs="Times New Roman"/>
          <w:color w:val="000000"/>
          <w:sz w:val="28"/>
          <w:szCs w:val="28"/>
        </w:rPr>
        <w:t>- н</w:t>
      </w:r>
      <w:r w:rsidR="00A50576"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а 2014 год согласно  таблице 1 приложения 3  к настоящему решению; </w:t>
      </w:r>
    </w:p>
    <w:p w:rsidR="008D3CBB" w:rsidRPr="00D15F27" w:rsidRDefault="008D3CBB" w:rsidP="001D5DDC">
      <w:pPr>
        <w:shd w:val="clear" w:color="auto" w:fill="FFFFFF"/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F27">
        <w:rPr>
          <w:rFonts w:ascii="Times New Roman" w:hAnsi="Times New Roman" w:cs="Times New Roman"/>
          <w:color w:val="000000"/>
          <w:sz w:val="28"/>
          <w:szCs w:val="28"/>
        </w:rPr>
        <w:t>- на плановый период 2015 и 2016годов с</w:t>
      </w:r>
      <w:r w:rsidR="000525C2" w:rsidRPr="00D15F2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гласно таблице 2 </w:t>
      </w:r>
      <w:r w:rsidR="000525C2" w:rsidRPr="00D15F27">
        <w:rPr>
          <w:rFonts w:ascii="Times New Roman" w:hAnsi="Times New Roman" w:cs="Times New Roman"/>
          <w:color w:val="000000"/>
          <w:sz w:val="28"/>
          <w:szCs w:val="28"/>
        </w:rPr>
        <w:t>приложения 3 к настоящему решению;</w:t>
      </w:r>
    </w:p>
    <w:p w:rsidR="00C051AD" w:rsidRPr="00D15F27" w:rsidRDefault="008800D1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>6</w:t>
      </w:r>
      <w:r w:rsidR="00A22E71" w:rsidRPr="00D15F27">
        <w:rPr>
          <w:rFonts w:ascii="Times New Roman" w:hAnsi="Times New Roman" w:cs="Times New Roman"/>
          <w:sz w:val="28"/>
          <w:szCs w:val="28"/>
        </w:rPr>
        <w:t>.</w:t>
      </w:r>
      <w:r w:rsidRPr="00D15F27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Par43"/>
      <w:bookmarkStart w:id="3" w:name="Par47"/>
      <w:bookmarkStart w:id="4" w:name="Par51"/>
      <w:bookmarkStart w:id="5" w:name="Par57"/>
      <w:bookmarkEnd w:id="2"/>
      <w:bookmarkEnd w:id="3"/>
      <w:bookmarkEnd w:id="4"/>
      <w:bookmarkEnd w:id="5"/>
      <w:r w:rsidR="00A7547E" w:rsidRPr="00D15F27">
        <w:rPr>
          <w:rFonts w:ascii="Times New Roman" w:hAnsi="Times New Roman" w:cs="Times New Roman"/>
          <w:sz w:val="28"/>
          <w:szCs w:val="28"/>
        </w:rPr>
        <w:t> </w:t>
      </w:r>
      <w:r w:rsidR="00B53A1E" w:rsidRPr="00D15F27">
        <w:rPr>
          <w:rFonts w:ascii="Times New Roman" w:hAnsi="Times New Roman" w:cs="Times New Roman"/>
          <w:sz w:val="28"/>
          <w:szCs w:val="28"/>
        </w:rPr>
        <w:t>Внести изменения и у</w:t>
      </w:r>
      <w:r w:rsidR="009D20BA" w:rsidRPr="00D15F27">
        <w:rPr>
          <w:rFonts w:ascii="Times New Roman" w:hAnsi="Times New Roman" w:cs="Times New Roman"/>
          <w:sz w:val="28"/>
          <w:szCs w:val="28"/>
        </w:rPr>
        <w:t xml:space="preserve">становить в пределах общего объема расходов, установленного </w:t>
      </w:r>
      <w:hyperlink w:anchor="Par16" w:history="1">
        <w:r w:rsidR="003539A1" w:rsidRPr="00D15F2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9D20BA" w:rsidRPr="00D15F2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3539A1" w:rsidRPr="00D15F27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9D20BA" w:rsidRPr="00D15F27">
        <w:rPr>
          <w:rFonts w:ascii="Times New Roman" w:hAnsi="Times New Roman" w:cs="Times New Roman"/>
          <w:sz w:val="28"/>
          <w:szCs w:val="28"/>
        </w:rPr>
        <w:t xml:space="preserve">, распределение бюджетных ассигнований по разделам, подразделам, целевым статьям (государственным </w:t>
      </w:r>
      <w:r w:rsidR="003539A1" w:rsidRPr="00D15F27">
        <w:rPr>
          <w:rFonts w:ascii="Times New Roman" w:hAnsi="Times New Roman" w:cs="Times New Roman"/>
          <w:sz w:val="28"/>
          <w:szCs w:val="28"/>
        </w:rPr>
        <w:t xml:space="preserve">и муниципальным </w:t>
      </w:r>
      <w:r w:rsidR="009D20BA" w:rsidRPr="00D15F27">
        <w:rPr>
          <w:rFonts w:ascii="Times New Roman" w:hAnsi="Times New Roman" w:cs="Times New Roman"/>
          <w:sz w:val="28"/>
          <w:szCs w:val="28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C051AD" w:rsidRPr="00D15F27">
        <w:rPr>
          <w:rFonts w:ascii="Times New Roman" w:hAnsi="Times New Roman" w:cs="Times New Roman"/>
          <w:sz w:val="28"/>
          <w:szCs w:val="28"/>
        </w:rPr>
        <w:t>:</w:t>
      </w:r>
    </w:p>
    <w:p w:rsidR="00C051AD" w:rsidRPr="00D15F27" w:rsidRDefault="00B53A1E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>-</w:t>
      </w:r>
      <w:r w:rsidR="007E7199" w:rsidRPr="00D15F27">
        <w:rPr>
          <w:rFonts w:ascii="Times New Roman" w:hAnsi="Times New Roman" w:cs="Times New Roman"/>
          <w:sz w:val="28"/>
          <w:szCs w:val="28"/>
        </w:rPr>
        <w:t> </w:t>
      </w:r>
      <w:r w:rsidR="00EB1A00" w:rsidRPr="00D15F27">
        <w:rPr>
          <w:rFonts w:ascii="Times New Roman" w:hAnsi="Times New Roman" w:cs="Times New Roman"/>
          <w:sz w:val="28"/>
          <w:szCs w:val="28"/>
        </w:rPr>
        <w:t xml:space="preserve">  </w:t>
      </w:r>
      <w:r w:rsidR="008164BC" w:rsidRPr="00D15F27">
        <w:rPr>
          <w:rFonts w:ascii="Times New Roman" w:hAnsi="Times New Roman" w:cs="Times New Roman"/>
          <w:sz w:val="28"/>
          <w:szCs w:val="28"/>
        </w:rPr>
        <w:t xml:space="preserve">на </w:t>
      </w:r>
      <w:r w:rsidR="00EB1A00" w:rsidRPr="00D15F27">
        <w:rPr>
          <w:rFonts w:ascii="Times New Roman" w:hAnsi="Times New Roman" w:cs="Times New Roman"/>
          <w:sz w:val="28"/>
          <w:szCs w:val="28"/>
        </w:rPr>
        <w:t xml:space="preserve"> </w:t>
      </w:r>
      <w:r w:rsidR="008164BC" w:rsidRPr="00D15F27">
        <w:rPr>
          <w:rFonts w:ascii="Times New Roman" w:hAnsi="Times New Roman" w:cs="Times New Roman"/>
          <w:sz w:val="28"/>
          <w:szCs w:val="28"/>
        </w:rPr>
        <w:t>2014</w:t>
      </w:r>
      <w:r w:rsidR="00C051AD" w:rsidRPr="00D15F27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ar4485" w:history="1">
        <w:r w:rsidR="00C051AD" w:rsidRPr="00D15F27">
          <w:rPr>
            <w:rFonts w:ascii="Times New Roman" w:hAnsi="Times New Roman" w:cs="Times New Roman"/>
            <w:sz w:val="28"/>
            <w:szCs w:val="28"/>
          </w:rPr>
          <w:t>таблице 1</w:t>
        </w:r>
      </w:hyperlink>
      <w:r w:rsidR="00C051AD" w:rsidRPr="00D15F27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E45A9" w:rsidRPr="00D15F27">
        <w:rPr>
          <w:rFonts w:ascii="Times New Roman" w:hAnsi="Times New Roman" w:cs="Times New Roman"/>
          <w:sz w:val="28"/>
          <w:szCs w:val="28"/>
        </w:rPr>
        <w:t>5</w:t>
      </w:r>
      <w:r w:rsidRPr="00D15F27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="003539A1" w:rsidRPr="00D15F27">
        <w:rPr>
          <w:rFonts w:ascii="Times New Roman" w:hAnsi="Times New Roman" w:cs="Times New Roman"/>
          <w:sz w:val="28"/>
          <w:szCs w:val="28"/>
        </w:rPr>
        <w:t>ешению</w:t>
      </w:r>
      <w:r w:rsidR="00C051AD" w:rsidRPr="00D15F27">
        <w:rPr>
          <w:rFonts w:ascii="Times New Roman" w:hAnsi="Times New Roman" w:cs="Times New Roman"/>
          <w:sz w:val="28"/>
          <w:szCs w:val="28"/>
        </w:rPr>
        <w:t>;</w:t>
      </w:r>
    </w:p>
    <w:p w:rsidR="00EB1A00" w:rsidRPr="00D15F27" w:rsidRDefault="00EB1A00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>- на 2015-2016годы согласно таблице 2 приложения 5 к настоящему решению;</w:t>
      </w:r>
    </w:p>
    <w:p w:rsidR="00C051AD" w:rsidRPr="00D15F27" w:rsidRDefault="00C57B11" w:rsidP="00C051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>7</w:t>
      </w:r>
      <w:r w:rsidR="00C051AD" w:rsidRPr="00D15F27">
        <w:rPr>
          <w:rFonts w:ascii="Times New Roman" w:hAnsi="Times New Roman" w:cs="Times New Roman"/>
          <w:sz w:val="28"/>
          <w:szCs w:val="28"/>
        </w:rPr>
        <w:t>.</w:t>
      </w:r>
      <w:r w:rsidR="007E7199" w:rsidRPr="00D15F27">
        <w:rPr>
          <w:rFonts w:ascii="Times New Roman" w:hAnsi="Times New Roman" w:cs="Times New Roman"/>
          <w:sz w:val="28"/>
          <w:szCs w:val="28"/>
        </w:rPr>
        <w:t> </w:t>
      </w:r>
      <w:r w:rsidR="00B53A1E" w:rsidRPr="00D15F27">
        <w:rPr>
          <w:rFonts w:ascii="Times New Roman" w:hAnsi="Times New Roman" w:cs="Times New Roman"/>
          <w:sz w:val="28"/>
          <w:szCs w:val="28"/>
        </w:rPr>
        <w:t>Внести изменения и у</w:t>
      </w:r>
      <w:r w:rsidR="00C051AD" w:rsidRPr="00D15F27">
        <w:rPr>
          <w:rFonts w:ascii="Times New Roman" w:hAnsi="Times New Roman" w:cs="Times New Roman"/>
          <w:sz w:val="28"/>
          <w:szCs w:val="28"/>
        </w:rPr>
        <w:t xml:space="preserve">твердить ведомственную структуру расходов </w:t>
      </w:r>
      <w:r w:rsidR="003539A1" w:rsidRPr="00D15F27">
        <w:rPr>
          <w:rFonts w:ascii="Times New Roman" w:hAnsi="Times New Roman" w:cs="Times New Roman"/>
          <w:sz w:val="28"/>
          <w:szCs w:val="28"/>
        </w:rPr>
        <w:t xml:space="preserve"> </w:t>
      </w:r>
      <w:r w:rsidR="00C051AD" w:rsidRPr="00D15F27">
        <w:rPr>
          <w:rFonts w:ascii="Times New Roman" w:hAnsi="Times New Roman" w:cs="Times New Roman"/>
          <w:sz w:val="28"/>
          <w:szCs w:val="28"/>
        </w:rPr>
        <w:t>бюджета</w:t>
      </w:r>
      <w:r w:rsidR="00B53A1E" w:rsidRPr="00D15F27">
        <w:rPr>
          <w:rFonts w:ascii="Times New Roman" w:hAnsi="Times New Roman" w:cs="Times New Roman"/>
          <w:sz w:val="28"/>
          <w:szCs w:val="28"/>
        </w:rPr>
        <w:t xml:space="preserve"> Новосибирского района</w:t>
      </w:r>
      <w:r w:rsidR="00C051AD" w:rsidRPr="00D15F27">
        <w:rPr>
          <w:rFonts w:ascii="Times New Roman" w:hAnsi="Times New Roman" w:cs="Times New Roman"/>
          <w:sz w:val="28"/>
          <w:szCs w:val="28"/>
        </w:rPr>
        <w:t>:</w:t>
      </w:r>
    </w:p>
    <w:p w:rsidR="00670C7B" w:rsidRPr="00D15F27" w:rsidRDefault="00B53A1E" w:rsidP="0094203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2"/>
      <w:bookmarkStart w:id="7" w:name="Par119"/>
      <w:bookmarkStart w:id="8" w:name="Par129"/>
      <w:bookmarkStart w:id="9" w:name="Par244"/>
      <w:bookmarkEnd w:id="6"/>
      <w:bookmarkEnd w:id="7"/>
      <w:bookmarkEnd w:id="8"/>
      <w:bookmarkEnd w:id="9"/>
      <w:r w:rsidRPr="00D15F27">
        <w:rPr>
          <w:rFonts w:ascii="Times New Roman" w:hAnsi="Times New Roman" w:cs="Times New Roman"/>
          <w:sz w:val="28"/>
          <w:szCs w:val="28"/>
        </w:rPr>
        <w:t>-</w:t>
      </w:r>
      <w:r w:rsidR="00EB1A00" w:rsidRPr="00D15F27">
        <w:rPr>
          <w:rFonts w:ascii="Times New Roman" w:hAnsi="Times New Roman" w:cs="Times New Roman"/>
          <w:sz w:val="28"/>
          <w:szCs w:val="28"/>
        </w:rPr>
        <w:t xml:space="preserve"> </w:t>
      </w:r>
      <w:r w:rsidRPr="00D15F27">
        <w:rPr>
          <w:rFonts w:ascii="Times New Roman" w:hAnsi="Times New Roman" w:cs="Times New Roman"/>
          <w:sz w:val="28"/>
          <w:szCs w:val="28"/>
        </w:rPr>
        <w:t xml:space="preserve"> на</w:t>
      </w:r>
      <w:r w:rsidR="00EB1A00" w:rsidRPr="00D15F27">
        <w:rPr>
          <w:rFonts w:ascii="Times New Roman" w:hAnsi="Times New Roman" w:cs="Times New Roman"/>
          <w:sz w:val="28"/>
          <w:szCs w:val="28"/>
        </w:rPr>
        <w:t xml:space="preserve"> </w:t>
      </w:r>
      <w:r w:rsidRPr="00D15F27">
        <w:rPr>
          <w:rFonts w:ascii="Times New Roman" w:hAnsi="Times New Roman" w:cs="Times New Roman"/>
          <w:sz w:val="28"/>
          <w:szCs w:val="28"/>
        </w:rPr>
        <w:t xml:space="preserve"> 2014 год согласно таблице 1 приложения 6 к настоящему решению;</w:t>
      </w:r>
    </w:p>
    <w:p w:rsidR="00EB1A00" w:rsidRPr="00D15F27" w:rsidRDefault="00EB1A00" w:rsidP="00EB1A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>- на 2015-2016годы согласно таблице 2 приложения 6 к настоящему решению;</w:t>
      </w:r>
    </w:p>
    <w:p w:rsidR="00814C46" w:rsidRPr="00D15F27" w:rsidRDefault="00EB1A00" w:rsidP="0005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F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0C7B" w:rsidRPr="00D15F27">
        <w:rPr>
          <w:rFonts w:ascii="Times New Roman" w:hAnsi="Times New Roman" w:cs="Times New Roman"/>
          <w:color w:val="000000"/>
          <w:sz w:val="28"/>
          <w:szCs w:val="28"/>
        </w:rPr>
        <w:tab/>
      </w:r>
      <w:bookmarkStart w:id="10" w:name="Par249"/>
      <w:bookmarkStart w:id="11" w:name="Par270"/>
      <w:bookmarkEnd w:id="10"/>
      <w:bookmarkEnd w:id="11"/>
      <w:r w:rsidR="00C57B11" w:rsidRPr="00D15F27">
        <w:rPr>
          <w:rFonts w:ascii="Times New Roman" w:hAnsi="Times New Roman" w:cs="Times New Roman"/>
          <w:sz w:val="28"/>
          <w:szCs w:val="28"/>
        </w:rPr>
        <w:t>8</w:t>
      </w:r>
      <w:r w:rsidR="00814C46" w:rsidRPr="00D15F27">
        <w:rPr>
          <w:rFonts w:ascii="Times New Roman" w:hAnsi="Times New Roman" w:cs="Times New Roman"/>
          <w:sz w:val="28"/>
          <w:szCs w:val="28"/>
        </w:rPr>
        <w:t xml:space="preserve">. </w:t>
      </w:r>
      <w:r w:rsidR="00814C46" w:rsidRPr="00D15F27">
        <w:rPr>
          <w:rFonts w:ascii="Times New Roman" w:hAnsi="Times New Roman" w:cs="Times New Roman"/>
          <w:color w:val="000000"/>
          <w:sz w:val="28"/>
          <w:szCs w:val="28"/>
        </w:rPr>
        <w:t>Утвердить   источники финансирования дефицита районного бюджета</w:t>
      </w:r>
      <w:r w:rsidR="000525C2"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14C46"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5C2"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             - </w:t>
      </w:r>
      <w:r w:rsidR="00814C46"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на 2014 год согласно  таблице 1 приложения  </w:t>
      </w:r>
      <w:r w:rsidR="00F56206" w:rsidRPr="00D15F27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814C46"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35D63"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</w:t>
      </w:r>
      <w:r w:rsidR="000525C2" w:rsidRPr="00D15F2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525C2" w:rsidRPr="00D15F27" w:rsidRDefault="000525C2" w:rsidP="00052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>- на 2015-2016годы согласно таблице 2 приложения 16 к настоящему решению;</w:t>
      </w:r>
    </w:p>
    <w:p w:rsidR="002077E9" w:rsidRPr="00D15F27" w:rsidRDefault="00B50302" w:rsidP="00B50302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57B11" w:rsidRPr="00D15F2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B1A00" w:rsidRPr="00D15F2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077E9" w:rsidRPr="00D15F27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</w:t>
      </w:r>
      <w:r w:rsidR="0094203B" w:rsidRPr="00D15F27">
        <w:rPr>
          <w:rFonts w:ascii="Times New Roman" w:hAnsi="Times New Roman" w:cs="Times New Roman"/>
          <w:color w:val="000000"/>
          <w:sz w:val="28"/>
          <w:szCs w:val="28"/>
        </w:rPr>
        <w:t>ет в силу после опубликования.</w:t>
      </w:r>
    </w:p>
    <w:p w:rsidR="001D5DDC" w:rsidRDefault="001D5DDC" w:rsidP="002077E9">
      <w:pPr>
        <w:tabs>
          <w:tab w:val="left" w:pos="5535"/>
        </w:tabs>
        <w:rPr>
          <w:rFonts w:ascii="Times New Roman" w:hAnsi="Times New Roman" w:cs="Times New Roman"/>
          <w:sz w:val="28"/>
          <w:szCs w:val="28"/>
        </w:rPr>
      </w:pPr>
    </w:p>
    <w:p w:rsidR="002077E9" w:rsidRPr="00D15F27" w:rsidRDefault="002077E9" w:rsidP="002077E9">
      <w:pPr>
        <w:tabs>
          <w:tab w:val="left" w:pos="5535"/>
        </w:tabs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 w:rsidR="007A33A7" w:rsidRPr="00D15F27">
        <w:rPr>
          <w:rFonts w:ascii="Times New Roman" w:hAnsi="Times New Roman" w:cs="Times New Roman"/>
          <w:sz w:val="28"/>
          <w:szCs w:val="28"/>
        </w:rPr>
        <w:t xml:space="preserve">      </w:t>
      </w:r>
      <w:r w:rsidRPr="00D15F27">
        <w:rPr>
          <w:rFonts w:ascii="Times New Roman" w:hAnsi="Times New Roman" w:cs="Times New Roman"/>
          <w:sz w:val="28"/>
          <w:szCs w:val="28"/>
        </w:rPr>
        <w:t xml:space="preserve"> </w:t>
      </w:r>
      <w:r w:rsidR="00D75A1E">
        <w:rPr>
          <w:rFonts w:ascii="Times New Roman" w:hAnsi="Times New Roman" w:cs="Times New Roman"/>
          <w:sz w:val="28"/>
          <w:szCs w:val="28"/>
        </w:rPr>
        <w:t xml:space="preserve">И.о. </w:t>
      </w:r>
      <w:r w:rsidRPr="00D15F27">
        <w:rPr>
          <w:rFonts w:ascii="Times New Roman" w:hAnsi="Times New Roman" w:cs="Times New Roman"/>
          <w:sz w:val="28"/>
          <w:szCs w:val="28"/>
        </w:rPr>
        <w:t>Глав</w:t>
      </w:r>
      <w:r w:rsidR="00D75A1E">
        <w:rPr>
          <w:rFonts w:ascii="Times New Roman" w:hAnsi="Times New Roman" w:cs="Times New Roman"/>
          <w:sz w:val="28"/>
          <w:szCs w:val="28"/>
        </w:rPr>
        <w:t>ы</w:t>
      </w:r>
      <w:r w:rsidRPr="00D15F27">
        <w:rPr>
          <w:rFonts w:ascii="Times New Roman" w:hAnsi="Times New Roman" w:cs="Times New Roman"/>
          <w:sz w:val="28"/>
          <w:szCs w:val="28"/>
        </w:rPr>
        <w:t xml:space="preserve"> Новосибирского района</w:t>
      </w:r>
    </w:p>
    <w:p w:rsidR="00C051AD" w:rsidRPr="002077E9" w:rsidRDefault="002077E9" w:rsidP="008800D1">
      <w:pPr>
        <w:tabs>
          <w:tab w:val="left" w:pos="1710"/>
          <w:tab w:val="left" w:pos="7380"/>
        </w:tabs>
        <w:rPr>
          <w:rFonts w:ascii="Times New Roman" w:hAnsi="Times New Roman" w:cs="Times New Roman"/>
          <w:sz w:val="28"/>
          <w:szCs w:val="28"/>
        </w:rPr>
      </w:pPr>
      <w:r w:rsidRPr="00D15F27">
        <w:rPr>
          <w:rFonts w:ascii="Times New Roman" w:hAnsi="Times New Roman" w:cs="Times New Roman"/>
          <w:sz w:val="28"/>
          <w:szCs w:val="28"/>
        </w:rPr>
        <w:tab/>
        <w:t xml:space="preserve">        В.П.Саблин</w:t>
      </w:r>
      <w:bookmarkStart w:id="12" w:name="_GoBack"/>
      <w:bookmarkEnd w:id="12"/>
      <w:r w:rsidRPr="00C4052B">
        <w:rPr>
          <w:rFonts w:ascii="Times New Roman" w:hAnsi="Times New Roman" w:cs="Times New Roman"/>
          <w:sz w:val="28"/>
          <w:szCs w:val="28"/>
        </w:rPr>
        <w:tab/>
      </w:r>
      <w:r w:rsidR="007A33A7">
        <w:rPr>
          <w:rFonts w:ascii="Times New Roman" w:hAnsi="Times New Roman" w:cs="Times New Roman"/>
          <w:sz w:val="28"/>
          <w:szCs w:val="28"/>
        </w:rPr>
        <w:t xml:space="preserve">    </w:t>
      </w:r>
      <w:r w:rsidR="00D75A1E">
        <w:rPr>
          <w:rFonts w:ascii="Times New Roman" w:hAnsi="Times New Roman" w:cs="Times New Roman"/>
          <w:sz w:val="28"/>
          <w:szCs w:val="28"/>
        </w:rPr>
        <w:t>А.С. Тимофеев</w:t>
      </w:r>
    </w:p>
    <w:sectPr w:rsidR="00C051AD" w:rsidRPr="002077E9" w:rsidSect="00D75A1E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D35" w:rsidRDefault="00855D35" w:rsidP="006544D4">
      <w:pPr>
        <w:spacing w:after="0" w:line="240" w:lineRule="auto"/>
      </w:pPr>
      <w:r>
        <w:separator/>
      </w:r>
    </w:p>
  </w:endnote>
  <w:endnote w:type="continuationSeparator" w:id="0">
    <w:p w:rsidR="00855D35" w:rsidRDefault="00855D35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D35" w:rsidRDefault="00855D35" w:rsidP="006544D4">
      <w:pPr>
        <w:spacing w:after="0" w:line="240" w:lineRule="auto"/>
      </w:pPr>
      <w:r>
        <w:separator/>
      </w:r>
    </w:p>
  </w:footnote>
  <w:footnote w:type="continuationSeparator" w:id="0">
    <w:p w:rsidR="00855D35" w:rsidRDefault="00855D35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133954"/>
      <w:docPartObj>
        <w:docPartGallery w:val="Page Numbers (Top of Page)"/>
        <w:docPartUnique/>
      </w:docPartObj>
    </w:sdtPr>
    <w:sdtContent>
      <w:p w:rsidR="00B53A1E" w:rsidRDefault="00C470CB">
        <w:pPr>
          <w:pStyle w:val="a4"/>
          <w:jc w:val="center"/>
        </w:pPr>
        <w:r>
          <w:fldChar w:fldCharType="begin"/>
        </w:r>
        <w:r w:rsidR="00B53A1E">
          <w:instrText>PAGE   \* MERGEFORMAT</w:instrText>
        </w:r>
        <w:r>
          <w:fldChar w:fldCharType="separate"/>
        </w:r>
        <w:r w:rsidR="00736816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C051AD"/>
    <w:rsid w:val="000007B0"/>
    <w:rsid w:val="00005153"/>
    <w:rsid w:val="000162D2"/>
    <w:rsid w:val="0001692E"/>
    <w:rsid w:val="00020FFB"/>
    <w:rsid w:val="000212A2"/>
    <w:rsid w:val="00024390"/>
    <w:rsid w:val="000258F1"/>
    <w:rsid w:val="00032736"/>
    <w:rsid w:val="00034AAA"/>
    <w:rsid w:val="0003678E"/>
    <w:rsid w:val="00037ADA"/>
    <w:rsid w:val="00042238"/>
    <w:rsid w:val="000424DE"/>
    <w:rsid w:val="00043B48"/>
    <w:rsid w:val="00044A18"/>
    <w:rsid w:val="00044FA7"/>
    <w:rsid w:val="000456FD"/>
    <w:rsid w:val="00051E73"/>
    <w:rsid w:val="000525C2"/>
    <w:rsid w:val="00060283"/>
    <w:rsid w:val="000602D9"/>
    <w:rsid w:val="00066818"/>
    <w:rsid w:val="00066CC4"/>
    <w:rsid w:val="00066F6F"/>
    <w:rsid w:val="00072722"/>
    <w:rsid w:val="00073230"/>
    <w:rsid w:val="00077FEF"/>
    <w:rsid w:val="00083092"/>
    <w:rsid w:val="000830DC"/>
    <w:rsid w:val="00083C6A"/>
    <w:rsid w:val="00084041"/>
    <w:rsid w:val="00084209"/>
    <w:rsid w:val="00087D62"/>
    <w:rsid w:val="00094FF1"/>
    <w:rsid w:val="00095896"/>
    <w:rsid w:val="00095F2A"/>
    <w:rsid w:val="000B208A"/>
    <w:rsid w:val="000B31B1"/>
    <w:rsid w:val="000B49DF"/>
    <w:rsid w:val="000B5B6C"/>
    <w:rsid w:val="000C3557"/>
    <w:rsid w:val="000C5381"/>
    <w:rsid w:val="000E25E0"/>
    <w:rsid w:val="000E42B1"/>
    <w:rsid w:val="000E5802"/>
    <w:rsid w:val="000F6CC8"/>
    <w:rsid w:val="001022AA"/>
    <w:rsid w:val="001047CC"/>
    <w:rsid w:val="0010606F"/>
    <w:rsid w:val="001070D5"/>
    <w:rsid w:val="00111194"/>
    <w:rsid w:val="00112671"/>
    <w:rsid w:val="00117DE5"/>
    <w:rsid w:val="001249A9"/>
    <w:rsid w:val="00131963"/>
    <w:rsid w:val="00135FAC"/>
    <w:rsid w:val="00144F6A"/>
    <w:rsid w:val="001452F7"/>
    <w:rsid w:val="00153352"/>
    <w:rsid w:val="00163CF5"/>
    <w:rsid w:val="00163F87"/>
    <w:rsid w:val="0016416D"/>
    <w:rsid w:val="00165AAD"/>
    <w:rsid w:val="0016660D"/>
    <w:rsid w:val="00166EBC"/>
    <w:rsid w:val="00176A7F"/>
    <w:rsid w:val="00191E84"/>
    <w:rsid w:val="00194EE8"/>
    <w:rsid w:val="001A241A"/>
    <w:rsid w:val="001A283B"/>
    <w:rsid w:val="001A5BCB"/>
    <w:rsid w:val="001A60E2"/>
    <w:rsid w:val="001B46AF"/>
    <w:rsid w:val="001B583B"/>
    <w:rsid w:val="001C360F"/>
    <w:rsid w:val="001C45A9"/>
    <w:rsid w:val="001C522D"/>
    <w:rsid w:val="001D5DDC"/>
    <w:rsid w:val="001E0976"/>
    <w:rsid w:val="001E0D8C"/>
    <w:rsid w:val="001E2E9E"/>
    <w:rsid w:val="001E4BEE"/>
    <w:rsid w:val="001F7F6A"/>
    <w:rsid w:val="00200E84"/>
    <w:rsid w:val="00201572"/>
    <w:rsid w:val="0020776F"/>
    <w:rsid w:val="002077E9"/>
    <w:rsid w:val="00207B74"/>
    <w:rsid w:val="00213D38"/>
    <w:rsid w:val="00223C4C"/>
    <w:rsid w:val="00230398"/>
    <w:rsid w:val="0023330C"/>
    <w:rsid w:val="00235D63"/>
    <w:rsid w:val="002467EE"/>
    <w:rsid w:val="00253D80"/>
    <w:rsid w:val="00264194"/>
    <w:rsid w:val="0026423D"/>
    <w:rsid w:val="0026482B"/>
    <w:rsid w:val="00264BEB"/>
    <w:rsid w:val="00273249"/>
    <w:rsid w:val="00281882"/>
    <w:rsid w:val="0028606C"/>
    <w:rsid w:val="00287F2D"/>
    <w:rsid w:val="00291A6F"/>
    <w:rsid w:val="002A5F0A"/>
    <w:rsid w:val="002A7043"/>
    <w:rsid w:val="002B1B4C"/>
    <w:rsid w:val="002B5698"/>
    <w:rsid w:val="002B686E"/>
    <w:rsid w:val="002B7107"/>
    <w:rsid w:val="002B7826"/>
    <w:rsid w:val="002B7FF6"/>
    <w:rsid w:val="002C7468"/>
    <w:rsid w:val="002D0349"/>
    <w:rsid w:val="002D11AD"/>
    <w:rsid w:val="002E1998"/>
    <w:rsid w:val="002E2D23"/>
    <w:rsid w:val="002E484E"/>
    <w:rsid w:val="002F3C7C"/>
    <w:rsid w:val="002F4625"/>
    <w:rsid w:val="002F51A9"/>
    <w:rsid w:val="00301567"/>
    <w:rsid w:val="00301FE2"/>
    <w:rsid w:val="00303904"/>
    <w:rsid w:val="00304FF3"/>
    <w:rsid w:val="0031335F"/>
    <w:rsid w:val="00315640"/>
    <w:rsid w:val="00315E33"/>
    <w:rsid w:val="003217CF"/>
    <w:rsid w:val="00326998"/>
    <w:rsid w:val="00333050"/>
    <w:rsid w:val="00340A61"/>
    <w:rsid w:val="003412C6"/>
    <w:rsid w:val="00344E62"/>
    <w:rsid w:val="00351083"/>
    <w:rsid w:val="00353381"/>
    <w:rsid w:val="003539A1"/>
    <w:rsid w:val="003641B5"/>
    <w:rsid w:val="003645EF"/>
    <w:rsid w:val="003714D9"/>
    <w:rsid w:val="00371E99"/>
    <w:rsid w:val="003746DA"/>
    <w:rsid w:val="00374747"/>
    <w:rsid w:val="00374B8D"/>
    <w:rsid w:val="003753DD"/>
    <w:rsid w:val="00375963"/>
    <w:rsid w:val="0037732A"/>
    <w:rsid w:val="00381155"/>
    <w:rsid w:val="0038431C"/>
    <w:rsid w:val="003A313B"/>
    <w:rsid w:val="003A50F2"/>
    <w:rsid w:val="003A66A4"/>
    <w:rsid w:val="003B1724"/>
    <w:rsid w:val="003B23B4"/>
    <w:rsid w:val="003B468A"/>
    <w:rsid w:val="003B6DB0"/>
    <w:rsid w:val="003C2AAE"/>
    <w:rsid w:val="003C49E8"/>
    <w:rsid w:val="003C57CF"/>
    <w:rsid w:val="003C6004"/>
    <w:rsid w:val="003D15C2"/>
    <w:rsid w:val="003D1CBD"/>
    <w:rsid w:val="003D265B"/>
    <w:rsid w:val="003E0256"/>
    <w:rsid w:val="003E2AFE"/>
    <w:rsid w:val="004007B2"/>
    <w:rsid w:val="00403E1E"/>
    <w:rsid w:val="004050AF"/>
    <w:rsid w:val="00406293"/>
    <w:rsid w:val="004063DA"/>
    <w:rsid w:val="00410821"/>
    <w:rsid w:val="00410B31"/>
    <w:rsid w:val="00422F2A"/>
    <w:rsid w:val="00425F42"/>
    <w:rsid w:val="00432A20"/>
    <w:rsid w:val="00435379"/>
    <w:rsid w:val="00435E59"/>
    <w:rsid w:val="0043628E"/>
    <w:rsid w:val="00441FD0"/>
    <w:rsid w:val="00444448"/>
    <w:rsid w:val="004465D2"/>
    <w:rsid w:val="00452704"/>
    <w:rsid w:val="00454B6D"/>
    <w:rsid w:val="004575CD"/>
    <w:rsid w:val="00457F24"/>
    <w:rsid w:val="00461135"/>
    <w:rsid w:val="004627B5"/>
    <w:rsid w:val="00464E81"/>
    <w:rsid w:val="00466605"/>
    <w:rsid w:val="00467BD9"/>
    <w:rsid w:val="00471A7A"/>
    <w:rsid w:val="00473934"/>
    <w:rsid w:val="00481C99"/>
    <w:rsid w:val="00482F81"/>
    <w:rsid w:val="00490C41"/>
    <w:rsid w:val="00490E3C"/>
    <w:rsid w:val="004943BB"/>
    <w:rsid w:val="004978A9"/>
    <w:rsid w:val="004A115D"/>
    <w:rsid w:val="004A52F8"/>
    <w:rsid w:val="004A68C2"/>
    <w:rsid w:val="004B0E7A"/>
    <w:rsid w:val="004B1809"/>
    <w:rsid w:val="004D03DB"/>
    <w:rsid w:val="004D09FB"/>
    <w:rsid w:val="004D289F"/>
    <w:rsid w:val="004D3370"/>
    <w:rsid w:val="004D6967"/>
    <w:rsid w:val="004D7149"/>
    <w:rsid w:val="004E2145"/>
    <w:rsid w:val="004E3F84"/>
    <w:rsid w:val="004F247F"/>
    <w:rsid w:val="004F26FE"/>
    <w:rsid w:val="004F2787"/>
    <w:rsid w:val="004F2934"/>
    <w:rsid w:val="004F32C6"/>
    <w:rsid w:val="004F45B1"/>
    <w:rsid w:val="004F66EA"/>
    <w:rsid w:val="005001C2"/>
    <w:rsid w:val="00500D70"/>
    <w:rsid w:val="00502B47"/>
    <w:rsid w:val="00504CF1"/>
    <w:rsid w:val="00504DD1"/>
    <w:rsid w:val="00505D14"/>
    <w:rsid w:val="005155FA"/>
    <w:rsid w:val="00516604"/>
    <w:rsid w:val="00525F75"/>
    <w:rsid w:val="00530D86"/>
    <w:rsid w:val="00532EB1"/>
    <w:rsid w:val="0054531B"/>
    <w:rsid w:val="005502D8"/>
    <w:rsid w:val="005510CA"/>
    <w:rsid w:val="0055649F"/>
    <w:rsid w:val="00564981"/>
    <w:rsid w:val="00566CB8"/>
    <w:rsid w:val="00567D0B"/>
    <w:rsid w:val="00572952"/>
    <w:rsid w:val="0058021D"/>
    <w:rsid w:val="005825DB"/>
    <w:rsid w:val="00585C6F"/>
    <w:rsid w:val="005915E6"/>
    <w:rsid w:val="005928A9"/>
    <w:rsid w:val="005959E4"/>
    <w:rsid w:val="005A1166"/>
    <w:rsid w:val="005A3DE9"/>
    <w:rsid w:val="005A4A4C"/>
    <w:rsid w:val="005A50C7"/>
    <w:rsid w:val="005A662D"/>
    <w:rsid w:val="005B3FE8"/>
    <w:rsid w:val="005B50EE"/>
    <w:rsid w:val="005D0E7E"/>
    <w:rsid w:val="005D1D65"/>
    <w:rsid w:val="005D2F32"/>
    <w:rsid w:val="005D3E41"/>
    <w:rsid w:val="005D5E97"/>
    <w:rsid w:val="005E45A9"/>
    <w:rsid w:val="005E7EBC"/>
    <w:rsid w:val="005F1D6B"/>
    <w:rsid w:val="005F307A"/>
    <w:rsid w:val="005F4069"/>
    <w:rsid w:val="005F41C7"/>
    <w:rsid w:val="00604EAA"/>
    <w:rsid w:val="006055D3"/>
    <w:rsid w:val="00606CEE"/>
    <w:rsid w:val="00607D4B"/>
    <w:rsid w:val="0061662E"/>
    <w:rsid w:val="006200EB"/>
    <w:rsid w:val="00621C85"/>
    <w:rsid w:val="00626CBE"/>
    <w:rsid w:val="00630584"/>
    <w:rsid w:val="0063376A"/>
    <w:rsid w:val="006351DD"/>
    <w:rsid w:val="006364EA"/>
    <w:rsid w:val="006369BF"/>
    <w:rsid w:val="0063707F"/>
    <w:rsid w:val="00637BA4"/>
    <w:rsid w:val="00641039"/>
    <w:rsid w:val="00642A3F"/>
    <w:rsid w:val="006544D4"/>
    <w:rsid w:val="0065662B"/>
    <w:rsid w:val="006678EE"/>
    <w:rsid w:val="00670C7B"/>
    <w:rsid w:val="006838B4"/>
    <w:rsid w:val="00687AAB"/>
    <w:rsid w:val="00692F0B"/>
    <w:rsid w:val="006A7FCE"/>
    <w:rsid w:val="006B117A"/>
    <w:rsid w:val="006B1A63"/>
    <w:rsid w:val="006B21E1"/>
    <w:rsid w:val="006B3807"/>
    <w:rsid w:val="006B45D3"/>
    <w:rsid w:val="006B53C1"/>
    <w:rsid w:val="006B7585"/>
    <w:rsid w:val="006C45D6"/>
    <w:rsid w:val="006C5B37"/>
    <w:rsid w:val="006D3E2B"/>
    <w:rsid w:val="006D7540"/>
    <w:rsid w:val="006E1CF3"/>
    <w:rsid w:val="006E273B"/>
    <w:rsid w:val="006E422E"/>
    <w:rsid w:val="006E5F85"/>
    <w:rsid w:val="006E7D4B"/>
    <w:rsid w:val="006F117C"/>
    <w:rsid w:val="006F1F34"/>
    <w:rsid w:val="00701E8A"/>
    <w:rsid w:val="00705DA3"/>
    <w:rsid w:val="00707366"/>
    <w:rsid w:val="00712DB9"/>
    <w:rsid w:val="007207C0"/>
    <w:rsid w:val="00720E5B"/>
    <w:rsid w:val="0072273A"/>
    <w:rsid w:val="00722A9E"/>
    <w:rsid w:val="007236AF"/>
    <w:rsid w:val="007265A8"/>
    <w:rsid w:val="007265B0"/>
    <w:rsid w:val="00730EDD"/>
    <w:rsid w:val="00732FC3"/>
    <w:rsid w:val="007340F7"/>
    <w:rsid w:val="00736816"/>
    <w:rsid w:val="00737570"/>
    <w:rsid w:val="00755FF2"/>
    <w:rsid w:val="00762CD0"/>
    <w:rsid w:val="00765BC9"/>
    <w:rsid w:val="00767A5D"/>
    <w:rsid w:val="00773825"/>
    <w:rsid w:val="0077523F"/>
    <w:rsid w:val="00776CAD"/>
    <w:rsid w:val="00780AC1"/>
    <w:rsid w:val="00792497"/>
    <w:rsid w:val="00793521"/>
    <w:rsid w:val="007A0938"/>
    <w:rsid w:val="007A33A7"/>
    <w:rsid w:val="007B12C0"/>
    <w:rsid w:val="007B1ADA"/>
    <w:rsid w:val="007B2B30"/>
    <w:rsid w:val="007B39A8"/>
    <w:rsid w:val="007C6F5B"/>
    <w:rsid w:val="007C744E"/>
    <w:rsid w:val="007D546E"/>
    <w:rsid w:val="007D6D73"/>
    <w:rsid w:val="007E05F0"/>
    <w:rsid w:val="007E0BC6"/>
    <w:rsid w:val="007E121A"/>
    <w:rsid w:val="007E2174"/>
    <w:rsid w:val="007E7199"/>
    <w:rsid w:val="007E7BA9"/>
    <w:rsid w:val="007F1384"/>
    <w:rsid w:val="007F2FB5"/>
    <w:rsid w:val="007F3AB3"/>
    <w:rsid w:val="007F46BC"/>
    <w:rsid w:val="007F7ED4"/>
    <w:rsid w:val="00800D91"/>
    <w:rsid w:val="0080142C"/>
    <w:rsid w:val="00803B0D"/>
    <w:rsid w:val="0081458B"/>
    <w:rsid w:val="00814C46"/>
    <w:rsid w:val="00815ADE"/>
    <w:rsid w:val="008164BC"/>
    <w:rsid w:val="00821D9E"/>
    <w:rsid w:val="00823FC3"/>
    <w:rsid w:val="008336E9"/>
    <w:rsid w:val="00835B29"/>
    <w:rsid w:val="00855172"/>
    <w:rsid w:val="00855D35"/>
    <w:rsid w:val="00860945"/>
    <w:rsid w:val="00863913"/>
    <w:rsid w:val="00870416"/>
    <w:rsid w:val="008800D1"/>
    <w:rsid w:val="00884200"/>
    <w:rsid w:val="00890A46"/>
    <w:rsid w:val="00890BEA"/>
    <w:rsid w:val="008A1B49"/>
    <w:rsid w:val="008B196E"/>
    <w:rsid w:val="008B20E0"/>
    <w:rsid w:val="008B3A8E"/>
    <w:rsid w:val="008C4EBA"/>
    <w:rsid w:val="008C63E5"/>
    <w:rsid w:val="008D1F8F"/>
    <w:rsid w:val="008D3CBB"/>
    <w:rsid w:val="008D797F"/>
    <w:rsid w:val="008E2368"/>
    <w:rsid w:val="008E24FF"/>
    <w:rsid w:val="008F02DD"/>
    <w:rsid w:val="008F4585"/>
    <w:rsid w:val="0090140B"/>
    <w:rsid w:val="009078B4"/>
    <w:rsid w:val="00910B73"/>
    <w:rsid w:val="00914023"/>
    <w:rsid w:val="009156DD"/>
    <w:rsid w:val="00934C96"/>
    <w:rsid w:val="009364B2"/>
    <w:rsid w:val="00936F49"/>
    <w:rsid w:val="00937426"/>
    <w:rsid w:val="0094203B"/>
    <w:rsid w:val="00944D49"/>
    <w:rsid w:val="00957F19"/>
    <w:rsid w:val="00962A70"/>
    <w:rsid w:val="00964E12"/>
    <w:rsid w:val="009653C3"/>
    <w:rsid w:val="009658D2"/>
    <w:rsid w:val="009708C9"/>
    <w:rsid w:val="0097433A"/>
    <w:rsid w:val="00980B68"/>
    <w:rsid w:val="00981294"/>
    <w:rsid w:val="00982E88"/>
    <w:rsid w:val="00994106"/>
    <w:rsid w:val="009A15B0"/>
    <w:rsid w:val="009B4B67"/>
    <w:rsid w:val="009C3CD3"/>
    <w:rsid w:val="009D0C64"/>
    <w:rsid w:val="009D20BA"/>
    <w:rsid w:val="009D2DA8"/>
    <w:rsid w:val="009D5C11"/>
    <w:rsid w:val="009E1D9A"/>
    <w:rsid w:val="009E491D"/>
    <w:rsid w:val="009E4E63"/>
    <w:rsid w:val="009E6498"/>
    <w:rsid w:val="009E75EA"/>
    <w:rsid w:val="009F13D6"/>
    <w:rsid w:val="009F2836"/>
    <w:rsid w:val="00A0533E"/>
    <w:rsid w:val="00A05454"/>
    <w:rsid w:val="00A06BFE"/>
    <w:rsid w:val="00A17BA8"/>
    <w:rsid w:val="00A21E95"/>
    <w:rsid w:val="00A22E71"/>
    <w:rsid w:val="00A26CD9"/>
    <w:rsid w:val="00A425A0"/>
    <w:rsid w:val="00A50576"/>
    <w:rsid w:val="00A50EDA"/>
    <w:rsid w:val="00A54BD7"/>
    <w:rsid w:val="00A564C9"/>
    <w:rsid w:val="00A64CB4"/>
    <w:rsid w:val="00A723C1"/>
    <w:rsid w:val="00A73153"/>
    <w:rsid w:val="00A735E4"/>
    <w:rsid w:val="00A7547E"/>
    <w:rsid w:val="00A76BE2"/>
    <w:rsid w:val="00A8339D"/>
    <w:rsid w:val="00A85C14"/>
    <w:rsid w:val="00A86E98"/>
    <w:rsid w:val="00A963CE"/>
    <w:rsid w:val="00AA0BE3"/>
    <w:rsid w:val="00AA37E6"/>
    <w:rsid w:val="00AA4A2F"/>
    <w:rsid w:val="00AA4C65"/>
    <w:rsid w:val="00AA5733"/>
    <w:rsid w:val="00AA783D"/>
    <w:rsid w:val="00AA7956"/>
    <w:rsid w:val="00AB0497"/>
    <w:rsid w:val="00AB0981"/>
    <w:rsid w:val="00AB574B"/>
    <w:rsid w:val="00AB6642"/>
    <w:rsid w:val="00AB786F"/>
    <w:rsid w:val="00AC0FCC"/>
    <w:rsid w:val="00AC4864"/>
    <w:rsid w:val="00AD13A5"/>
    <w:rsid w:val="00AD42D3"/>
    <w:rsid w:val="00AE3D1F"/>
    <w:rsid w:val="00AE6A68"/>
    <w:rsid w:val="00AE775B"/>
    <w:rsid w:val="00AF4163"/>
    <w:rsid w:val="00AF6F4F"/>
    <w:rsid w:val="00B01E20"/>
    <w:rsid w:val="00B02D92"/>
    <w:rsid w:val="00B02FC6"/>
    <w:rsid w:val="00B06489"/>
    <w:rsid w:val="00B07421"/>
    <w:rsid w:val="00B101F4"/>
    <w:rsid w:val="00B145FB"/>
    <w:rsid w:val="00B205DF"/>
    <w:rsid w:val="00B21DD1"/>
    <w:rsid w:val="00B233C3"/>
    <w:rsid w:val="00B26D70"/>
    <w:rsid w:val="00B37EB6"/>
    <w:rsid w:val="00B43F53"/>
    <w:rsid w:val="00B50302"/>
    <w:rsid w:val="00B50A2D"/>
    <w:rsid w:val="00B513F6"/>
    <w:rsid w:val="00B51FD8"/>
    <w:rsid w:val="00B53534"/>
    <w:rsid w:val="00B53A1E"/>
    <w:rsid w:val="00B6465B"/>
    <w:rsid w:val="00B65360"/>
    <w:rsid w:val="00B66454"/>
    <w:rsid w:val="00B70D4E"/>
    <w:rsid w:val="00B7150C"/>
    <w:rsid w:val="00B7275C"/>
    <w:rsid w:val="00B75838"/>
    <w:rsid w:val="00B80FC1"/>
    <w:rsid w:val="00B851F8"/>
    <w:rsid w:val="00B911EE"/>
    <w:rsid w:val="00B93626"/>
    <w:rsid w:val="00B93DAF"/>
    <w:rsid w:val="00B970C0"/>
    <w:rsid w:val="00BA2403"/>
    <w:rsid w:val="00BA2F81"/>
    <w:rsid w:val="00BA46B8"/>
    <w:rsid w:val="00BA50EE"/>
    <w:rsid w:val="00BA6508"/>
    <w:rsid w:val="00BA7BCF"/>
    <w:rsid w:val="00BB6ADD"/>
    <w:rsid w:val="00BB6C1C"/>
    <w:rsid w:val="00BC1118"/>
    <w:rsid w:val="00BD1C87"/>
    <w:rsid w:val="00BD2FE7"/>
    <w:rsid w:val="00BD51D3"/>
    <w:rsid w:val="00BD6348"/>
    <w:rsid w:val="00C051AD"/>
    <w:rsid w:val="00C06794"/>
    <w:rsid w:val="00C10AD1"/>
    <w:rsid w:val="00C25DCE"/>
    <w:rsid w:val="00C30100"/>
    <w:rsid w:val="00C32BAF"/>
    <w:rsid w:val="00C36223"/>
    <w:rsid w:val="00C37B9D"/>
    <w:rsid w:val="00C4052B"/>
    <w:rsid w:val="00C4200F"/>
    <w:rsid w:val="00C42876"/>
    <w:rsid w:val="00C46F43"/>
    <w:rsid w:val="00C470CB"/>
    <w:rsid w:val="00C514EA"/>
    <w:rsid w:val="00C53E46"/>
    <w:rsid w:val="00C5401B"/>
    <w:rsid w:val="00C54BDD"/>
    <w:rsid w:val="00C57B11"/>
    <w:rsid w:val="00C6249F"/>
    <w:rsid w:val="00C634BD"/>
    <w:rsid w:val="00C64B98"/>
    <w:rsid w:val="00C66D2B"/>
    <w:rsid w:val="00C85DD9"/>
    <w:rsid w:val="00C87614"/>
    <w:rsid w:val="00C879D2"/>
    <w:rsid w:val="00C90E7E"/>
    <w:rsid w:val="00C912CD"/>
    <w:rsid w:val="00C978CE"/>
    <w:rsid w:val="00CA0817"/>
    <w:rsid w:val="00CA2F21"/>
    <w:rsid w:val="00CA30DE"/>
    <w:rsid w:val="00CA402C"/>
    <w:rsid w:val="00CA4E75"/>
    <w:rsid w:val="00CA53B1"/>
    <w:rsid w:val="00CA7C13"/>
    <w:rsid w:val="00CB12AC"/>
    <w:rsid w:val="00CB13DD"/>
    <w:rsid w:val="00CB7EDC"/>
    <w:rsid w:val="00CC788A"/>
    <w:rsid w:val="00CE5266"/>
    <w:rsid w:val="00D01DBD"/>
    <w:rsid w:val="00D02980"/>
    <w:rsid w:val="00D04527"/>
    <w:rsid w:val="00D047A4"/>
    <w:rsid w:val="00D0482F"/>
    <w:rsid w:val="00D0541B"/>
    <w:rsid w:val="00D11FDA"/>
    <w:rsid w:val="00D15412"/>
    <w:rsid w:val="00D15F27"/>
    <w:rsid w:val="00D20533"/>
    <w:rsid w:val="00D21FBC"/>
    <w:rsid w:val="00D226B9"/>
    <w:rsid w:val="00D25A62"/>
    <w:rsid w:val="00D25B61"/>
    <w:rsid w:val="00D31526"/>
    <w:rsid w:val="00D3595D"/>
    <w:rsid w:val="00D36003"/>
    <w:rsid w:val="00D377B0"/>
    <w:rsid w:val="00D62CA0"/>
    <w:rsid w:val="00D662B2"/>
    <w:rsid w:val="00D70940"/>
    <w:rsid w:val="00D71615"/>
    <w:rsid w:val="00D75A1E"/>
    <w:rsid w:val="00D76F50"/>
    <w:rsid w:val="00D77688"/>
    <w:rsid w:val="00D804EB"/>
    <w:rsid w:val="00D80BB4"/>
    <w:rsid w:val="00D80E0D"/>
    <w:rsid w:val="00D81F48"/>
    <w:rsid w:val="00D844BF"/>
    <w:rsid w:val="00D92AD8"/>
    <w:rsid w:val="00D9706E"/>
    <w:rsid w:val="00D972E7"/>
    <w:rsid w:val="00DA3197"/>
    <w:rsid w:val="00DA3458"/>
    <w:rsid w:val="00DA4970"/>
    <w:rsid w:val="00DA7E40"/>
    <w:rsid w:val="00DB525A"/>
    <w:rsid w:val="00DB67B7"/>
    <w:rsid w:val="00DB7EDB"/>
    <w:rsid w:val="00DC2287"/>
    <w:rsid w:val="00DC24F4"/>
    <w:rsid w:val="00DC4830"/>
    <w:rsid w:val="00DC5A25"/>
    <w:rsid w:val="00DD0778"/>
    <w:rsid w:val="00DD195E"/>
    <w:rsid w:val="00DD6DFD"/>
    <w:rsid w:val="00DE49A6"/>
    <w:rsid w:val="00DE4CEC"/>
    <w:rsid w:val="00DF1ED8"/>
    <w:rsid w:val="00E02EE5"/>
    <w:rsid w:val="00E0674B"/>
    <w:rsid w:val="00E124E1"/>
    <w:rsid w:val="00E1529C"/>
    <w:rsid w:val="00E165F0"/>
    <w:rsid w:val="00E1757C"/>
    <w:rsid w:val="00E26C9C"/>
    <w:rsid w:val="00E30E7A"/>
    <w:rsid w:val="00E40004"/>
    <w:rsid w:val="00E408C1"/>
    <w:rsid w:val="00E41D59"/>
    <w:rsid w:val="00E42134"/>
    <w:rsid w:val="00E430D1"/>
    <w:rsid w:val="00E47126"/>
    <w:rsid w:val="00E55B7C"/>
    <w:rsid w:val="00E57991"/>
    <w:rsid w:val="00E67F65"/>
    <w:rsid w:val="00E74ED8"/>
    <w:rsid w:val="00E828B4"/>
    <w:rsid w:val="00E83E7A"/>
    <w:rsid w:val="00E8784D"/>
    <w:rsid w:val="00E92768"/>
    <w:rsid w:val="00E92B73"/>
    <w:rsid w:val="00E96E1F"/>
    <w:rsid w:val="00EA0623"/>
    <w:rsid w:val="00EA6EBA"/>
    <w:rsid w:val="00EB115C"/>
    <w:rsid w:val="00EB1A00"/>
    <w:rsid w:val="00EB42D4"/>
    <w:rsid w:val="00EB480E"/>
    <w:rsid w:val="00EB4CC8"/>
    <w:rsid w:val="00EC0918"/>
    <w:rsid w:val="00EC0B81"/>
    <w:rsid w:val="00EC105D"/>
    <w:rsid w:val="00EC1211"/>
    <w:rsid w:val="00ED0ECB"/>
    <w:rsid w:val="00ED0FC1"/>
    <w:rsid w:val="00ED39B0"/>
    <w:rsid w:val="00ED73B2"/>
    <w:rsid w:val="00EE2833"/>
    <w:rsid w:val="00EE4886"/>
    <w:rsid w:val="00EF1401"/>
    <w:rsid w:val="00EF1AC5"/>
    <w:rsid w:val="00EF49FB"/>
    <w:rsid w:val="00F00394"/>
    <w:rsid w:val="00F01B6D"/>
    <w:rsid w:val="00F06231"/>
    <w:rsid w:val="00F06467"/>
    <w:rsid w:val="00F0705D"/>
    <w:rsid w:val="00F07A97"/>
    <w:rsid w:val="00F179CD"/>
    <w:rsid w:val="00F2119B"/>
    <w:rsid w:val="00F242C3"/>
    <w:rsid w:val="00F25441"/>
    <w:rsid w:val="00F314AB"/>
    <w:rsid w:val="00F37FB9"/>
    <w:rsid w:val="00F55A4C"/>
    <w:rsid w:val="00F56206"/>
    <w:rsid w:val="00F608B8"/>
    <w:rsid w:val="00F60C8F"/>
    <w:rsid w:val="00F619F9"/>
    <w:rsid w:val="00F62989"/>
    <w:rsid w:val="00F65C4A"/>
    <w:rsid w:val="00F66B2F"/>
    <w:rsid w:val="00F71F54"/>
    <w:rsid w:val="00F74A06"/>
    <w:rsid w:val="00F808D2"/>
    <w:rsid w:val="00F814A6"/>
    <w:rsid w:val="00F817F0"/>
    <w:rsid w:val="00F81E8E"/>
    <w:rsid w:val="00F87C1F"/>
    <w:rsid w:val="00F94A35"/>
    <w:rsid w:val="00F9682E"/>
    <w:rsid w:val="00FA3846"/>
    <w:rsid w:val="00FA45D8"/>
    <w:rsid w:val="00FA499F"/>
    <w:rsid w:val="00FA4C4C"/>
    <w:rsid w:val="00FA50C1"/>
    <w:rsid w:val="00FA521F"/>
    <w:rsid w:val="00FB05E3"/>
    <w:rsid w:val="00FB2C27"/>
    <w:rsid w:val="00FD0C2B"/>
    <w:rsid w:val="00FD2C1A"/>
    <w:rsid w:val="00FE1A48"/>
    <w:rsid w:val="00FE4903"/>
    <w:rsid w:val="00FF0578"/>
    <w:rsid w:val="00FF4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A31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44D4"/>
  </w:style>
  <w:style w:type="paragraph" w:styleId="a6">
    <w:name w:val="footer"/>
    <w:basedOn w:val="a"/>
    <w:link w:val="a7"/>
    <w:uiPriority w:val="99"/>
    <w:unhideWhenUsed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44D4"/>
  </w:style>
  <w:style w:type="paragraph" w:styleId="a8">
    <w:name w:val="Body Text Indent"/>
    <w:basedOn w:val="a"/>
    <w:link w:val="a9"/>
    <w:uiPriority w:val="99"/>
    <w:semiHidden/>
    <w:unhideWhenUsed/>
    <w:rsid w:val="002077E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077E9"/>
  </w:style>
  <w:style w:type="paragraph" w:customStyle="1" w:styleId="1">
    <w:name w:val="Абзац списка1"/>
    <w:basedOn w:val="a"/>
    <w:rsid w:val="00814C4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C657FE0ECE561881AAF72A7DF29AC1D23C5C50FBBDC58F6304237DB615C0038189414B9B5945413FD615g1E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69979-79A9-4768-8CFD-6031D96C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3569</TotalTime>
  <Pages>3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Ванаг Катерина Валерьевна</dc:creator>
  <cp:lastModifiedBy>1</cp:lastModifiedBy>
  <cp:revision>275</cp:revision>
  <cp:lastPrinted>2013-09-30T06:46:00Z</cp:lastPrinted>
  <dcterms:created xsi:type="dcterms:W3CDTF">2013-09-18T06:20:00Z</dcterms:created>
  <dcterms:modified xsi:type="dcterms:W3CDTF">2014-09-26T07:52:00Z</dcterms:modified>
</cp:coreProperties>
</file>