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04" w:rsidRPr="007F7ED4" w:rsidRDefault="00B26F04" w:rsidP="00E85958">
      <w:pPr>
        <w:shd w:val="clear" w:color="auto" w:fill="FFFFFF"/>
        <w:spacing w:after="0" w:line="240" w:lineRule="auto"/>
        <w:ind w:left="34"/>
        <w:jc w:val="center"/>
        <w:rPr>
          <w:rFonts w:ascii="Times New Roman" w:hAnsi="Times New Roman"/>
          <w:b/>
          <w:bCs/>
          <w:color w:val="000000"/>
          <w:sz w:val="28"/>
          <w:szCs w:val="28"/>
        </w:rPr>
      </w:pPr>
      <w:r w:rsidRPr="007F7ED4">
        <w:rPr>
          <w:rFonts w:ascii="Times New Roman" w:hAnsi="Times New Roman"/>
          <w:b/>
          <w:bCs/>
          <w:color w:val="000000"/>
          <w:spacing w:val="-1"/>
          <w:sz w:val="28"/>
          <w:szCs w:val="28"/>
        </w:rPr>
        <w:t xml:space="preserve">СОВЕТ ДЕПУТАТОВ </w:t>
      </w:r>
      <w:r w:rsidRPr="007F7ED4">
        <w:rPr>
          <w:rFonts w:ascii="Times New Roman" w:hAnsi="Times New Roman"/>
          <w:b/>
          <w:bCs/>
          <w:color w:val="000000"/>
          <w:sz w:val="28"/>
          <w:szCs w:val="28"/>
        </w:rPr>
        <w:t>НОВОСИБИРСКОГО РАЙОНА</w:t>
      </w:r>
    </w:p>
    <w:p w:rsidR="00B26F04" w:rsidRPr="007F7ED4" w:rsidRDefault="00B26F04" w:rsidP="00E85958">
      <w:pPr>
        <w:shd w:val="clear" w:color="auto" w:fill="FFFFFF"/>
        <w:spacing w:after="0" w:line="240" w:lineRule="auto"/>
        <w:ind w:left="34"/>
        <w:jc w:val="center"/>
        <w:rPr>
          <w:rFonts w:ascii="Times New Roman" w:hAnsi="Times New Roman"/>
          <w:b/>
          <w:bCs/>
          <w:color w:val="000000"/>
          <w:sz w:val="28"/>
          <w:szCs w:val="28"/>
        </w:rPr>
      </w:pPr>
      <w:r w:rsidRPr="007F7ED4">
        <w:rPr>
          <w:rFonts w:ascii="Times New Roman" w:hAnsi="Times New Roman"/>
          <w:b/>
          <w:bCs/>
          <w:color w:val="000000"/>
          <w:sz w:val="28"/>
          <w:szCs w:val="28"/>
        </w:rPr>
        <w:t>НОВОСИБИРСКОЙ ОБЛАСТИ</w:t>
      </w:r>
    </w:p>
    <w:p w:rsidR="00B26F04" w:rsidRPr="007F7ED4" w:rsidRDefault="00B26F04" w:rsidP="00E85958">
      <w:pPr>
        <w:shd w:val="clear" w:color="auto" w:fill="FFFFFF"/>
        <w:spacing w:after="0" w:line="240" w:lineRule="auto"/>
        <w:jc w:val="center"/>
        <w:rPr>
          <w:rFonts w:ascii="Times New Roman" w:hAnsi="Times New Roman"/>
          <w:b/>
          <w:color w:val="000000"/>
          <w:spacing w:val="-2"/>
        </w:rPr>
      </w:pPr>
      <w:r>
        <w:rPr>
          <w:rFonts w:ascii="Times New Roman" w:hAnsi="Times New Roman"/>
          <w:b/>
          <w:color w:val="000000"/>
          <w:spacing w:val="-2"/>
        </w:rPr>
        <w:t>ТРЕТЬЕГО</w:t>
      </w:r>
      <w:r w:rsidRPr="007F7ED4">
        <w:rPr>
          <w:rFonts w:ascii="Times New Roman" w:hAnsi="Times New Roman"/>
          <w:b/>
          <w:color w:val="000000"/>
          <w:spacing w:val="-2"/>
        </w:rPr>
        <w:t xml:space="preserve"> СОЗЫВА</w:t>
      </w:r>
    </w:p>
    <w:p w:rsidR="00B26F04" w:rsidRDefault="00B26F04" w:rsidP="00E85958">
      <w:pPr>
        <w:shd w:val="clear" w:color="auto" w:fill="FFFFFF"/>
        <w:spacing w:after="0" w:line="240" w:lineRule="auto"/>
        <w:ind w:left="-142" w:firstLine="142"/>
        <w:jc w:val="center"/>
        <w:rPr>
          <w:rFonts w:ascii="Times New Roman" w:hAnsi="Times New Roman"/>
          <w:b/>
          <w:bCs/>
          <w:color w:val="000000"/>
          <w:spacing w:val="-4"/>
          <w:sz w:val="28"/>
          <w:szCs w:val="28"/>
        </w:rPr>
      </w:pPr>
    </w:p>
    <w:p w:rsidR="00B26F04" w:rsidRPr="00E85958" w:rsidRDefault="00B26F04" w:rsidP="00E85958">
      <w:pPr>
        <w:shd w:val="clear" w:color="auto" w:fill="FFFFFF"/>
        <w:spacing w:after="0" w:line="240" w:lineRule="auto"/>
        <w:ind w:left="-142" w:firstLine="142"/>
        <w:jc w:val="center"/>
        <w:rPr>
          <w:rFonts w:ascii="Times New Roman" w:hAnsi="Times New Roman"/>
          <w:b/>
          <w:bCs/>
          <w:color w:val="000000"/>
          <w:spacing w:val="-4"/>
          <w:sz w:val="32"/>
          <w:szCs w:val="32"/>
        </w:rPr>
      </w:pPr>
      <w:r w:rsidRPr="00E85958">
        <w:rPr>
          <w:rFonts w:ascii="Times New Roman" w:hAnsi="Times New Roman"/>
          <w:b/>
          <w:bCs/>
          <w:color w:val="000000"/>
          <w:spacing w:val="-4"/>
          <w:sz w:val="32"/>
          <w:szCs w:val="32"/>
        </w:rPr>
        <w:t>РЕШЕНИЕ</w:t>
      </w:r>
    </w:p>
    <w:p w:rsidR="00B26F04" w:rsidRPr="00E85958" w:rsidRDefault="00B26F04" w:rsidP="00E85958">
      <w:pPr>
        <w:shd w:val="clear" w:color="auto" w:fill="FFFFFF"/>
        <w:spacing w:after="0" w:line="240" w:lineRule="auto"/>
        <w:ind w:left="-142" w:firstLine="142"/>
        <w:jc w:val="center"/>
        <w:rPr>
          <w:rFonts w:ascii="Times New Roman" w:hAnsi="Times New Roman"/>
          <w:b/>
          <w:sz w:val="28"/>
          <w:szCs w:val="28"/>
        </w:rPr>
      </w:pPr>
      <w:r w:rsidRPr="00E85958">
        <w:rPr>
          <w:rFonts w:ascii="Times New Roman" w:hAnsi="Times New Roman"/>
          <w:b/>
          <w:bCs/>
          <w:color w:val="000000"/>
          <w:spacing w:val="-4"/>
          <w:sz w:val="28"/>
          <w:szCs w:val="28"/>
        </w:rPr>
        <w:t>(</w:t>
      </w:r>
      <w:r w:rsidR="00E85958" w:rsidRPr="00E85958">
        <w:rPr>
          <w:rFonts w:ascii="Times New Roman" w:hAnsi="Times New Roman"/>
          <w:b/>
          <w:bCs/>
          <w:color w:val="000000"/>
          <w:spacing w:val="-4"/>
          <w:sz w:val="28"/>
          <w:szCs w:val="28"/>
        </w:rPr>
        <w:t>четвёртая</w:t>
      </w:r>
      <w:r w:rsidRPr="00E85958">
        <w:rPr>
          <w:rFonts w:ascii="Times New Roman" w:hAnsi="Times New Roman"/>
          <w:b/>
          <w:bCs/>
          <w:color w:val="000000"/>
          <w:spacing w:val="-4"/>
          <w:sz w:val="28"/>
          <w:szCs w:val="28"/>
        </w:rPr>
        <w:t xml:space="preserve"> сессия)</w:t>
      </w:r>
    </w:p>
    <w:p w:rsidR="00B26F04" w:rsidRPr="00E85958" w:rsidRDefault="00E85958" w:rsidP="00E85958">
      <w:pPr>
        <w:shd w:val="clear" w:color="auto" w:fill="FFFFFF"/>
        <w:tabs>
          <w:tab w:val="left" w:pos="0"/>
        </w:tabs>
        <w:spacing w:after="0" w:line="240" w:lineRule="auto"/>
        <w:ind w:left="34" w:right="-831"/>
        <w:rPr>
          <w:rFonts w:ascii="Times New Roman" w:hAnsi="Times New Roman"/>
          <w:b/>
          <w:sz w:val="24"/>
          <w:szCs w:val="24"/>
        </w:rPr>
      </w:pPr>
      <w:r w:rsidRPr="00E85958">
        <w:rPr>
          <w:rFonts w:ascii="Times New Roman" w:hAnsi="Times New Roman"/>
          <w:b/>
          <w:color w:val="000000"/>
          <w:spacing w:val="8"/>
          <w:sz w:val="24"/>
          <w:szCs w:val="24"/>
        </w:rPr>
        <w:t>от</w:t>
      </w:r>
      <w:r>
        <w:rPr>
          <w:rFonts w:ascii="Times New Roman" w:hAnsi="Times New Roman"/>
          <w:b/>
          <w:color w:val="000000"/>
          <w:spacing w:val="8"/>
          <w:sz w:val="24"/>
          <w:szCs w:val="24"/>
        </w:rPr>
        <w:t xml:space="preserve"> «17» декабря 2015 г.</w:t>
      </w:r>
      <w:r>
        <w:rPr>
          <w:rFonts w:ascii="Times New Roman" w:hAnsi="Times New Roman"/>
          <w:b/>
          <w:color w:val="000000"/>
          <w:spacing w:val="8"/>
          <w:sz w:val="24"/>
          <w:szCs w:val="24"/>
        </w:rPr>
        <w:tab/>
      </w:r>
      <w:r>
        <w:rPr>
          <w:rFonts w:ascii="Times New Roman" w:hAnsi="Times New Roman"/>
          <w:b/>
          <w:color w:val="000000"/>
          <w:spacing w:val="8"/>
          <w:sz w:val="24"/>
          <w:szCs w:val="24"/>
        </w:rPr>
        <w:tab/>
        <w:t xml:space="preserve">      г. Новосибирск </w:t>
      </w:r>
      <w:r>
        <w:rPr>
          <w:rFonts w:ascii="Times New Roman" w:hAnsi="Times New Roman"/>
          <w:b/>
          <w:color w:val="000000"/>
          <w:spacing w:val="8"/>
          <w:sz w:val="24"/>
          <w:szCs w:val="24"/>
        </w:rPr>
        <w:tab/>
      </w:r>
      <w:r>
        <w:rPr>
          <w:rFonts w:ascii="Times New Roman" w:hAnsi="Times New Roman"/>
          <w:b/>
          <w:color w:val="000000"/>
          <w:spacing w:val="8"/>
          <w:sz w:val="24"/>
          <w:szCs w:val="24"/>
        </w:rPr>
        <w:tab/>
      </w:r>
      <w:r>
        <w:rPr>
          <w:rFonts w:ascii="Times New Roman" w:hAnsi="Times New Roman"/>
          <w:b/>
          <w:color w:val="000000"/>
          <w:spacing w:val="8"/>
          <w:sz w:val="24"/>
          <w:szCs w:val="24"/>
        </w:rPr>
        <w:tab/>
      </w:r>
      <w:r>
        <w:rPr>
          <w:rFonts w:ascii="Times New Roman" w:hAnsi="Times New Roman"/>
          <w:b/>
          <w:color w:val="000000"/>
          <w:spacing w:val="8"/>
          <w:sz w:val="24"/>
          <w:szCs w:val="24"/>
        </w:rPr>
        <w:tab/>
        <w:t xml:space="preserve">          №3</w:t>
      </w:r>
    </w:p>
    <w:p w:rsidR="00B26F04" w:rsidRPr="008164BC" w:rsidRDefault="00B26F04" w:rsidP="00C051AD">
      <w:pPr>
        <w:widowControl w:val="0"/>
        <w:spacing w:after="0" w:line="240" w:lineRule="auto"/>
        <w:ind w:firstLine="567"/>
        <w:rPr>
          <w:rFonts w:ascii="Times New Roman" w:hAnsi="Times New Roman"/>
          <w:color w:val="000000"/>
          <w:sz w:val="28"/>
          <w:szCs w:val="28"/>
          <w:lang w:eastAsia="ru-RU"/>
        </w:rPr>
      </w:pPr>
    </w:p>
    <w:p w:rsidR="00B26F04" w:rsidRPr="008B196E" w:rsidRDefault="00B26F04" w:rsidP="008B196E">
      <w:pPr>
        <w:widowControl w:val="0"/>
        <w:tabs>
          <w:tab w:val="left" w:pos="2235"/>
        </w:tabs>
        <w:autoSpaceDE w:val="0"/>
        <w:autoSpaceDN w:val="0"/>
        <w:adjustRightInd w:val="0"/>
        <w:spacing w:after="0" w:line="240" w:lineRule="auto"/>
        <w:ind w:firstLine="567"/>
        <w:jc w:val="center"/>
        <w:rPr>
          <w:rFonts w:ascii="Times New Roman" w:hAnsi="Times New Roman"/>
          <w:b/>
          <w:color w:val="000000"/>
          <w:sz w:val="28"/>
          <w:szCs w:val="28"/>
        </w:rPr>
      </w:pPr>
      <w:r w:rsidRPr="008B196E">
        <w:rPr>
          <w:rFonts w:ascii="Times New Roman" w:hAnsi="Times New Roman"/>
          <w:b/>
          <w:color w:val="000000"/>
          <w:sz w:val="28"/>
          <w:szCs w:val="28"/>
        </w:rPr>
        <w:t>О бюджете Новосибирского райо</w:t>
      </w:r>
      <w:r>
        <w:rPr>
          <w:rFonts w:ascii="Times New Roman" w:hAnsi="Times New Roman"/>
          <w:b/>
          <w:color w:val="000000"/>
          <w:sz w:val="28"/>
          <w:szCs w:val="28"/>
        </w:rPr>
        <w:t xml:space="preserve">на Новосибирской области на 2016 год и плановый период 2017 и 2018 </w:t>
      </w:r>
      <w:r w:rsidRPr="008B196E">
        <w:rPr>
          <w:rFonts w:ascii="Times New Roman" w:hAnsi="Times New Roman"/>
          <w:b/>
          <w:color w:val="000000"/>
          <w:sz w:val="28"/>
          <w:szCs w:val="28"/>
        </w:rPr>
        <w:t>годов</w:t>
      </w:r>
    </w:p>
    <w:p w:rsidR="00E85958" w:rsidRDefault="00B26F04" w:rsidP="00E85958">
      <w:pPr>
        <w:shd w:val="clear" w:color="auto" w:fill="FFFFFF"/>
        <w:spacing w:after="0" w:line="240" w:lineRule="auto"/>
        <w:ind w:firstLine="567"/>
        <w:jc w:val="both"/>
        <w:rPr>
          <w:rFonts w:ascii="Times New Roman" w:hAnsi="Times New Roman"/>
          <w:color w:val="000000"/>
          <w:sz w:val="28"/>
          <w:szCs w:val="28"/>
        </w:rPr>
      </w:pPr>
      <w:bookmarkStart w:id="0" w:name="Par16"/>
      <w:bookmarkEnd w:id="0"/>
      <w:r w:rsidRPr="004F45B1">
        <w:rPr>
          <w:rFonts w:ascii="Times New Roman" w:hAnsi="Times New Roman"/>
          <w:color w:val="000000"/>
          <w:sz w:val="28"/>
          <w:szCs w:val="28"/>
        </w:rPr>
        <w:t>В соответствии с Бюджетным кодексом Российской Федерации, Федеральным законом от 16.10.2003</w:t>
      </w:r>
      <w:r w:rsidR="00E85958">
        <w:rPr>
          <w:rFonts w:ascii="Times New Roman" w:hAnsi="Times New Roman"/>
          <w:color w:val="000000"/>
          <w:sz w:val="28"/>
          <w:szCs w:val="28"/>
        </w:rPr>
        <w:t xml:space="preserve"> </w:t>
      </w:r>
      <w:r w:rsidRPr="004F45B1">
        <w:rPr>
          <w:rFonts w:ascii="Times New Roman" w:hAnsi="Times New Roman"/>
          <w:color w:val="000000"/>
          <w:sz w:val="28"/>
          <w:szCs w:val="28"/>
        </w:rPr>
        <w:t xml:space="preserve">года № 131-ФЗ «Об общих принципах организации местного самоуправления в Российской Федерации», </w:t>
      </w:r>
      <w:r>
        <w:rPr>
          <w:rFonts w:ascii="Times New Roman" w:hAnsi="Times New Roman"/>
          <w:color w:val="000000"/>
          <w:sz w:val="28"/>
          <w:szCs w:val="28"/>
        </w:rPr>
        <w:t xml:space="preserve">Проектом Закона </w:t>
      </w:r>
      <w:r w:rsidRPr="004F45B1">
        <w:rPr>
          <w:rFonts w:ascii="Times New Roman" w:hAnsi="Times New Roman"/>
          <w:color w:val="000000"/>
          <w:sz w:val="28"/>
          <w:szCs w:val="28"/>
        </w:rPr>
        <w:t xml:space="preserve"> Новосибирской области</w:t>
      </w:r>
      <w:r>
        <w:rPr>
          <w:rFonts w:ascii="Times New Roman" w:hAnsi="Times New Roman"/>
          <w:color w:val="000000"/>
          <w:sz w:val="28"/>
          <w:szCs w:val="28"/>
        </w:rPr>
        <w:t xml:space="preserve">  </w:t>
      </w:r>
      <w:r w:rsidRPr="00E3439D">
        <w:rPr>
          <w:rFonts w:ascii="Times New Roman" w:hAnsi="Times New Roman"/>
          <w:color w:val="000000"/>
          <w:sz w:val="28"/>
          <w:szCs w:val="28"/>
        </w:rPr>
        <w:t>«</w:t>
      </w:r>
      <w:r w:rsidRPr="004F45B1">
        <w:rPr>
          <w:rFonts w:ascii="Times New Roman" w:hAnsi="Times New Roman"/>
          <w:color w:val="000000"/>
          <w:sz w:val="28"/>
          <w:szCs w:val="28"/>
        </w:rPr>
        <w:t>Об областном бюджет</w:t>
      </w:r>
      <w:r>
        <w:rPr>
          <w:rFonts w:ascii="Times New Roman" w:hAnsi="Times New Roman"/>
          <w:color w:val="000000"/>
          <w:sz w:val="28"/>
          <w:szCs w:val="28"/>
        </w:rPr>
        <w:t>е Новосибирской области на  2016 год и на плановый период 2017 и 2018</w:t>
      </w:r>
      <w:r w:rsidRPr="004F45B1">
        <w:rPr>
          <w:rFonts w:ascii="Times New Roman" w:hAnsi="Times New Roman"/>
          <w:color w:val="000000"/>
          <w:sz w:val="28"/>
          <w:szCs w:val="28"/>
        </w:rPr>
        <w:t xml:space="preserve"> годов»</w:t>
      </w:r>
      <w:r>
        <w:rPr>
          <w:rFonts w:ascii="Times New Roman" w:hAnsi="Times New Roman"/>
          <w:color w:val="000000"/>
          <w:sz w:val="28"/>
          <w:szCs w:val="28"/>
        </w:rPr>
        <w:t xml:space="preserve">, </w:t>
      </w:r>
      <w:r w:rsidRPr="004F45B1">
        <w:rPr>
          <w:rFonts w:ascii="Times New Roman" w:hAnsi="Times New Roman"/>
          <w:color w:val="000000"/>
          <w:sz w:val="28"/>
          <w:szCs w:val="28"/>
        </w:rPr>
        <w:t xml:space="preserve"> Положением «О </w:t>
      </w:r>
      <w:r>
        <w:rPr>
          <w:rFonts w:ascii="Times New Roman" w:hAnsi="Times New Roman"/>
          <w:color w:val="000000"/>
          <w:sz w:val="28"/>
          <w:szCs w:val="28"/>
        </w:rPr>
        <w:t xml:space="preserve">бюджетном </w:t>
      </w:r>
      <w:r w:rsidRPr="004F45B1">
        <w:rPr>
          <w:rFonts w:ascii="Times New Roman" w:hAnsi="Times New Roman"/>
          <w:color w:val="000000"/>
          <w:sz w:val="28"/>
          <w:szCs w:val="28"/>
        </w:rPr>
        <w:t xml:space="preserve"> процессе в Новосибирском районе Новосибирской области», утвержденного решением </w:t>
      </w:r>
      <w:r w:rsidRPr="00EE1C23">
        <w:rPr>
          <w:rFonts w:ascii="Times New Roman" w:hAnsi="Times New Roman"/>
          <w:color w:val="000000"/>
          <w:sz w:val="28"/>
          <w:szCs w:val="28"/>
        </w:rPr>
        <w:t xml:space="preserve">34-й сессии Совета депутатов Новосибирского района Новосибирской области от 24.09.2014 </w:t>
      </w:r>
      <w:r w:rsidRPr="002E5ED7">
        <w:rPr>
          <w:rFonts w:ascii="Times New Roman" w:hAnsi="Times New Roman"/>
          <w:color w:val="000000"/>
          <w:sz w:val="28"/>
          <w:szCs w:val="28"/>
        </w:rPr>
        <w:t>года  № 3,  п.</w:t>
      </w:r>
      <w:r w:rsidRPr="005E45A9">
        <w:rPr>
          <w:rFonts w:ascii="Times New Roman" w:hAnsi="Times New Roman"/>
          <w:color w:val="000000"/>
          <w:sz w:val="28"/>
          <w:szCs w:val="28"/>
        </w:rPr>
        <w:t>2 ст</w:t>
      </w:r>
      <w:r w:rsidR="00E85958">
        <w:rPr>
          <w:rFonts w:ascii="Times New Roman" w:hAnsi="Times New Roman"/>
          <w:color w:val="000000"/>
          <w:sz w:val="28"/>
          <w:szCs w:val="28"/>
        </w:rPr>
        <w:t>.</w:t>
      </w:r>
      <w:r w:rsidRPr="005E45A9">
        <w:rPr>
          <w:rFonts w:ascii="Times New Roman" w:hAnsi="Times New Roman"/>
          <w:color w:val="000000"/>
          <w:sz w:val="28"/>
          <w:szCs w:val="28"/>
        </w:rPr>
        <w:t xml:space="preserve"> 18 Устава Новосибирского района Новосибирской области, утвержденного решением 18 сессии Совета депутатов Новосибирского района Новосибирской области от 26.04.2012</w:t>
      </w:r>
      <w:r w:rsidR="00E85958">
        <w:rPr>
          <w:rFonts w:ascii="Times New Roman" w:hAnsi="Times New Roman"/>
          <w:color w:val="000000"/>
          <w:sz w:val="28"/>
          <w:szCs w:val="28"/>
        </w:rPr>
        <w:t xml:space="preserve"> </w:t>
      </w:r>
      <w:r w:rsidRPr="005E45A9">
        <w:rPr>
          <w:rFonts w:ascii="Times New Roman" w:hAnsi="Times New Roman"/>
          <w:color w:val="000000"/>
          <w:sz w:val="28"/>
          <w:szCs w:val="28"/>
        </w:rPr>
        <w:t xml:space="preserve">года № 1,  Законом Новосибирской области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Совет депутатов Новосибирского района Новосибирской области </w:t>
      </w:r>
    </w:p>
    <w:p w:rsidR="00B26F04" w:rsidRPr="00E85958" w:rsidRDefault="00B26F04" w:rsidP="00E85958">
      <w:pPr>
        <w:shd w:val="clear" w:color="auto" w:fill="FFFFFF"/>
        <w:spacing w:after="0" w:line="240" w:lineRule="auto"/>
        <w:ind w:firstLine="567"/>
        <w:jc w:val="both"/>
        <w:rPr>
          <w:rFonts w:ascii="Times New Roman" w:hAnsi="Times New Roman"/>
          <w:b/>
          <w:color w:val="000000"/>
          <w:sz w:val="28"/>
          <w:szCs w:val="28"/>
        </w:rPr>
      </w:pPr>
      <w:r w:rsidRPr="00E85958">
        <w:rPr>
          <w:rFonts w:ascii="Times New Roman" w:hAnsi="Times New Roman"/>
          <w:b/>
          <w:color w:val="000000"/>
          <w:sz w:val="28"/>
          <w:szCs w:val="28"/>
        </w:rPr>
        <w:t>РЕШИЛ:</w:t>
      </w:r>
    </w:p>
    <w:p w:rsidR="00B26F04" w:rsidRPr="000267C0" w:rsidRDefault="00B26F04" w:rsidP="00E85958">
      <w:pPr>
        <w:shd w:val="clear" w:color="auto" w:fill="FFFFFF"/>
        <w:spacing w:after="0" w:line="240" w:lineRule="auto"/>
        <w:ind w:firstLine="567"/>
        <w:jc w:val="both"/>
        <w:rPr>
          <w:rFonts w:ascii="Times New Roman" w:hAnsi="Times New Roman"/>
          <w:b/>
          <w:sz w:val="28"/>
          <w:szCs w:val="28"/>
        </w:rPr>
      </w:pPr>
      <w:r w:rsidRPr="000267C0">
        <w:rPr>
          <w:rFonts w:ascii="Times New Roman" w:hAnsi="Times New Roman"/>
          <w:b/>
          <w:color w:val="000000"/>
          <w:sz w:val="28"/>
          <w:szCs w:val="28"/>
        </w:rPr>
        <w:t>1. Основные характеристики бюджета Новосибирского райо</w:t>
      </w:r>
      <w:r>
        <w:rPr>
          <w:rFonts w:ascii="Times New Roman" w:hAnsi="Times New Roman"/>
          <w:b/>
          <w:color w:val="000000"/>
          <w:sz w:val="28"/>
          <w:szCs w:val="28"/>
        </w:rPr>
        <w:t>на Новосибирской области на 2016 год и плановый период 2017 и 2018</w:t>
      </w:r>
      <w:r w:rsidRPr="000267C0">
        <w:rPr>
          <w:rFonts w:ascii="Times New Roman" w:hAnsi="Times New Roman"/>
          <w:b/>
          <w:color w:val="000000"/>
          <w:sz w:val="28"/>
          <w:szCs w:val="28"/>
        </w:rPr>
        <w:t xml:space="preserve"> годов</w:t>
      </w:r>
    </w:p>
    <w:p w:rsidR="00B26F04" w:rsidRPr="003412C6" w:rsidRDefault="00B26F04" w:rsidP="00C051AD">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2D0349">
        <w:rPr>
          <w:rFonts w:ascii="Times New Roman" w:hAnsi="Times New Roman"/>
          <w:color w:val="000000"/>
          <w:sz w:val="28"/>
          <w:szCs w:val="28"/>
        </w:rPr>
        <w:t xml:space="preserve">1. Утвердить основные характеристики районного бюджета </w:t>
      </w:r>
      <w:r>
        <w:rPr>
          <w:rFonts w:ascii="Times New Roman" w:hAnsi="Times New Roman"/>
          <w:color w:val="000000"/>
          <w:sz w:val="28"/>
          <w:szCs w:val="28"/>
        </w:rPr>
        <w:t xml:space="preserve">Новосибирского района Новосибирской области </w:t>
      </w:r>
      <w:r w:rsidRPr="002D0349">
        <w:rPr>
          <w:rFonts w:ascii="Times New Roman" w:hAnsi="Times New Roman"/>
          <w:color w:val="000000"/>
          <w:sz w:val="28"/>
          <w:szCs w:val="28"/>
        </w:rPr>
        <w:t xml:space="preserve">(далее - </w:t>
      </w:r>
      <w:r w:rsidRPr="003412C6">
        <w:rPr>
          <w:rFonts w:ascii="Times New Roman" w:hAnsi="Times New Roman"/>
          <w:color w:val="000000"/>
          <w:sz w:val="28"/>
          <w:szCs w:val="28"/>
        </w:rPr>
        <w:t xml:space="preserve">районный бюджет) на </w:t>
      </w:r>
      <w:r>
        <w:rPr>
          <w:rFonts w:ascii="Times New Roman" w:hAnsi="Times New Roman"/>
          <w:color w:val="000000"/>
          <w:sz w:val="28"/>
          <w:szCs w:val="28"/>
        </w:rPr>
        <w:t>2016</w:t>
      </w:r>
      <w:r w:rsidRPr="003412C6">
        <w:rPr>
          <w:rFonts w:ascii="Times New Roman" w:hAnsi="Times New Roman"/>
          <w:color w:val="000000"/>
          <w:sz w:val="28"/>
          <w:szCs w:val="28"/>
        </w:rPr>
        <w:t xml:space="preserve"> год:</w:t>
      </w:r>
    </w:p>
    <w:p w:rsidR="00B26F04" w:rsidRPr="003412C6" w:rsidRDefault="00B26F04" w:rsidP="004A73E5">
      <w:pPr>
        <w:widowControl w:val="0"/>
        <w:autoSpaceDE w:val="0"/>
        <w:autoSpaceDN w:val="0"/>
        <w:adjustRightInd w:val="0"/>
        <w:spacing w:after="0" w:line="240" w:lineRule="auto"/>
        <w:jc w:val="both"/>
        <w:rPr>
          <w:rFonts w:ascii="Times New Roman" w:hAnsi="Times New Roman"/>
          <w:bCs/>
          <w:sz w:val="28"/>
          <w:szCs w:val="28"/>
          <w:lang w:eastAsia="ru-RU"/>
        </w:rPr>
      </w:pPr>
      <w:bookmarkStart w:id="1" w:name="Par27"/>
      <w:bookmarkEnd w:id="1"/>
      <w:r w:rsidRPr="003412C6">
        <w:rPr>
          <w:rFonts w:ascii="Times New Roman" w:hAnsi="Times New Roman"/>
          <w:color w:val="000000"/>
          <w:sz w:val="28"/>
          <w:szCs w:val="28"/>
          <w:lang w:eastAsia="ru-RU"/>
        </w:rPr>
        <w:tab/>
        <w:t>1) прогнозируемый общий объем доходов районно</w:t>
      </w:r>
      <w:r>
        <w:rPr>
          <w:rFonts w:ascii="Times New Roman" w:hAnsi="Times New Roman"/>
          <w:color w:val="000000"/>
          <w:sz w:val="28"/>
          <w:szCs w:val="28"/>
          <w:lang w:eastAsia="ru-RU"/>
        </w:rPr>
        <w:t xml:space="preserve">го бюджета в сумме – </w:t>
      </w:r>
      <w:r w:rsidRPr="003412C6">
        <w:rPr>
          <w:rFonts w:ascii="Times New Roman" w:hAnsi="Times New Roman"/>
          <w:color w:val="000000"/>
          <w:sz w:val="28"/>
          <w:szCs w:val="28"/>
          <w:lang w:eastAsia="ru-RU"/>
        </w:rPr>
        <w:t xml:space="preserve"> </w:t>
      </w:r>
      <w:r w:rsidR="00042C2C">
        <w:rPr>
          <w:rFonts w:ascii="Times New Roman" w:hAnsi="Times New Roman"/>
          <w:color w:val="000000"/>
          <w:sz w:val="28"/>
          <w:szCs w:val="28"/>
          <w:lang w:eastAsia="ru-RU"/>
        </w:rPr>
        <w:t>2 2 307 874,8</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тысяч рублей,</w:t>
      </w:r>
      <w:r w:rsidRPr="003412C6">
        <w:rPr>
          <w:rFonts w:ascii="Times New Roman" w:hAnsi="Times New Roman"/>
          <w:color w:val="000000"/>
          <w:sz w:val="28"/>
          <w:szCs w:val="28"/>
          <w:lang w:eastAsia="ru-RU"/>
        </w:rPr>
        <w:t xml:space="preserve"> исходя из прогнозируемого  объема собственных доходов (без учета безвозмездных поступлений от других бюджетов бюджетной системы Российской Федерации) в сумме –  </w:t>
      </w:r>
      <w:r w:rsidR="00B26E8B">
        <w:rPr>
          <w:rFonts w:ascii="Times New Roman" w:hAnsi="Times New Roman"/>
          <w:color w:val="000000"/>
          <w:sz w:val="28"/>
          <w:szCs w:val="28"/>
          <w:lang w:eastAsia="ru-RU"/>
        </w:rPr>
        <w:t>754 447,3</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 xml:space="preserve">ысяч рублей, в том числе налог на доходы физических лиц по основному нормативу – </w:t>
      </w:r>
      <w:r>
        <w:rPr>
          <w:rFonts w:ascii="Times New Roman" w:hAnsi="Times New Roman"/>
          <w:color w:val="000000"/>
          <w:sz w:val="28"/>
          <w:szCs w:val="28"/>
          <w:lang w:eastAsia="ru-RU"/>
        </w:rPr>
        <w:t>295 755,8</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тысяч рублей,</w:t>
      </w:r>
      <w:r w:rsidRPr="003412C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 дополнительному нормативу в сумме – 30 702,3</w:t>
      </w:r>
      <w:r w:rsidR="00E8595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тысяч рублей, </w:t>
      </w:r>
      <w:r w:rsidRPr="003412C6">
        <w:rPr>
          <w:rFonts w:ascii="Times New Roman" w:hAnsi="Times New Roman"/>
          <w:color w:val="000000"/>
          <w:sz w:val="28"/>
          <w:szCs w:val="28"/>
          <w:lang w:eastAsia="ru-RU"/>
        </w:rPr>
        <w:t>в виде фиксирован</w:t>
      </w:r>
      <w:r>
        <w:rPr>
          <w:rFonts w:ascii="Times New Roman" w:hAnsi="Times New Roman"/>
          <w:color w:val="000000"/>
          <w:sz w:val="28"/>
          <w:szCs w:val="28"/>
          <w:lang w:eastAsia="ru-RU"/>
        </w:rPr>
        <w:t>ных авансовых платежей – 198,0</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тысяч рублей</w:t>
      </w:r>
      <w:r w:rsidRPr="003412C6">
        <w:rPr>
          <w:rFonts w:ascii="Times New Roman" w:hAnsi="Times New Roman"/>
          <w:color w:val="000000"/>
          <w:sz w:val="28"/>
          <w:szCs w:val="28"/>
          <w:lang w:eastAsia="ru-RU"/>
        </w:rPr>
        <w:t>,</w:t>
      </w:r>
      <w:r w:rsidRPr="003412C6">
        <w:rPr>
          <w:rFonts w:ascii="Times New Roman" w:hAnsi="Times New Roman"/>
          <w:sz w:val="28"/>
          <w:szCs w:val="28"/>
          <w:lang w:eastAsia="ru-RU"/>
        </w:rPr>
        <w:t xml:space="preserve"> </w:t>
      </w:r>
      <w:r>
        <w:rPr>
          <w:rFonts w:ascii="Times New Roman" w:hAnsi="Times New Roman"/>
          <w:sz w:val="28"/>
          <w:szCs w:val="28"/>
          <w:lang w:eastAsia="ru-RU"/>
        </w:rPr>
        <w:t>дотации на выравнивание бюджетной обеспеченности в сумме – 29 265,4</w:t>
      </w:r>
      <w:r w:rsidR="00E85958">
        <w:rPr>
          <w:rFonts w:ascii="Times New Roman" w:hAnsi="Times New Roman"/>
          <w:sz w:val="28"/>
          <w:szCs w:val="28"/>
          <w:lang w:eastAsia="ru-RU"/>
        </w:rPr>
        <w:t xml:space="preserve"> </w:t>
      </w:r>
      <w:r>
        <w:rPr>
          <w:rFonts w:ascii="Times New Roman" w:hAnsi="Times New Roman"/>
          <w:sz w:val="28"/>
          <w:szCs w:val="28"/>
          <w:lang w:eastAsia="ru-RU"/>
        </w:rPr>
        <w:t xml:space="preserve">тысяч рублей, </w:t>
      </w:r>
      <w:r w:rsidRPr="003412C6">
        <w:rPr>
          <w:rFonts w:ascii="Times New Roman" w:hAnsi="Times New Roman"/>
          <w:sz w:val="28"/>
          <w:szCs w:val="28"/>
          <w:lang w:eastAsia="ru-RU"/>
        </w:rPr>
        <w:t>су</w:t>
      </w:r>
      <w:r w:rsidRPr="003412C6">
        <w:rPr>
          <w:rFonts w:ascii="Times New Roman" w:hAnsi="Times New Roman"/>
          <w:color w:val="000000"/>
          <w:sz w:val="28"/>
          <w:szCs w:val="28"/>
          <w:lang w:eastAsia="ru-RU"/>
        </w:rPr>
        <w:t xml:space="preserve">бвенции от других бюджетов бюджетной системы </w:t>
      </w:r>
      <w:r w:rsidRPr="00372269">
        <w:rPr>
          <w:rFonts w:ascii="Times New Roman" w:hAnsi="Times New Roman"/>
          <w:color w:val="000000"/>
          <w:sz w:val="28"/>
          <w:szCs w:val="28"/>
          <w:lang w:eastAsia="ru-RU"/>
        </w:rPr>
        <w:t xml:space="preserve">Российской Федерации, зачисляемые в бюджеты муниципальных районов в сумме </w:t>
      </w:r>
      <w:r>
        <w:rPr>
          <w:rFonts w:ascii="Times New Roman" w:hAnsi="Times New Roman"/>
          <w:color w:val="000000"/>
          <w:sz w:val="28"/>
          <w:szCs w:val="28"/>
          <w:lang w:eastAsia="ru-RU"/>
        </w:rPr>
        <w:t>–  1 098 083,1</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 xml:space="preserve">тысяч  рублей, субсидии от других  бюджетов бюджетной системы Российской Федерации  в сумме </w:t>
      </w:r>
      <w:r w:rsidR="00042C2C">
        <w:rPr>
          <w:rFonts w:ascii="Times New Roman" w:hAnsi="Times New Roman"/>
          <w:color w:val="000000"/>
          <w:sz w:val="28"/>
          <w:szCs w:val="28"/>
          <w:lang w:eastAsia="ru-RU"/>
        </w:rPr>
        <w:t>– 420 666,6</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 xml:space="preserve">тысяч рублей, иные межбюджетные трансферты – </w:t>
      </w:r>
      <w:r>
        <w:rPr>
          <w:rFonts w:ascii="Times New Roman" w:hAnsi="Times New Roman"/>
          <w:color w:val="000000"/>
          <w:sz w:val="28"/>
          <w:szCs w:val="28"/>
          <w:lang w:eastAsia="ru-RU"/>
        </w:rPr>
        <w:t>5 412,4</w:t>
      </w:r>
      <w:r w:rsidR="00E85958">
        <w:rPr>
          <w:rFonts w:ascii="Times New Roman" w:hAnsi="Times New Roman"/>
          <w:color w:val="000000"/>
          <w:sz w:val="28"/>
          <w:szCs w:val="28"/>
          <w:lang w:eastAsia="ru-RU"/>
        </w:rPr>
        <w:t xml:space="preserve"> </w:t>
      </w:r>
      <w:r w:rsidRPr="00372269">
        <w:rPr>
          <w:rFonts w:ascii="Times New Roman" w:hAnsi="Times New Roman"/>
          <w:color w:val="000000"/>
          <w:sz w:val="28"/>
          <w:szCs w:val="28"/>
          <w:lang w:eastAsia="ru-RU"/>
        </w:rPr>
        <w:t>тысяч рублей</w:t>
      </w:r>
      <w:r w:rsidRPr="00372269">
        <w:rPr>
          <w:rFonts w:ascii="Times New Roman" w:hAnsi="Times New Roman"/>
          <w:bCs/>
          <w:sz w:val="28"/>
          <w:szCs w:val="28"/>
          <w:lang w:eastAsia="ru-RU"/>
        </w:rPr>
        <w:t>;</w:t>
      </w: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3412C6">
        <w:rPr>
          <w:rFonts w:ascii="Times New Roman" w:hAnsi="Times New Roman"/>
          <w:color w:val="000000"/>
          <w:sz w:val="28"/>
          <w:szCs w:val="28"/>
          <w:lang w:eastAsia="ru-RU"/>
        </w:rPr>
        <w:tab/>
        <w:t xml:space="preserve">2) общий объем </w:t>
      </w:r>
      <w:r w:rsidR="00596229">
        <w:rPr>
          <w:rFonts w:ascii="Times New Roman" w:hAnsi="Times New Roman"/>
          <w:color w:val="000000"/>
          <w:sz w:val="28"/>
          <w:szCs w:val="28"/>
          <w:lang w:eastAsia="ru-RU"/>
        </w:rPr>
        <w:t xml:space="preserve"> р</w:t>
      </w:r>
      <w:r w:rsidRPr="003412C6">
        <w:rPr>
          <w:rFonts w:ascii="Times New Roman" w:hAnsi="Times New Roman"/>
          <w:color w:val="000000"/>
          <w:sz w:val="28"/>
          <w:szCs w:val="28"/>
          <w:lang w:eastAsia="ru-RU"/>
        </w:rPr>
        <w:t>асхо</w:t>
      </w:r>
      <w:r>
        <w:rPr>
          <w:rFonts w:ascii="Times New Roman" w:hAnsi="Times New Roman"/>
          <w:color w:val="000000"/>
          <w:sz w:val="28"/>
          <w:szCs w:val="28"/>
          <w:lang w:eastAsia="ru-RU"/>
        </w:rPr>
        <w:t xml:space="preserve">дов районного бюджета </w:t>
      </w:r>
      <w:r>
        <w:rPr>
          <w:rFonts w:ascii="Times New Roman" w:hAnsi="Times New Roman"/>
          <w:color w:val="000000"/>
          <w:sz w:val="28"/>
          <w:szCs w:val="28"/>
          <w:lang w:eastAsia="ru-RU"/>
        </w:rPr>
        <w:tab/>
        <w:t xml:space="preserve">  на 2016</w:t>
      </w:r>
      <w:r w:rsidR="00042C2C">
        <w:rPr>
          <w:rFonts w:ascii="Times New Roman" w:hAnsi="Times New Roman"/>
          <w:color w:val="000000"/>
          <w:sz w:val="28"/>
          <w:szCs w:val="28"/>
          <w:lang w:eastAsia="ru-RU"/>
        </w:rPr>
        <w:t xml:space="preserve"> год в сумме – 2 335 866,1</w:t>
      </w:r>
      <w:r w:rsidR="00D72DB7">
        <w:rPr>
          <w:rFonts w:ascii="Times New Roman" w:hAnsi="Times New Roman"/>
          <w:color w:val="000000"/>
          <w:sz w:val="28"/>
          <w:szCs w:val="28"/>
          <w:lang w:eastAsia="ru-RU"/>
        </w:rPr>
        <w:t xml:space="preserve"> </w:t>
      </w:r>
      <w:r w:rsidRPr="00B26E8B">
        <w:rPr>
          <w:rFonts w:ascii="Times New Roman" w:hAnsi="Times New Roman"/>
          <w:color w:val="000000"/>
          <w:sz w:val="28"/>
          <w:szCs w:val="28"/>
          <w:lang w:eastAsia="ru-RU"/>
        </w:rPr>
        <w:t>ты</w:t>
      </w:r>
      <w:r w:rsidRPr="003412C6">
        <w:rPr>
          <w:rFonts w:ascii="Times New Roman" w:hAnsi="Times New Roman"/>
          <w:color w:val="000000"/>
          <w:sz w:val="28"/>
          <w:szCs w:val="28"/>
          <w:lang w:eastAsia="ru-RU"/>
        </w:rPr>
        <w:t>сяч  рублей;</w:t>
      </w: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3412C6">
        <w:rPr>
          <w:rFonts w:ascii="Times New Roman" w:hAnsi="Times New Roman"/>
          <w:color w:val="000000"/>
          <w:sz w:val="28"/>
          <w:szCs w:val="28"/>
          <w:lang w:eastAsia="ru-RU"/>
        </w:rPr>
        <w:tab/>
        <w:t>3)</w:t>
      </w:r>
      <w:r>
        <w:rPr>
          <w:rFonts w:ascii="Times New Roman" w:hAnsi="Times New Roman"/>
          <w:color w:val="000000"/>
          <w:sz w:val="28"/>
          <w:szCs w:val="28"/>
          <w:lang w:eastAsia="ru-RU"/>
        </w:rPr>
        <w:t xml:space="preserve"> </w:t>
      </w:r>
      <w:r w:rsidR="00157257">
        <w:rPr>
          <w:rFonts w:ascii="Times New Roman" w:hAnsi="Times New Roman"/>
          <w:color w:val="000000"/>
          <w:sz w:val="28"/>
          <w:szCs w:val="28"/>
          <w:lang w:eastAsia="ru-RU"/>
        </w:rPr>
        <w:t>дефицит</w:t>
      </w:r>
      <w:r>
        <w:rPr>
          <w:rFonts w:ascii="Times New Roman" w:hAnsi="Times New Roman"/>
          <w:color w:val="000000"/>
          <w:sz w:val="28"/>
          <w:szCs w:val="28"/>
          <w:lang w:eastAsia="ru-RU"/>
        </w:rPr>
        <w:t xml:space="preserve"> районного на 2016</w:t>
      </w:r>
      <w:r w:rsidRPr="003412C6">
        <w:rPr>
          <w:rFonts w:ascii="Times New Roman" w:hAnsi="Times New Roman"/>
          <w:color w:val="000000"/>
          <w:sz w:val="28"/>
          <w:szCs w:val="28"/>
          <w:lang w:eastAsia="ru-RU"/>
        </w:rPr>
        <w:t xml:space="preserve"> год в сумме – </w:t>
      </w:r>
      <w:r w:rsidR="00157257">
        <w:rPr>
          <w:rFonts w:ascii="Times New Roman" w:hAnsi="Times New Roman"/>
          <w:color w:val="000000"/>
          <w:sz w:val="28"/>
          <w:szCs w:val="28"/>
          <w:lang w:eastAsia="ru-RU"/>
        </w:rPr>
        <w:t>27 991,3</w:t>
      </w:r>
      <w:r w:rsidR="00D72DB7">
        <w:rPr>
          <w:rFonts w:ascii="Times New Roman" w:hAnsi="Times New Roman"/>
          <w:color w:val="000000"/>
          <w:sz w:val="28"/>
          <w:szCs w:val="28"/>
          <w:lang w:eastAsia="ru-RU"/>
        </w:rPr>
        <w:t xml:space="preserve"> </w:t>
      </w:r>
      <w:r w:rsidRPr="002542AA">
        <w:rPr>
          <w:rFonts w:ascii="Times New Roman" w:hAnsi="Times New Roman"/>
          <w:color w:val="000000"/>
          <w:sz w:val="28"/>
          <w:szCs w:val="28"/>
          <w:lang w:eastAsia="ru-RU"/>
        </w:rPr>
        <w:t xml:space="preserve">тысяч рублей, </w:t>
      </w:r>
      <w:r w:rsidRPr="00157257">
        <w:rPr>
          <w:rFonts w:ascii="Times New Roman" w:hAnsi="Times New Roman"/>
          <w:color w:val="000000"/>
          <w:sz w:val="28"/>
          <w:szCs w:val="28"/>
          <w:lang w:eastAsia="ru-RU"/>
        </w:rPr>
        <w:t>что соответствует п.</w:t>
      </w:r>
      <w:r w:rsidR="00D72DB7">
        <w:rPr>
          <w:rFonts w:ascii="Times New Roman" w:hAnsi="Times New Roman"/>
          <w:color w:val="000000"/>
          <w:sz w:val="28"/>
          <w:szCs w:val="28"/>
          <w:lang w:eastAsia="ru-RU"/>
        </w:rPr>
        <w:t xml:space="preserve"> </w:t>
      </w:r>
      <w:r w:rsidRPr="00157257">
        <w:rPr>
          <w:rFonts w:ascii="Times New Roman" w:hAnsi="Times New Roman"/>
          <w:color w:val="000000"/>
          <w:sz w:val="28"/>
          <w:szCs w:val="28"/>
          <w:lang w:eastAsia="ru-RU"/>
        </w:rPr>
        <w:t xml:space="preserve">3 ст. 92.1. Бюджетного кодекса Российской Федерации </w:t>
      </w:r>
      <w:r w:rsidR="00157257">
        <w:rPr>
          <w:rFonts w:ascii="Times New Roman" w:hAnsi="Times New Roman"/>
          <w:color w:val="000000"/>
          <w:sz w:val="28"/>
          <w:szCs w:val="28"/>
          <w:lang w:eastAsia="ru-RU"/>
        </w:rPr>
        <w:t xml:space="preserve">3,9% </w:t>
      </w:r>
      <w:r w:rsidRPr="00157257">
        <w:rPr>
          <w:rFonts w:ascii="Times New Roman" w:hAnsi="Times New Roman"/>
          <w:color w:val="000000"/>
          <w:sz w:val="28"/>
          <w:szCs w:val="28"/>
          <w:lang w:eastAsia="ru-RU"/>
        </w:rPr>
        <w:t>(не превышает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BA6F1A">
        <w:rPr>
          <w:rFonts w:ascii="Times New Roman" w:hAnsi="Times New Roman"/>
          <w:color w:val="000000"/>
          <w:sz w:val="28"/>
          <w:szCs w:val="28"/>
          <w:lang w:eastAsia="ru-RU"/>
        </w:rPr>
        <w:t>, в том числе 8 900,0</w:t>
      </w:r>
      <w:r w:rsidR="00D72DB7">
        <w:rPr>
          <w:rFonts w:ascii="Times New Roman" w:hAnsi="Times New Roman"/>
          <w:color w:val="000000"/>
          <w:sz w:val="28"/>
          <w:szCs w:val="28"/>
          <w:lang w:eastAsia="ru-RU"/>
        </w:rPr>
        <w:t xml:space="preserve"> </w:t>
      </w:r>
      <w:r w:rsidR="00BA6F1A">
        <w:rPr>
          <w:rFonts w:ascii="Times New Roman" w:hAnsi="Times New Roman"/>
          <w:color w:val="000000"/>
          <w:sz w:val="28"/>
          <w:szCs w:val="28"/>
          <w:lang w:eastAsia="ru-RU"/>
        </w:rPr>
        <w:t>тысяч рублей на возврат бюджетного кредита, привлеченного в 2015 году, со сроком гашения в 2016году</w:t>
      </w:r>
      <w:r w:rsidRPr="00157257">
        <w:rPr>
          <w:rFonts w:ascii="Times New Roman" w:hAnsi="Times New Roman"/>
          <w:color w:val="000000"/>
          <w:sz w:val="28"/>
          <w:szCs w:val="28"/>
          <w:lang w:eastAsia="ru-RU"/>
        </w:rPr>
        <w:t>;</w:t>
      </w:r>
    </w:p>
    <w:p w:rsidR="00B26F04" w:rsidRPr="003412C6" w:rsidRDefault="00B26F04" w:rsidP="00D72DB7">
      <w:pPr>
        <w:widowControl w:val="0"/>
        <w:shd w:val="clear" w:color="auto" w:fill="FFFFFF"/>
        <w:autoSpaceDE w:val="0"/>
        <w:autoSpaceDN w:val="0"/>
        <w:adjustRightInd w:val="0"/>
        <w:spacing w:after="0" w:line="322" w:lineRule="exact"/>
        <w:ind w:firstLine="720"/>
        <w:jc w:val="both"/>
        <w:rPr>
          <w:rFonts w:ascii="Times New Roman" w:hAnsi="Times New Roman"/>
          <w:sz w:val="28"/>
          <w:szCs w:val="28"/>
          <w:lang w:eastAsia="ru-RU"/>
        </w:rPr>
      </w:pPr>
      <w:r w:rsidRPr="003412C6">
        <w:rPr>
          <w:rFonts w:ascii="Times New Roman" w:hAnsi="Times New Roman"/>
          <w:color w:val="000000"/>
          <w:sz w:val="28"/>
          <w:szCs w:val="28"/>
          <w:lang w:eastAsia="ru-RU"/>
        </w:rPr>
        <w:t xml:space="preserve">2. Утвердить основные характеристики районного бюджета Новосибирского района  </w:t>
      </w:r>
      <w:r w:rsidR="00BC7B30">
        <w:rPr>
          <w:rFonts w:ascii="Times New Roman" w:hAnsi="Times New Roman"/>
          <w:color w:val="000000"/>
          <w:sz w:val="28"/>
          <w:szCs w:val="28"/>
          <w:lang w:eastAsia="ru-RU"/>
        </w:rPr>
        <w:t>Новосибирской области</w:t>
      </w:r>
      <w:r w:rsidR="00D72DB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на 2017   и  2018</w:t>
      </w:r>
      <w:r w:rsidRPr="003412C6">
        <w:rPr>
          <w:rFonts w:ascii="Times New Roman" w:hAnsi="Times New Roman"/>
          <w:color w:val="000000"/>
          <w:sz w:val="28"/>
          <w:szCs w:val="28"/>
          <w:lang w:eastAsia="ru-RU"/>
        </w:rPr>
        <w:t xml:space="preserve"> год:  </w:t>
      </w: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3412C6">
        <w:rPr>
          <w:rFonts w:ascii="Times New Roman" w:hAnsi="Times New Roman"/>
          <w:color w:val="000000"/>
          <w:sz w:val="28"/>
          <w:szCs w:val="28"/>
          <w:lang w:eastAsia="ru-RU"/>
        </w:rPr>
        <w:tab/>
      </w:r>
      <w:r w:rsidRPr="002442BA">
        <w:rPr>
          <w:rFonts w:ascii="Times New Roman" w:hAnsi="Times New Roman"/>
          <w:color w:val="000000"/>
          <w:sz w:val="28"/>
          <w:szCs w:val="28"/>
          <w:lang w:eastAsia="ru-RU"/>
        </w:rPr>
        <w:t>1) прогнозируемый общий объем доходов районного бюджета на 2017 год в сумме – 1 878 777,4</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 xml:space="preserve">тысяч рублей, исходя из прогнозируемого  объема собственных доходов (без учета безвозмездных поступлений от других бюджетов бюджетной системы Российской Федерации) в сумме –   </w:t>
      </w:r>
      <w:r>
        <w:rPr>
          <w:rFonts w:ascii="Times New Roman" w:hAnsi="Times New Roman"/>
          <w:color w:val="000000"/>
          <w:sz w:val="28"/>
          <w:szCs w:val="28"/>
          <w:lang w:eastAsia="ru-RU"/>
        </w:rPr>
        <w:t>743 382,7</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 xml:space="preserve">тысяч рублей, в том числе налог на доходы физических лиц по основному нормативу – </w:t>
      </w:r>
      <w:r>
        <w:rPr>
          <w:rFonts w:ascii="Times New Roman" w:hAnsi="Times New Roman"/>
          <w:color w:val="000000"/>
          <w:sz w:val="28"/>
          <w:szCs w:val="28"/>
          <w:lang w:eastAsia="ru-RU"/>
        </w:rPr>
        <w:t>320 822,9</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 xml:space="preserve">тысяч рублей, </w:t>
      </w:r>
      <w:r>
        <w:rPr>
          <w:rFonts w:ascii="Times New Roman" w:hAnsi="Times New Roman"/>
          <w:color w:val="000000"/>
          <w:sz w:val="28"/>
          <w:szCs w:val="28"/>
          <w:lang w:eastAsia="ru-RU"/>
        </w:rPr>
        <w:t xml:space="preserve">дополнительный норматив в сумме – 25 549,2тысяч рублей, </w:t>
      </w:r>
      <w:r w:rsidRPr="002442BA">
        <w:rPr>
          <w:rFonts w:ascii="Times New Roman" w:hAnsi="Times New Roman"/>
          <w:color w:val="000000"/>
          <w:sz w:val="28"/>
          <w:szCs w:val="28"/>
          <w:lang w:eastAsia="ru-RU"/>
        </w:rPr>
        <w:t xml:space="preserve">в виде фиксированных авансовых платежей – </w:t>
      </w:r>
      <w:r>
        <w:rPr>
          <w:rFonts w:ascii="Times New Roman" w:hAnsi="Times New Roman"/>
          <w:color w:val="000000"/>
          <w:sz w:val="28"/>
          <w:szCs w:val="28"/>
          <w:lang w:eastAsia="ru-RU"/>
        </w:rPr>
        <w:t>210,2</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тысяч рублей,</w:t>
      </w:r>
      <w:r w:rsidRPr="002442BA">
        <w:rPr>
          <w:rFonts w:ascii="Times New Roman" w:hAnsi="Times New Roman"/>
          <w:sz w:val="28"/>
          <w:szCs w:val="28"/>
          <w:lang w:eastAsia="ru-RU"/>
        </w:rPr>
        <w:t xml:space="preserve"> </w:t>
      </w:r>
      <w:r w:rsidRPr="002442BA">
        <w:rPr>
          <w:rFonts w:ascii="Times New Roman" w:hAnsi="Times New Roman"/>
          <w:color w:val="000000"/>
          <w:sz w:val="28"/>
          <w:szCs w:val="28"/>
          <w:lang w:eastAsia="ru-RU"/>
        </w:rPr>
        <w:t xml:space="preserve"> дотация на выравнивание бюджетной обеспеченности – 00тысяч рублей, </w:t>
      </w:r>
      <w:r w:rsidRPr="002442BA">
        <w:rPr>
          <w:rFonts w:ascii="Times New Roman" w:hAnsi="Times New Roman"/>
          <w:sz w:val="28"/>
          <w:szCs w:val="28"/>
          <w:lang w:eastAsia="ru-RU"/>
        </w:rPr>
        <w:t>су</w:t>
      </w:r>
      <w:r w:rsidRPr="002442BA">
        <w:rPr>
          <w:rFonts w:ascii="Times New Roman" w:hAnsi="Times New Roman"/>
          <w:color w:val="000000"/>
          <w:sz w:val="28"/>
          <w:szCs w:val="28"/>
          <w:lang w:eastAsia="ru-RU"/>
        </w:rPr>
        <w:t xml:space="preserve">бвенции от других бюджетов бюджетной системы Российской Федерации, зачисляемые в бюджеты муниципальных районов в сумме – </w:t>
      </w:r>
      <w:r>
        <w:rPr>
          <w:rFonts w:ascii="Times New Roman" w:hAnsi="Times New Roman"/>
          <w:color w:val="000000"/>
          <w:sz w:val="28"/>
          <w:szCs w:val="28"/>
          <w:lang w:eastAsia="ru-RU"/>
        </w:rPr>
        <w:t>1 014 872,1</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 xml:space="preserve">тысяч рублей, субсидии от других  бюджетов бюджетной системы Российской Федерации  в сумме – </w:t>
      </w:r>
      <w:r>
        <w:rPr>
          <w:rFonts w:ascii="Times New Roman" w:hAnsi="Times New Roman"/>
          <w:color w:val="000000"/>
          <w:sz w:val="28"/>
          <w:szCs w:val="28"/>
          <w:lang w:eastAsia="ru-RU"/>
        </w:rPr>
        <w:t>112 902,2</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 xml:space="preserve">тысяч рублей, иные межбюджетные трансферты – </w:t>
      </w:r>
      <w:r>
        <w:rPr>
          <w:rFonts w:ascii="Times New Roman" w:hAnsi="Times New Roman"/>
          <w:color w:val="000000"/>
          <w:sz w:val="28"/>
          <w:szCs w:val="28"/>
          <w:lang w:eastAsia="ru-RU"/>
        </w:rPr>
        <w:t>7 620,4</w:t>
      </w:r>
      <w:r w:rsidR="00D72DB7">
        <w:rPr>
          <w:rFonts w:ascii="Times New Roman" w:hAnsi="Times New Roman"/>
          <w:color w:val="000000"/>
          <w:sz w:val="28"/>
          <w:szCs w:val="28"/>
          <w:lang w:eastAsia="ru-RU"/>
        </w:rPr>
        <w:t xml:space="preserve"> </w:t>
      </w:r>
      <w:r w:rsidRPr="002442BA">
        <w:rPr>
          <w:rFonts w:ascii="Times New Roman" w:hAnsi="Times New Roman"/>
          <w:color w:val="000000"/>
          <w:sz w:val="28"/>
          <w:szCs w:val="28"/>
          <w:lang w:eastAsia="ru-RU"/>
        </w:rPr>
        <w:t>тысяч рублей;</w:t>
      </w:r>
      <w:r w:rsidRPr="003412C6">
        <w:rPr>
          <w:rFonts w:ascii="Times New Roman" w:hAnsi="Times New Roman"/>
          <w:color w:val="000000"/>
          <w:sz w:val="28"/>
          <w:szCs w:val="28"/>
          <w:lang w:eastAsia="ru-RU"/>
        </w:rPr>
        <w:t xml:space="preserve">  </w:t>
      </w: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3412C6">
        <w:rPr>
          <w:rFonts w:ascii="Times New Roman" w:hAnsi="Times New Roman"/>
          <w:color w:val="000000"/>
          <w:sz w:val="28"/>
          <w:szCs w:val="28"/>
          <w:lang w:eastAsia="ru-RU"/>
        </w:rPr>
        <w:tab/>
        <w:t>прогнозируемый общий объем д</w:t>
      </w:r>
      <w:r>
        <w:rPr>
          <w:rFonts w:ascii="Times New Roman" w:hAnsi="Times New Roman"/>
          <w:color w:val="000000"/>
          <w:sz w:val="28"/>
          <w:szCs w:val="28"/>
          <w:lang w:eastAsia="ru-RU"/>
        </w:rPr>
        <w:t>оходов районного бюджета на 2018 год в сумме – 1 921 309,7</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 xml:space="preserve">тысяч рублей, исходя из прогнозируемого  объема собственных доходов (без учета безвозмездных поступлений от других бюджетов бюджетной системы Российской Федерации) в сумме –   </w:t>
      </w:r>
      <w:r>
        <w:rPr>
          <w:rFonts w:ascii="Times New Roman" w:hAnsi="Times New Roman"/>
          <w:color w:val="000000"/>
          <w:sz w:val="28"/>
          <w:szCs w:val="28"/>
          <w:lang w:eastAsia="ru-RU"/>
        </w:rPr>
        <w:t>748 788,7</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 xml:space="preserve">тысяч рублей, в том числе налог на доходы физических лиц по основному нормативу – </w:t>
      </w:r>
      <w:r>
        <w:rPr>
          <w:rFonts w:ascii="Times New Roman" w:hAnsi="Times New Roman"/>
          <w:color w:val="000000"/>
          <w:sz w:val="28"/>
          <w:szCs w:val="28"/>
          <w:lang w:eastAsia="ru-RU"/>
        </w:rPr>
        <w:t>342 682,4</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 xml:space="preserve">тысяч рублей, </w:t>
      </w:r>
      <w:r>
        <w:rPr>
          <w:rFonts w:ascii="Times New Roman" w:hAnsi="Times New Roman"/>
          <w:color w:val="000000"/>
          <w:sz w:val="28"/>
          <w:szCs w:val="28"/>
          <w:lang w:eastAsia="ru-RU"/>
        </w:rPr>
        <w:t>дополнительный норматив в сумме – 24 931,6</w:t>
      </w:r>
      <w:r w:rsidR="00D72DB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тысяч рублей, </w:t>
      </w:r>
      <w:r w:rsidRPr="00674E10">
        <w:rPr>
          <w:rFonts w:ascii="Times New Roman" w:hAnsi="Times New Roman"/>
          <w:color w:val="000000"/>
          <w:sz w:val="28"/>
          <w:szCs w:val="28"/>
          <w:lang w:eastAsia="ru-RU"/>
        </w:rPr>
        <w:t xml:space="preserve">в виде фиксированных авансовых платежей – </w:t>
      </w:r>
      <w:r>
        <w:rPr>
          <w:rFonts w:ascii="Times New Roman" w:hAnsi="Times New Roman"/>
          <w:color w:val="000000"/>
          <w:sz w:val="28"/>
          <w:szCs w:val="28"/>
          <w:lang w:eastAsia="ru-RU"/>
        </w:rPr>
        <w:t>223,1</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тысяч рублей,</w:t>
      </w:r>
      <w:r w:rsidRPr="00674E10">
        <w:rPr>
          <w:rFonts w:ascii="Times New Roman" w:hAnsi="Times New Roman"/>
          <w:sz w:val="28"/>
          <w:szCs w:val="28"/>
          <w:lang w:eastAsia="ru-RU"/>
        </w:rPr>
        <w:t xml:space="preserve"> </w:t>
      </w:r>
      <w:r w:rsidRPr="00674E10">
        <w:rPr>
          <w:rFonts w:ascii="Times New Roman" w:hAnsi="Times New Roman"/>
          <w:color w:val="000000"/>
          <w:sz w:val="28"/>
          <w:szCs w:val="28"/>
          <w:lang w:eastAsia="ru-RU"/>
        </w:rPr>
        <w:t xml:space="preserve"> дотация на выравнивание бюджетной обеспеченности – 00</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 xml:space="preserve">тысяч рублей, </w:t>
      </w:r>
      <w:r w:rsidRPr="00674E10">
        <w:rPr>
          <w:rFonts w:ascii="Times New Roman" w:hAnsi="Times New Roman"/>
          <w:sz w:val="28"/>
          <w:szCs w:val="28"/>
          <w:lang w:eastAsia="ru-RU"/>
        </w:rPr>
        <w:t>су</w:t>
      </w:r>
      <w:r w:rsidRPr="00674E10">
        <w:rPr>
          <w:rFonts w:ascii="Times New Roman" w:hAnsi="Times New Roman"/>
          <w:color w:val="000000"/>
          <w:sz w:val="28"/>
          <w:szCs w:val="28"/>
          <w:lang w:eastAsia="ru-RU"/>
        </w:rPr>
        <w:t xml:space="preserve">бвенции от других бюджетов бюджетной системы Российской Федерации, зачисляемые в бюджеты муниципальных районов в сумме – </w:t>
      </w:r>
      <w:r>
        <w:rPr>
          <w:rFonts w:ascii="Times New Roman" w:hAnsi="Times New Roman"/>
          <w:color w:val="000000"/>
          <w:sz w:val="28"/>
          <w:szCs w:val="28"/>
          <w:lang w:eastAsia="ru-RU"/>
        </w:rPr>
        <w:t>1 010 684,4</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 xml:space="preserve">тысяч рублей, субсидии от других  бюджетов бюджетной системы Российской Федерации  в сумме – </w:t>
      </w:r>
      <w:r>
        <w:rPr>
          <w:rFonts w:ascii="Times New Roman" w:hAnsi="Times New Roman"/>
          <w:color w:val="000000"/>
          <w:sz w:val="28"/>
          <w:szCs w:val="28"/>
          <w:lang w:eastAsia="ru-RU"/>
        </w:rPr>
        <w:t>154 102,2</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 xml:space="preserve">тысяч рублей, иные межбюджетные трансферты – </w:t>
      </w:r>
      <w:r>
        <w:rPr>
          <w:rFonts w:ascii="Times New Roman" w:hAnsi="Times New Roman"/>
          <w:color w:val="000000"/>
          <w:sz w:val="28"/>
          <w:szCs w:val="28"/>
          <w:lang w:eastAsia="ru-RU"/>
        </w:rPr>
        <w:t>7 734,4</w:t>
      </w:r>
      <w:r w:rsidR="00D72DB7">
        <w:rPr>
          <w:rFonts w:ascii="Times New Roman" w:hAnsi="Times New Roman"/>
          <w:color w:val="000000"/>
          <w:sz w:val="28"/>
          <w:szCs w:val="28"/>
          <w:lang w:eastAsia="ru-RU"/>
        </w:rPr>
        <w:t xml:space="preserve"> </w:t>
      </w:r>
      <w:r w:rsidRPr="00674E10">
        <w:rPr>
          <w:rFonts w:ascii="Times New Roman" w:hAnsi="Times New Roman"/>
          <w:color w:val="000000"/>
          <w:sz w:val="28"/>
          <w:szCs w:val="28"/>
          <w:lang w:eastAsia="ru-RU"/>
        </w:rPr>
        <w:t>тысяч рублей;</w:t>
      </w:r>
      <w:r w:rsidRPr="003412C6">
        <w:rPr>
          <w:rFonts w:ascii="Times New Roman" w:hAnsi="Times New Roman"/>
          <w:color w:val="000000"/>
          <w:sz w:val="28"/>
          <w:szCs w:val="28"/>
          <w:lang w:eastAsia="ru-RU"/>
        </w:rPr>
        <w:t xml:space="preserve">  </w:t>
      </w: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3412C6">
        <w:rPr>
          <w:rFonts w:ascii="Times New Roman" w:hAnsi="Times New Roman"/>
          <w:color w:val="000000"/>
          <w:sz w:val="28"/>
          <w:szCs w:val="28"/>
          <w:lang w:eastAsia="ru-RU"/>
        </w:rPr>
        <w:tab/>
        <w:t>2) общий объем расходов районного бюджета:</w:t>
      </w:r>
    </w:p>
    <w:p w:rsidR="00B26F04" w:rsidRPr="00793BF3"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Pr>
          <w:rFonts w:ascii="Times New Roman" w:hAnsi="Times New Roman"/>
          <w:color w:val="000000"/>
          <w:sz w:val="28"/>
          <w:szCs w:val="28"/>
          <w:lang w:eastAsia="ru-RU"/>
        </w:rPr>
        <w:tab/>
        <w:t>на 2017 год в сумме –1 878 777,4</w:t>
      </w:r>
      <w:r w:rsidR="00D72DB7">
        <w:rPr>
          <w:rFonts w:ascii="Times New Roman" w:hAnsi="Times New Roman"/>
          <w:color w:val="000000"/>
          <w:sz w:val="28"/>
          <w:szCs w:val="28"/>
          <w:lang w:eastAsia="ru-RU"/>
        </w:rPr>
        <w:t xml:space="preserve"> </w:t>
      </w:r>
      <w:r w:rsidRPr="006E56C2">
        <w:rPr>
          <w:rFonts w:ascii="Times New Roman" w:hAnsi="Times New Roman"/>
          <w:color w:val="000000"/>
          <w:sz w:val="28"/>
          <w:szCs w:val="28"/>
          <w:lang w:eastAsia="ru-RU"/>
        </w:rPr>
        <w:t xml:space="preserve">тысяч  рублей, в том числе условно утвержденные расходы в размере 2,5%, что </w:t>
      </w:r>
      <w:r w:rsidRPr="00793BF3">
        <w:rPr>
          <w:rFonts w:ascii="Times New Roman" w:hAnsi="Times New Roman"/>
          <w:color w:val="000000"/>
          <w:sz w:val="28"/>
          <w:szCs w:val="28"/>
          <w:lang w:eastAsia="ru-RU"/>
        </w:rPr>
        <w:t xml:space="preserve">составляет – </w:t>
      </w:r>
      <w:r>
        <w:rPr>
          <w:rFonts w:ascii="Times New Roman" w:hAnsi="Times New Roman"/>
          <w:color w:val="000000"/>
          <w:sz w:val="28"/>
          <w:szCs w:val="28"/>
          <w:lang w:eastAsia="ru-RU"/>
        </w:rPr>
        <w:t>46 969,4</w:t>
      </w:r>
      <w:r w:rsidR="00D72DB7">
        <w:rPr>
          <w:rFonts w:ascii="Times New Roman" w:hAnsi="Times New Roman"/>
          <w:color w:val="000000"/>
          <w:sz w:val="28"/>
          <w:szCs w:val="28"/>
          <w:lang w:eastAsia="ru-RU"/>
        </w:rPr>
        <w:t xml:space="preserve"> </w:t>
      </w:r>
      <w:r w:rsidRPr="00793BF3">
        <w:rPr>
          <w:rFonts w:ascii="Times New Roman" w:hAnsi="Times New Roman"/>
          <w:color w:val="000000"/>
          <w:sz w:val="28"/>
          <w:szCs w:val="28"/>
          <w:lang w:eastAsia="ru-RU"/>
        </w:rPr>
        <w:t>тысяч рублей;</w:t>
      </w:r>
    </w:p>
    <w:p w:rsidR="00B26F04" w:rsidRPr="006E56C2"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793BF3">
        <w:rPr>
          <w:rFonts w:ascii="Times New Roman" w:hAnsi="Times New Roman"/>
          <w:color w:val="000000"/>
          <w:sz w:val="28"/>
          <w:szCs w:val="28"/>
          <w:lang w:eastAsia="ru-RU"/>
        </w:rPr>
        <w:tab/>
        <w:t>на 2018 год в сумме – 1 921 309,7</w:t>
      </w:r>
      <w:r w:rsidR="00D72DB7">
        <w:rPr>
          <w:rFonts w:ascii="Times New Roman" w:hAnsi="Times New Roman"/>
          <w:color w:val="000000"/>
          <w:sz w:val="28"/>
          <w:szCs w:val="28"/>
          <w:lang w:eastAsia="ru-RU"/>
        </w:rPr>
        <w:t xml:space="preserve"> </w:t>
      </w:r>
      <w:r w:rsidRPr="00793BF3">
        <w:rPr>
          <w:rFonts w:ascii="Times New Roman" w:hAnsi="Times New Roman"/>
          <w:color w:val="000000"/>
          <w:sz w:val="28"/>
          <w:szCs w:val="28"/>
          <w:lang w:eastAsia="ru-RU"/>
        </w:rPr>
        <w:t xml:space="preserve">тысяч рублей, в том числе условно утвержденные расходы в размере 5,0%, что составляет – </w:t>
      </w:r>
      <w:r>
        <w:rPr>
          <w:rFonts w:ascii="Times New Roman" w:hAnsi="Times New Roman"/>
          <w:color w:val="000000"/>
          <w:sz w:val="28"/>
          <w:szCs w:val="28"/>
          <w:lang w:eastAsia="ru-RU"/>
        </w:rPr>
        <w:t>96 065,5</w:t>
      </w:r>
      <w:r w:rsidR="00D72DB7">
        <w:rPr>
          <w:rFonts w:ascii="Times New Roman" w:hAnsi="Times New Roman"/>
          <w:color w:val="000000"/>
          <w:sz w:val="28"/>
          <w:szCs w:val="28"/>
          <w:lang w:eastAsia="ru-RU"/>
        </w:rPr>
        <w:t xml:space="preserve"> </w:t>
      </w:r>
      <w:r w:rsidRPr="00793BF3">
        <w:rPr>
          <w:rFonts w:ascii="Times New Roman" w:hAnsi="Times New Roman"/>
          <w:color w:val="000000"/>
          <w:sz w:val="28"/>
          <w:szCs w:val="28"/>
          <w:lang w:eastAsia="ru-RU"/>
        </w:rPr>
        <w:t>тысяч рублей;</w:t>
      </w:r>
    </w:p>
    <w:p w:rsidR="00B26F04"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r w:rsidRPr="006E56C2">
        <w:rPr>
          <w:rFonts w:ascii="Times New Roman" w:hAnsi="Times New Roman"/>
          <w:color w:val="000000"/>
          <w:sz w:val="28"/>
          <w:szCs w:val="28"/>
          <w:lang w:eastAsia="ru-RU"/>
        </w:rPr>
        <w:tab/>
        <w:t>3) бюджет на 2017 и 2018 годы принят без дефицита;</w:t>
      </w:r>
    </w:p>
    <w:p w:rsidR="00B26F04" w:rsidRPr="003412C6" w:rsidRDefault="00B26F04" w:rsidP="00066F6F">
      <w:pPr>
        <w:widowControl w:val="0"/>
        <w:shd w:val="clear" w:color="auto" w:fill="FFFFFF"/>
        <w:tabs>
          <w:tab w:val="left" w:pos="0"/>
        </w:tabs>
        <w:autoSpaceDE w:val="0"/>
        <w:autoSpaceDN w:val="0"/>
        <w:adjustRightInd w:val="0"/>
        <w:spacing w:after="0" w:line="322" w:lineRule="exact"/>
        <w:jc w:val="both"/>
        <w:rPr>
          <w:rFonts w:ascii="Times New Roman" w:hAnsi="Times New Roman"/>
          <w:color w:val="000000"/>
          <w:sz w:val="28"/>
          <w:szCs w:val="28"/>
          <w:lang w:eastAsia="ru-RU"/>
        </w:rPr>
      </w:pPr>
    </w:p>
    <w:p w:rsidR="00B26F04" w:rsidRPr="00822928" w:rsidRDefault="00B26F04" w:rsidP="00C051AD">
      <w:pPr>
        <w:widowControl w:val="0"/>
        <w:autoSpaceDE w:val="0"/>
        <w:autoSpaceDN w:val="0"/>
        <w:adjustRightInd w:val="0"/>
        <w:spacing w:after="0" w:line="240" w:lineRule="auto"/>
        <w:ind w:firstLine="567"/>
        <w:jc w:val="both"/>
        <w:rPr>
          <w:rFonts w:ascii="Times New Roman" w:hAnsi="Times New Roman"/>
          <w:b/>
          <w:color w:val="000000"/>
          <w:sz w:val="28"/>
          <w:szCs w:val="28"/>
        </w:rPr>
      </w:pPr>
      <w:r w:rsidRPr="00822928">
        <w:rPr>
          <w:rFonts w:ascii="Times New Roman" w:hAnsi="Times New Roman"/>
          <w:b/>
          <w:color w:val="000000"/>
          <w:sz w:val="28"/>
          <w:szCs w:val="28"/>
        </w:rPr>
        <w:lastRenderedPageBreak/>
        <w:t>2. Главные администраторы доходов районного бюджета и главные администраторы источников финансирования дефицита районного бюджета</w:t>
      </w:r>
    </w:p>
    <w:p w:rsidR="00B26F04" w:rsidRPr="00822928" w:rsidRDefault="00B26F04" w:rsidP="00C051AD">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22928">
        <w:rPr>
          <w:rFonts w:ascii="Times New Roman" w:hAnsi="Times New Roman"/>
          <w:color w:val="000000"/>
          <w:sz w:val="28"/>
          <w:szCs w:val="28"/>
        </w:rPr>
        <w:t>1.</w:t>
      </w:r>
      <w:r w:rsidRPr="00822928">
        <w:rPr>
          <w:rFonts w:ascii="Times New Roman" w:hAnsi="Times New Roman"/>
          <w:color w:val="000000"/>
          <w:sz w:val="28"/>
          <w:szCs w:val="28"/>
          <w:lang w:val="en-US"/>
        </w:rPr>
        <w:t> </w:t>
      </w:r>
      <w:r w:rsidRPr="00822928">
        <w:rPr>
          <w:rFonts w:ascii="Times New Roman" w:hAnsi="Times New Roman"/>
          <w:color w:val="000000"/>
          <w:sz w:val="28"/>
          <w:szCs w:val="28"/>
        </w:rPr>
        <w:t xml:space="preserve">Установить </w:t>
      </w:r>
      <w:hyperlink w:anchor="Par377" w:history="1">
        <w:r w:rsidRPr="00822928">
          <w:rPr>
            <w:rFonts w:ascii="Times New Roman" w:hAnsi="Times New Roman"/>
            <w:color w:val="000000"/>
            <w:sz w:val="28"/>
            <w:szCs w:val="28"/>
          </w:rPr>
          <w:t>перечень</w:t>
        </w:r>
      </w:hyperlink>
      <w:r w:rsidRPr="00822928">
        <w:rPr>
          <w:rFonts w:ascii="Times New Roman" w:hAnsi="Times New Roman"/>
          <w:color w:val="000000"/>
          <w:sz w:val="28"/>
          <w:szCs w:val="28"/>
        </w:rPr>
        <w:t xml:space="preserve"> главных администраторов доходов районного бюджета в </w:t>
      </w:r>
      <w:r w:rsidRPr="00822928">
        <w:rPr>
          <w:rFonts w:ascii="Times New Roman" w:hAnsi="Times New Roman"/>
          <w:sz w:val="28"/>
          <w:szCs w:val="28"/>
        </w:rPr>
        <w:t>2016</w:t>
      </w:r>
      <w:r w:rsidRPr="00822928">
        <w:rPr>
          <w:rFonts w:ascii="Times New Roman" w:hAnsi="Times New Roman"/>
          <w:color w:val="000000"/>
          <w:sz w:val="28"/>
          <w:szCs w:val="28"/>
        </w:rPr>
        <w:t xml:space="preserve"> году и плановом периоде 2017 и 2018 годов согласно приложению 1 к настоящему решению, в том числе:</w:t>
      </w:r>
    </w:p>
    <w:p w:rsidR="00B26F04" w:rsidRPr="00822928" w:rsidRDefault="00B26F04" w:rsidP="00C051AD">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22928">
        <w:rPr>
          <w:rFonts w:ascii="Times New Roman" w:hAnsi="Times New Roman"/>
          <w:color w:val="000000"/>
          <w:sz w:val="28"/>
          <w:szCs w:val="28"/>
        </w:rPr>
        <w:t>1)</w:t>
      </w:r>
      <w:r w:rsidRPr="00822928">
        <w:rPr>
          <w:rFonts w:ascii="Times New Roman" w:hAnsi="Times New Roman"/>
          <w:color w:val="000000"/>
          <w:sz w:val="28"/>
          <w:szCs w:val="28"/>
          <w:lang w:val="en-US"/>
        </w:rPr>
        <w:t> </w:t>
      </w:r>
      <w:hyperlink w:anchor="Par382" w:history="1">
        <w:r w:rsidRPr="00822928">
          <w:rPr>
            <w:rFonts w:ascii="Times New Roman" w:hAnsi="Times New Roman"/>
            <w:color w:val="000000"/>
            <w:sz w:val="28"/>
            <w:szCs w:val="28"/>
          </w:rPr>
          <w:t>перечень</w:t>
        </w:r>
      </w:hyperlink>
      <w:r w:rsidRPr="00822928">
        <w:rPr>
          <w:rFonts w:ascii="Times New Roman" w:hAnsi="Times New Roman"/>
          <w:color w:val="000000"/>
          <w:sz w:val="28"/>
          <w:szCs w:val="28"/>
        </w:rPr>
        <w:t xml:space="preserve"> главных администраторов налоговых и неналоговых доходов районного бюджета согласно таблице 1;</w:t>
      </w:r>
    </w:p>
    <w:p w:rsidR="00B26F04" w:rsidRPr="00822928" w:rsidRDefault="00B26F04" w:rsidP="00C051AD">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22928">
        <w:rPr>
          <w:rFonts w:ascii="Times New Roman" w:hAnsi="Times New Roman"/>
          <w:color w:val="000000"/>
          <w:sz w:val="28"/>
          <w:szCs w:val="28"/>
        </w:rPr>
        <w:t>2) </w:t>
      </w:r>
      <w:hyperlink w:anchor="Par1849" w:history="1">
        <w:r w:rsidRPr="00822928">
          <w:rPr>
            <w:rFonts w:ascii="Times New Roman" w:hAnsi="Times New Roman"/>
            <w:color w:val="000000"/>
            <w:sz w:val="28"/>
            <w:szCs w:val="28"/>
          </w:rPr>
          <w:t>перечень</w:t>
        </w:r>
      </w:hyperlink>
      <w:r w:rsidRPr="00822928">
        <w:rPr>
          <w:rFonts w:ascii="Times New Roman" w:hAnsi="Times New Roman"/>
          <w:color w:val="000000"/>
          <w:sz w:val="28"/>
          <w:szCs w:val="28"/>
        </w:rPr>
        <w:t xml:space="preserve"> главных администраторов безвозмездных поступлений согласно таблице 2.</w:t>
      </w:r>
    </w:p>
    <w:p w:rsidR="00B26F04" w:rsidRPr="00822928" w:rsidRDefault="00B26F04" w:rsidP="00C051AD">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822928">
        <w:rPr>
          <w:rFonts w:ascii="Times New Roman" w:hAnsi="Times New Roman"/>
          <w:color w:val="000000"/>
          <w:sz w:val="28"/>
          <w:szCs w:val="28"/>
        </w:rPr>
        <w:t xml:space="preserve">2. Установить </w:t>
      </w:r>
      <w:hyperlink w:anchor="Par3192" w:history="1">
        <w:r w:rsidRPr="00822928">
          <w:rPr>
            <w:rFonts w:ascii="Times New Roman" w:hAnsi="Times New Roman"/>
            <w:color w:val="000000"/>
            <w:sz w:val="28"/>
            <w:szCs w:val="28"/>
          </w:rPr>
          <w:t>перечень</w:t>
        </w:r>
      </w:hyperlink>
      <w:r w:rsidRPr="00822928">
        <w:rPr>
          <w:rFonts w:ascii="Times New Roman" w:hAnsi="Times New Roman"/>
          <w:color w:val="000000"/>
          <w:sz w:val="28"/>
          <w:szCs w:val="28"/>
        </w:rPr>
        <w:t xml:space="preserve"> главных администраторов источников финансирования дефицита районного бюджета в 2016 году и плановом периоде 2017 и 2018 годов согласно приложению 2 к настоящему решению.</w:t>
      </w:r>
    </w:p>
    <w:p w:rsidR="00B26F04" w:rsidRPr="00822928" w:rsidRDefault="00B26F04" w:rsidP="00DA0557">
      <w:pPr>
        <w:spacing w:after="0" w:line="240" w:lineRule="auto"/>
        <w:ind w:firstLine="567"/>
        <w:jc w:val="both"/>
        <w:rPr>
          <w:rFonts w:ascii="Times New Roman" w:hAnsi="Times New Roman"/>
          <w:sz w:val="28"/>
          <w:szCs w:val="28"/>
        </w:rPr>
      </w:pPr>
      <w:r w:rsidRPr="00822928">
        <w:rPr>
          <w:rFonts w:ascii="Times New Roman" w:hAnsi="Times New Roman"/>
          <w:sz w:val="28"/>
          <w:szCs w:val="28"/>
        </w:rPr>
        <w:t>3. Утвердить код главного администратора доходов, главного распорядителя бюджетных средств, главного администратора источников финансирования дефицита бюджета, состоящих из трех знаков и соответствующий номеру 444, присвоенный главному администратору доходов и источников финансирования дефицита бюджета администрации Новосибирского района Новосибирской области.</w:t>
      </w:r>
    </w:p>
    <w:p w:rsidR="00B26F04" w:rsidRPr="00822928" w:rsidRDefault="00B26F04" w:rsidP="00DA0557">
      <w:pPr>
        <w:spacing w:after="0" w:line="240" w:lineRule="auto"/>
        <w:ind w:firstLine="708"/>
        <w:jc w:val="both"/>
        <w:rPr>
          <w:rFonts w:ascii="Times New Roman" w:hAnsi="Times New Roman"/>
          <w:sz w:val="28"/>
          <w:szCs w:val="28"/>
        </w:rPr>
      </w:pPr>
      <w:r w:rsidRPr="00822928">
        <w:rPr>
          <w:rFonts w:ascii="Times New Roman" w:hAnsi="Times New Roman"/>
          <w:color w:val="000000"/>
          <w:sz w:val="28"/>
          <w:szCs w:val="28"/>
        </w:rPr>
        <w:t xml:space="preserve">Утвердить администрацию Новосибирского района Новосибирской области главным распорядителем средств по расходам и </w:t>
      </w:r>
      <w:r w:rsidRPr="00822928">
        <w:rPr>
          <w:rFonts w:ascii="Times New Roman" w:hAnsi="Times New Roman"/>
          <w:sz w:val="28"/>
          <w:szCs w:val="28"/>
        </w:rPr>
        <w:t>утвердить код главного распорядителя расходов, состоящих из трех знаков и соответствующий номеру 444.</w:t>
      </w:r>
    </w:p>
    <w:p w:rsidR="00B26F04" w:rsidRPr="00822928" w:rsidRDefault="00B26F04" w:rsidP="00DA0557">
      <w:pPr>
        <w:spacing w:after="0" w:line="240" w:lineRule="auto"/>
        <w:ind w:firstLine="567"/>
        <w:jc w:val="both"/>
        <w:rPr>
          <w:rFonts w:ascii="Times New Roman" w:hAnsi="Times New Roman"/>
          <w:b/>
          <w:color w:val="000000"/>
          <w:sz w:val="28"/>
          <w:szCs w:val="28"/>
        </w:rPr>
      </w:pPr>
      <w:r w:rsidRPr="00822928">
        <w:rPr>
          <w:rFonts w:ascii="Times New Roman" w:hAnsi="Times New Roman"/>
          <w:b/>
          <w:sz w:val="28"/>
          <w:szCs w:val="28"/>
        </w:rPr>
        <w:t>3. Формирование доходов районного бюджета</w:t>
      </w:r>
    </w:p>
    <w:p w:rsidR="00B26F04" w:rsidRPr="00822928" w:rsidRDefault="00B26F04" w:rsidP="00DA0557">
      <w:pPr>
        <w:widowControl w:val="0"/>
        <w:autoSpaceDE w:val="0"/>
        <w:autoSpaceDN w:val="0"/>
        <w:adjustRightInd w:val="0"/>
        <w:spacing w:after="0" w:line="240" w:lineRule="auto"/>
        <w:ind w:firstLine="567"/>
        <w:jc w:val="both"/>
        <w:rPr>
          <w:rFonts w:ascii="Times New Roman" w:hAnsi="Times New Roman"/>
          <w:sz w:val="28"/>
          <w:szCs w:val="28"/>
        </w:rPr>
      </w:pPr>
      <w:r w:rsidRPr="00822928">
        <w:rPr>
          <w:rFonts w:ascii="Times New Roman" w:hAnsi="Times New Roman"/>
          <w:sz w:val="28"/>
          <w:szCs w:val="28"/>
        </w:rPr>
        <w:t xml:space="preserve">1. Установить, что доходы районного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Новосибирского района Новосибирской области (далее - местные бюджеты) от налога на доходы физических лиц, установленных </w:t>
      </w:r>
      <w:hyperlink r:id="rId8" w:history="1">
        <w:r w:rsidRPr="00822928">
          <w:rPr>
            <w:rFonts w:ascii="Times New Roman" w:hAnsi="Times New Roman"/>
            <w:sz w:val="28"/>
            <w:szCs w:val="28"/>
          </w:rPr>
          <w:t>частью 1 статьи 1</w:t>
        </w:r>
      </w:hyperlink>
      <w:r w:rsidRPr="00822928">
        <w:rPr>
          <w:rFonts w:ascii="Times New Roman" w:hAnsi="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B26F04" w:rsidRPr="00822928" w:rsidRDefault="00B26F04" w:rsidP="00DA0557">
      <w:pPr>
        <w:shd w:val="clear" w:color="auto" w:fill="FFFFFF"/>
        <w:tabs>
          <w:tab w:val="left" w:pos="0"/>
        </w:tabs>
        <w:spacing w:after="0" w:line="240" w:lineRule="auto"/>
        <w:ind w:firstLine="567"/>
        <w:jc w:val="both"/>
        <w:rPr>
          <w:rFonts w:ascii="Times New Roman" w:hAnsi="Times New Roman"/>
          <w:color w:val="000000"/>
          <w:sz w:val="28"/>
          <w:szCs w:val="28"/>
        </w:rPr>
      </w:pPr>
      <w:r w:rsidRPr="00822928">
        <w:rPr>
          <w:rFonts w:ascii="Times New Roman" w:hAnsi="Times New Roman"/>
          <w:color w:val="000000"/>
          <w:sz w:val="28"/>
          <w:szCs w:val="28"/>
        </w:rPr>
        <w:t xml:space="preserve">На 2016 год согласно  таблице 1 приложения 3,  на 2017 и 2018 годы согласно таблице 2 приложения 3  к настоящему решению; </w:t>
      </w:r>
    </w:p>
    <w:p w:rsidR="00B26F04" w:rsidRDefault="00B26F04" w:rsidP="00DA0557">
      <w:pPr>
        <w:spacing w:after="0" w:line="240" w:lineRule="auto"/>
        <w:ind w:firstLine="709"/>
        <w:jc w:val="both"/>
        <w:rPr>
          <w:rFonts w:ascii="Times New Roman" w:hAnsi="Times New Roman"/>
          <w:sz w:val="28"/>
          <w:szCs w:val="28"/>
          <w:lang w:eastAsia="ru-RU"/>
        </w:rPr>
      </w:pPr>
      <w:r w:rsidRPr="00822928">
        <w:rPr>
          <w:rFonts w:ascii="Times New Roman" w:hAnsi="Times New Roman"/>
          <w:sz w:val="28"/>
          <w:szCs w:val="28"/>
        </w:rPr>
        <w:t>2. </w:t>
      </w:r>
      <w:r w:rsidRPr="00822928">
        <w:rPr>
          <w:rFonts w:ascii="Times New Roman" w:hAnsi="Times New Roman"/>
          <w:sz w:val="28"/>
          <w:szCs w:val="28"/>
          <w:lang w:eastAsia="ru-RU"/>
        </w:rPr>
        <w:t xml:space="preserve"> Установить, что муниципальные унитарные предприятия Новосибирского района Новосибирской области осуществляют перечисления в районный бюджет в размере 10% прибыли, остающейся после уплаты налогов и иных обязательных платежей. Перечисления части прибыли в  районный бюджет унитарными предприятиями Новосибирского района Новосибирской </w:t>
      </w:r>
      <w:r w:rsidRPr="00822928">
        <w:rPr>
          <w:rFonts w:ascii="Times New Roman" w:hAnsi="Times New Roman"/>
          <w:sz w:val="28"/>
          <w:szCs w:val="28"/>
          <w:lang w:eastAsia="ru-RU"/>
        </w:rPr>
        <w:lastRenderedPageBreak/>
        <w:t>области производятся по итогам работы за год после представления отчетности по налогу на прибыль  организаций в налоговые органы по месту постановки на учет.</w:t>
      </w:r>
      <w:bookmarkStart w:id="2" w:name="Par39"/>
      <w:bookmarkEnd w:id="2"/>
      <w:r w:rsidRPr="00822928">
        <w:rPr>
          <w:rFonts w:ascii="Times New Roman" w:hAnsi="Times New Roman"/>
          <w:sz w:val="28"/>
          <w:szCs w:val="28"/>
          <w:lang w:eastAsia="ru-RU"/>
        </w:rPr>
        <w:t xml:space="preserve"> </w:t>
      </w:r>
    </w:p>
    <w:p w:rsidR="00B26F04" w:rsidRPr="004A296C" w:rsidRDefault="00B26F04" w:rsidP="00D07C1F">
      <w:pPr>
        <w:widowControl w:val="0"/>
        <w:autoSpaceDE w:val="0"/>
        <w:autoSpaceDN w:val="0"/>
        <w:adjustRightInd w:val="0"/>
        <w:spacing w:after="0" w:line="240" w:lineRule="auto"/>
        <w:ind w:firstLine="709"/>
        <w:jc w:val="both"/>
        <w:outlineLvl w:val="1"/>
        <w:rPr>
          <w:rFonts w:ascii="Times New Roman" w:hAnsi="Times New Roman"/>
          <w:b/>
          <w:bCs/>
          <w:sz w:val="28"/>
          <w:szCs w:val="28"/>
        </w:rPr>
      </w:pPr>
      <w:r w:rsidRPr="004A296C">
        <w:rPr>
          <w:rFonts w:ascii="Times New Roman" w:hAnsi="Times New Roman"/>
          <w:b/>
          <w:bCs/>
          <w:sz w:val="28"/>
          <w:szCs w:val="28"/>
        </w:rPr>
        <w:t>4. Дополнительные и дифференцированные нормативы от налоговых доходов, зачисляемых в районный бюджет</w:t>
      </w:r>
    </w:p>
    <w:p w:rsidR="00B26F04" w:rsidRPr="004A296C" w:rsidRDefault="00B26F04" w:rsidP="00D07C1F">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1. Утвердить дополнительные нормативы отчислений из местных  бюджетов  от налога на доходы физических лиц, подлежащего зачислению в районный бюджет, на 2016 год 2,13%,на и плановый период 2017 год 1,08% и 2018 год 0,0%.</w:t>
      </w:r>
    </w:p>
    <w:p w:rsidR="00B26F04" w:rsidRPr="00625939" w:rsidRDefault="00B26F04" w:rsidP="00D07C1F">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2. Установить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2016 год и плановый период 2017 и 2018 годов 0,08624.</w:t>
      </w:r>
    </w:p>
    <w:p w:rsidR="00DD2399" w:rsidRDefault="00B26F04" w:rsidP="00DA0557">
      <w:pPr>
        <w:spacing w:after="0"/>
        <w:ind w:firstLine="709"/>
        <w:jc w:val="both"/>
        <w:rPr>
          <w:rFonts w:ascii="Times New Roman" w:hAnsi="Times New Roman"/>
          <w:b/>
          <w:sz w:val="28"/>
          <w:szCs w:val="28"/>
          <w:lang w:eastAsia="ru-RU"/>
        </w:rPr>
      </w:pPr>
      <w:r>
        <w:rPr>
          <w:rFonts w:ascii="Times New Roman" w:hAnsi="Times New Roman"/>
          <w:b/>
          <w:sz w:val="28"/>
          <w:szCs w:val="28"/>
          <w:lang w:eastAsia="ru-RU"/>
        </w:rPr>
        <w:t>5</w:t>
      </w:r>
      <w:r w:rsidRPr="00F23BA5">
        <w:rPr>
          <w:rFonts w:ascii="Times New Roman" w:hAnsi="Times New Roman"/>
          <w:b/>
          <w:sz w:val="28"/>
          <w:szCs w:val="28"/>
          <w:lang w:eastAsia="ru-RU"/>
        </w:rPr>
        <w:t xml:space="preserve">. </w:t>
      </w:r>
      <w:r>
        <w:rPr>
          <w:rFonts w:ascii="Times New Roman" w:hAnsi="Times New Roman"/>
          <w:b/>
          <w:sz w:val="28"/>
          <w:szCs w:val="28"/>
          <w:lang w:eastAsia="ru-RU"/>
        </w:rPr>
        <w:t xml:space="preserve">Нормативы распределения доходов между </w:t>
      </w:r>
      <w:r w:rsidR="00DD2399">
        <w:rPr>
          <w:rFonts w:ascii="Times New Roman" w:hAnsi="Times New Roman"/>
          <w:b/>
          <w:sz w:val="28"/>
          <w:szCs w:val="28"/>
          <w:lang w:eastAsia="ru-RU"/>
        </w:rPr>
        <w:t>районным бюджетом, бюджетами муниципальных обр</w:t>
      </w:r>
      <w:r w:rsidR="00965012">
        <w:rPr>
          <w:rFonts w:ascii="Times New Roman" w:hAnsi="Times New Roman"/>
          <w:b/>
          <w:sz w:val="28"/>
          <w:szCs w:val="28"/>
          <w:lang w:eastAsia="ru-RU"/>
        </w:rPr>
        <w:t>азований Новосибирского района Н</w:t>
      </w:r>
      <w:r w:rsidR="00DD2399">
        <w:rPr>
          <w:rFonts w:ascii="Times New Roman" w:hAnsi="Times New Roman"/>
          <w:b/>
          <w:sz w:val="28"/>
          <w:szCs w:val="28"/>
          <w:lang w:eastAsia="ru-RU"/>
        </w:rPr>
        <w:t>овосибирской области</w:t>
      </w:r>
    </w:p>
    <w:p w:rsidR="00B26F04" w:rsidRPr="004A296C" w:rsidRDefault="00B26F04" w:rsidP="00DA0557">
      <w:pPr>
        <w:spacing w:after="0"/>
        <w:ind w:firstLine="709"/>
        <w:jc w:val="both"/>
        <w:rPr>
          <w:rFonts w:ascii="Times New Roman" w:hAnsi="Times New Roman"/>
          <w:color w:val="000000"/>
          <w:sz w:val="28"/>
          <w:szCs w:val="28"/>
        </w:rPr>
      </w:pPr>
      <w:r w:rsidRPr="004A296C">
        <w:rPr>
          <w:rFonts w:ascii="Times New Roman" w:hAnsi="Times New Roman"/>
          <w:color w:val="000000"/>
          <w:sz w:val="28"/>
          <w:szCs w:val="28"/>
        </w:rPr>
        <w:t xml:space="preserve">1. Установить нормативы распределения доходов  между </w:t>
      </w:r>
      <w:r w:rsidR="00DD2399" w:rsidRPr="00DD2399">
        <w:rPr>
          <w:rFonts w:ascii="Times New Roman" w:hAnsi="Times New Roman"/>
          <w:sz w:val="28"/>
          <w:szCs w:val="28"/>
          <w:lang w:eastAsia="ru-RU"/>
        </w:rPr>
        <w:t>районным бюджетом, бюджетами муниципальных образований Новосибирского района Новосибирской области</w:t>
      </w:r>
      <w:r w:rsidRPr="004A296C">
        <w:rPr>
          <w:rFonts w:ascii="Times New Roman" w:hAnsi="Times New Roman"/>
          <w:color w:val="000000"/>
          <w:sz w:val="28"/>
          <w:szCs w:val="28"/>
        </w:rPr>
        <w:t>, неустановленные бюджетным законодательством Российской Федерации,  на 2016 год и на плановый период 2017 и 2018 годов согласно приложению 4  к настоящему решению.</w:t>
      </w:r>
    </w:p>
    <w:p w:rsidR="00B26F04" w:rsidRPr="004A296C" w:rsidRDefault="00B26F04" w:rsidP="00DA0557">
      <w:pPr>
        <w:spacing w:after="0" w:line="240" w:lineRule="auto"/>
        <w:ind w:firstLine="720"/>
        <w:jc w:val="both"/>
        <w:rPr>
          <w:rFonts w:ascii="Times New Roman" w:hAnsi="Times New Roman"/>
          <w:b/>
          <w:color w:val="000000"/>
          <w:sz w:val="28"/>
          <w:szCs w:val="28"/>
        </w:rPr>
      </w:pPr>
      <w:r w:rsidRPr="004A296C">
        <w:rPr>
          <w:rFonts w:ascii="Times New Roman" w:hAnsi="Times New Roman"/>
          <w:b/>
          <w:color w:val="000000"/>
          <w:sz w:val="28"/>
          <w:szCs w:val="28"/>
        </w:rPr>
        <w:t>6. Бюджетные ассигнования районного бюджета на 2016 год и плановый период 2017 и 2018 годов</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bookmarkStart w:id="3" w:name="Par43"/>
      <w:bookmarkStart w:id="4" w:name="Par47"/>
      <w:bookmarkStart w:id="5" w:name="Par51"/>
      <w:bookmarkStart w:id="6" w:name="Par57"/>
      <w:bookmarkEnd w:id="3"/>
      <w:bookmarkEnd w:id="4"/>
      <w:bookmarkEnd w:id="5"/>
      <w:bookmarkEnd w:id="6"/>
      <w:r w:rsidRPr="004A296C">
        <w:rPr>
          <w:rFonts w:ascii="Times New Roman" w:hAnsi="Times New Roman"/>
          <w:sz w:val="28"/>
          <w:szCs w:val="28"/>
        </w:rPr>
        <w:t xml:space="preserve">1. Установить в пределах общего объема расходов, установленного </w:t>
      </w:r>
      <w:hyperlink w:anchor="Par16" w:history="1">
        <w:r w:rsidRPr="004A296C">
          <w:rPr>
            <w:rFonts w:ascii="Times New Roman" w:hAnsi="Times New Roman"/>
            <w:sz w:val="28"/>
            <w:szCs w:val="28"/>
          </w:rPr>
          <w:t>пунктом 1</w:t>
        </w:r>
      </w:hyperlink>
      <w:r w:rsidRPr="004A296C">
        <w:rPr>
          <w:rFonts w:ascii="Times New Roman" w:hAnsi="Times New Roman"/>
          <w:sz w:val="28"/>
          <w:szCs w:val="28"/>
        </w:rPr>
        <w:t xml:space="preserve"> настоящего Решения, распределение бюджетных ассигнований по разделам, подразделам, целевым </w:t>
      </w:r>
      <w:r w:rsidRPr="0057249E">
        <w:rPr>
          <w:rFonts w:ascii="Times New Roman" w:hAnsi="Times New Roman"/>
          <w:sz w:val="28"/>
          <w:szCs w:val="28"/>
        </w:rPr>
        <w:t>статьям (государственным</w:t>
      </w:r>
      <w:r w:rsidRPr="004A296C">
        <w:rPr>
          <w:rFonts w:ascii="Times New Roman" w:hAnsi="Times New Roman"/>
          <w:sz w:val="28"/>
          <w:szCs w:val="28"/>
        </w:rPr>
        <w:t xml:space="preserve"> и муниципальным программам и непрограммным направлениям деятельности), группам  и подгруппам видов расходов классификации расходов бюджетов:</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на 2016 год согласно </w:t>
      </w:r>
      <w:hyperlink w:anchor="Par4485" w:history="1">
        <w:r w:rsidRPr="004A296C">
          <w:rPr>
            <w:rFonts w:ascii="Times New Roman" w:hAnsi="Times New Roman"/>
            <w:sz w:val="28"/>
            <w:szCs w:val="28"/>
          </w:rPr>
          <w:t>таблице 1</w:t>
        </w:r>
      </w:hyperlink>
      <w:r w:rsidRPr="004A296C">
        <w:rPr>
          <w:rFonts w:ascii="Times New Roman" w:hAnsi="Times New Roman"/>
          <w:sz w:val="28"/>
          <w:szCs w:val="28"/>
        </w:rPr>
        <w:t xml:space="preserve"> приложения 5 к настоящему решению;</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2) на 2017 - 2018 годы согласно </w:t>
      </w:r>
      <w:hyperlink w:anchor="Par15401" w:history="1">
        <w:r w:rsidRPr="004A296C">
          <w:rPr>
            <w:rFonts w:ascii="Times New Roman" w:hAnsi="Times New Roman"/>
            <w:sz w:val="28"/>
            <w:szCs w:val="28"/>
          </w:rPr>
          <w:t>таблице 2</w:t>
        </w:r>
      </w:hyperlink>
      <w:r w:rsidRPr="004A296C">
        <w:rPr>
          <w:rFonts w:ascii="Times New Roman" w:hAnsi="Times New Roman"/>
          <w:sz w:val="28"/>
          <w:szCs w:val="28"/>
        </w:rPr>
        <w:t xml:space="preserve"> приложения 5 к настоящему решению.</w:t>
      </w:r>
    </w:p>
    <w:p w:rsidR="00B26F04" w:rsidRPr="004A296C" w:rsidRDefault="00225E30" w:rsidP="00DA055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Утвердить п</w:t>
      </w:r>
      <w:r w:rsidR="00B26F04" w:rsidRPr="004A296C">
        <w:rPr>
          <w:rFonts w:ascii="Times New Roman" w:hAnsi="Times New Roman"/>
          <w:sz w:val="28"/>
          <w:szCs w:val="28"/>
        </w:rPr>
        <w:t>о целевым статьям (</w:t>
      </w:r>
      <w:r w:rsidR="00B27497">
        <w:rPr>
          <w:rFonts w:ascii="Times New Roman" w:hAnsi="Times New Roman"/>
          <w:sz w:val="28"/>
          <w:szCs w:val="28"/>
        </w:rPr>
        <w:t xml:space="preserve">государственным и </w:t>
      </w:r>
      <w:r w:rsidR="00B26F04" w:rsidRPr="004A296C">
        <w:rPr>
          <w:rFonts w:ascii="Times New Roman" w:hAnsi="Times New Roman"/>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на 2016 год согласно </w:t>
      </w:r>
      <w:r w:rsidR="00BB40F9">
        <w:rPr>
          <w:rFonts w:ascii="Times New Roman" w:hAnsi="Times New Roman"/>
          <w:sz w:val="28"/>
          <w:szCs w:val="28"/>
        </w:rPr>
        <w:t xml:space="preserve">таблице </w:t>
      </w:r>
      <w:hyperlink w:anchor="Par4485" w:history="1">
        <w:r w:rsidRPr="004A296C">
          <w:rPr>
            <w:rFonts w:ascii="Times New Roman" w:hAnsi="Times New Roman"/>
            <w:sz w:val="28"/>
            <w:szCs w:val="28"/>
          </w:rPr>
          <w:t>3</w:t>
        </w:r>
      </w:hyperlink>
      <w:r w:rsidRPr="004A296C">
        <w:rPr>
          <w:rFonts w:ascii="Times New Roman" w:hAnsi="Times New Roman"/>
          <w:sz w:val="28"/>
          <w:szCs w:val="28"/>
        </w:rPr>
        <w:t xml:space="preserve"> приложения 5 к настоящему решению;</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2) на 2017 - 2018 годы согласно </w:t>
      </w:r>
      <w:hyperlink w:anchor="Par15401" w:history="1">
        <w:r w:rsidRPr="004A296C">
          <w:rPr>
            <w:rFonts w:ascii="Times New Roman" w:hAnsi="Times New Roman"/>
            <w:sz w:val="28"/>
            <w:szCs w:val="28"/>
          </w:rPr>
          <w:t>таблице 4</w:t>
        </w:r>
      </w:hyperlink>
      <w:r w:rsidRPr="004A296C">
        <w:rPr>
          <w:rFonts w:ascii="Times New Roman" w:hAnsi="Times New Roman"/>
          <w:sz w:val="28"/>
          <w:szCs w:val="28"/>
        </w:rPr>
        <w:t xml:space="preserve"> приложения 5 к настоящему решению.</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3. Утвердить ведомственную структуру расходов районного бюджета:</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на 2016 год согласно </w:t>
      </w:r>
      <w:hyperlink w:anchor="Par24636" w:history="1">
        <w:r w:rsidRPr="004A296C">
          <w:rPr>
            <w:rFonts w:ascii="Times New Roman" w:hAnsi="Times New Roman"/>
            <w:sz w:val="28"/>
            <w:szCs w:val="28"/>
          </w:rPr>
          <w:t>таблице 1</w:t>
        </w:r>
      </w:hyperlink>
      <w:r w:rsidRPr="004A296C">
        <w:rPr>
          <w:rFonts w:ascii="Times New Roman" w:hAnsi="Times New Roman"/>
          <w:sz w:val="28"/>
          <w:szCs w:val="28"/>
        </w:rPr>
        <w:t xml:space="preserve"> приложения 6 к настоящему Решению;</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2) на 2017 - 2018 годы согласно </w:t>
      </w:r>
      <w:hyperlink w:anchor="Par38447" w:history="1">
        <w:r w:rsidRPr="004A296C">
          <w:rPr>
            <w:rFonts w:ascii="Times New Roman" w:hAnsi="Times New Roman"/>
            <w:sz w:val="28"/>
            <w:szCs w:val="28"/>
          </w:rPr>
          <w:t>таблице 2</w:t>
        </w:r>
      </w:hyperlink>
      <w:r w:rsidRPr="004A296C">
        <w:rPr>
          <w:rFonts w:ascii="Times New Roman" w:hAnsi="Times New Roman"/>
          <w:sz w:val="28"/>
          <w:szCs w:val="28"/>
        </w:rPr>
        <w:t xml:space="preserve"> приложения 6 к настоящему решению.</w:t>
      </w:r>
    </w:p>
    <w:p w:rsidR="00B26F04" w:rsidRPr="004A296C" w:rsidRDefault="00B26F04" w:rsidP="00DA055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4. Установить общий объем бюджетных ассигнований, направляемых на исполнение публичных нормативных обязат</w:t>
      </w:r>
      <w:r w:rsidR="004B5816">
        <w:rPr>
          <w:rFonts w:ascii="Times New Roman" w:hAnsi="Times New Roman"/>
          <w:sz w:val="28"/>
          <w:szCs w:val="28"/>
        </w:rPr>
        <w:t xml:space="preserve">ельств, на 2016 год в сумме – </w:t>
      </w:r>
      <w:r w:rsidR="004B5816">
        <w:rPr>
          <w:rFonts w:ascii="Times New Roman" w:hAnsi="Times New Roman"/>
          <w:sz w:val="28"/>
          <w:szCs w:val="28"/>
        </w:rPr>
        <w:lastRenderedPageBreak/>
        <w:t>2 300,0</w:t>
      </w:r>
      <w:r w:rsidR="00DA0557">
        <w:rPr>
          <w:rFonts w:ascii="Times New Roman" w:hAnsi="Times New Roman"/>
          <w:sz w:val="28"/>
          <w:szCs w:val="28"/>
        </w:rPr>
        <w:t xml:space="preserve"> </w:t>
      </w:r>
      <w:r w:rsidR="004B5816">
        <w:rPr>
          <w:rFonts w:ascii="Times New Roman" w:hAnsi="Times New Roman"/>
          <w:sz w:val="28"/>
          <w:szCs w:val="28"/>
        </w:rPr>
        <w:t xml:space="preserve">тысяч </w:t>
      </w:r>
      <w:r w:rsidRPr="004A296C">
        <w:rPr>
          <w:rFonts w:ascii="Times New Roman" w:hAnsi="Times New Roman"/>
          <w:sz w:val="28"/>
          <w:szCs w:val="28"/>
        </w:rPr>
        <w:t xml:space="preserve"> рублей</w:t>
      </w:r>
      <w:r w:rsidR="004B5816">
        <w:rPr>
          <w:rFonts w:ascii="Times New Roman" w:hAnsi="Times New Roman"/>
          <w:sz w:val="28"/>
          <w:szCs w:val="28"/>
        </w:rPr>
        <w:t>, на 2017 год в сумме  - 2 300,0</w:t>
      </w:r>
      <w:r w:rsidR="00DA0557">
        <w:rPr>
          <w:rFonts w:ascii="Times New Roman" w:hAnsi="Times New Roman"/>
          <w:sz w:val="28"/>
          <w:szCs w:val="28"/>
        </w:rPr>
        <w:t xml:space="preserve"> </w:t>
      </w:r>
      <w:r w:rsidR="004B5816">
        <w:rPr>
          <w:rFonts w:ascii="Times New Roman" w:hAnsi="Times New Roman"/>
          <w:sz w:val="28"/>
          <w:szCs w:val="28"/>
        </w:rPr>
        <w:t xml:space="preserve">ысяч </w:t>
      </w:r>
      <w:r w:rsidRPr="004A296C">
        <w:rPr>
          <w:rFonts w:ascii="Times New Roman" w:hAnsi="Times New Roman"/>
          <w:sz w:val="28"/>
          <w:szCs w:val="28"/>
        </w:rPr>
        <w:t>рублей</w:t>
      </w:r>
      <w:r w:rsidR="004B5816">
        <w:rPr>
          <w:rFonts w:ascii="Times New Roman" w:hAnsi="Times New Roman"/>
          <w:sz w:val="28"/>
          <w:szCs w:val="28"/>
        </w:rPr>
        <w:t xml:space="preserve"> и на 2018 год в сумме – 2 300,0</w:t>
      </w:r>
      <w:r w:rsidR="00DA0557">
        <w:rPr>
          <w:rFonts w:ascii="Times New Roman" w:hAnsi="Times New Roman"/>
          <w:sz w:val="28"/>
          <w:szCs w:val="28"/>
        </w:rPr>
        <w:t xml:space="preserve"> </w:t>
      </w:r>
      <w:r w:rsidR="004B5816">
        <w:rPr>
          <w:rFonts w:ascii="Times New Roman" w:hAnsi="Times New Roman"/>
          <w:sz w:val="28"/>
          <w:szCs w:val="28"/>
        </w:rPr>
        <w:t xml:space="preserve">тысяч </w:t>
      </w:r>
      <w:r w:rsidRPr="004A296C">
        <w:rPr>
          <w:rFonts w:ascii="Times New Roman" w:hAnsi="Times New Roman"/>
          <w:sz w:val="28"/>
          <w:szCs w:val="28"/>
        </w:rPr>
        <w:t>рублей.</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5.</w:t>
      </w:r>
      <w:r w:rsidRPr="004A296C">
        <w:rPr>
          <w:rFonts w:ascii="Times New Roman" w:hAnsi="Times New Roman"/>
          <w:sz w:val="28"/>
          <w:szCs w:val="28"/>
          <w:lang w:val="en-US"/>
        </w:rPr>
        <w:t> </w:t>
      </w:r>
      <w:r w:rsidRPr="004A296C">
        <w:rPr>
          <w:rFonts w:ascii="Times New Roman" w:hAnsi="Times New Roman"/>
          <w:sz w:val="28"/>
          <w:szCs w:val="28"/>
        </w:rPr>
        <w:t>Утвердить распределение (перечень) публичных нормативных обязательств, подлежащих исполнению за счет средств районного бюджета:</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1)</w:t>
      </w:r>
      <w:r w:rsidRPr="004A296C">
        <w:rPr>
          <w:rFonts w:ascii="Times New Roman" w:hAnsi="Times New Roman"/>
          <w:sz w:val="28"/>
          <w:szCs w:val="28"/>
          <w:lang w:val="en-US"/>
        </w:rPr>
        <w:t> </w:t>
      </w:r>
      <w:r w:rsidRPr="004A296C">
        <w:rPr>
          <w:rFonts w:ascii="Times New Roman" w:hAnsi="Times New Roman"/>
          <w:sz w:val="28"/>
          <w:szCs w:val="28"/>
        </w:rPr>
        <w:t xml:space="preserve">на 2016 год согласно </w:t>
      </w:r>
      <w:hyperlink w:anchor="Par50229" w:history="1">
        <w:r w:rsidRPr="004A296C">
          <w:rPr>
            <w:rFonts w:ascii="Times New Roman" w:hAnsi="Times New Roman"/>
            <w:sz w:val="28"/>
            <w:szCs w:val="28"/>
          </w:rPr>
          <w:t>таблице 1</w:t>
        </w:r>
      </w:hyperlink>
      <w:r w:rsidRPr="004A296C">
        <w:rPr>
          <w:rFonts w:ascii="Times New Roman" w:hAnsi="Times New Roman"/>
          <w:sz w:val="28"/>
          <w:szCs w:val="28"/>
        </w:rPr>
        <w:t xml:space="preserve"> приложения 7 к настоящему решению;</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2)</w:t>
      </w:r>
      <w:r w:rsidRPr="004A296C">
        <w:rPr>
          <w:rFonts w:ascii="Times New Roman" w:hAnsi="Times New Roman"/>
          <w:sz w:val="28"/>
          <w:szCs w:val="28"/>
          <w:lang w:val="en-US"/>
        </w:rPr>
        <w:t> </w:t>
      </w:r>
      <w:r w:rsidRPr="004A296C">
        <w:rPr>
          <w:rFonts w:ascii="Times New Roman" w:hAnsi="Times New Roman"/>
          <w:sz w:val="28"/>
          <w:szCs w:val="28"/>
        </w:rPr>
        <w:t xml:space="preserve">на 2017 - 2018 годы согласно </w:t>
      </w:r>
      <w:hyperlink w:anchor="Par50369" w:history="1">
        <w:r w:rsidRPr="004A296C">
          <w:rPr>
            <w:rFonts w:ascii="Times New Roman" w:hAnsi="Times New Roman"/>
            <w:sz w:val="28"/>
            <w:szCs w:val="28"/>
          </w:rPr>
          <w:t>таблице 2</w:t>
        </w:r>
      </w:hyperlink>
      <w:r w:rsidRPr="004A296C">
        <w:rPr>
          <w:rFonts w:ascii="Times New Roman" w:hAnsi="Times New Roman"/>
          <w:sz w:val="28"/>
          <w:szCs w:val="28"/>
        </w:rPr>
        <w:t xml:space="preserve"> приложения 7 к настоящему решению.</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A430A6">
        <w:rPr>
          <w:rFonts w:ascii="Times New Roman" w:hAnsi="Times New Roman"/>
          <w:sz w:val="28"/>
          <w:szCs w:val="28"/>
        </w:rPr>
        <w:t xml:space="preserve">6. </w:t>
      </w:r>
      <w:r w:rsidRPr="00A430A6">
        <w:rPr>
          <w:rFonts w:ascii="Times New Roman" w:hAnsi="Times New Roman"/>
          <w:sz w:val="28"/>
          <w:szCs w:val="28"/>
          <w:lang w:val="en-US"/>
        </w:rPr>
        <w:t> </w:t>
      </w:r>
      <w:r w:rsidR="00A430A6">
        <w:rPr>
          <w:rFonts w:ascii="Times New Roman" w:hAnsi="Times New Roman"/>
          <w:sz w:val="28"/>
          <w:szCs w:val="28"/>
        </w:rPr>
        <w:t>Установить, что с</w:t>
      </w:r>
      <w:r w:rsidRPr="00A430A6">
        <w:rPr>
          <w:rFonts w:ascii="Times New Roman" w:hAnsi="Times New Roman"/>
          <w:sz w:val="28"/>
          <w:szCs w:val="28"/>
        </w:rPr>
        <w:t>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районного бюджета на 2016 год и на 2017</w:t>
      </w:r>
      <w:r w:rsidR="005A1E96">
        <w:rPr>
          <w:rFonts w:ascii="Times New Roman" w:hAnsi="Times New Roman"/>
          <w:sz w:val="28"/>
          <w:szCs w:val="28"/>
        </w:rPr>
        <w:t xml:space="preserve"> </w:t>
      </w:r>
      <w:r w:rsidRPr="00A430A6">
        <w:rPr>
          <w:rFonts w:ascii="Times New Roman" w:hAnsi="Times New Roman"/>
          <w:sz w:val="28"/>
          <w:szCs w:val="28"/>
        </w:rPr>
        <w:t>‒</w:t>
      </w:r>
      <w:r w:rsidR="005A1E96">
        <w:rPr>
          <w:rFonts w:ascii="Times New Roman" w:hAnsi="Times New Roman"/>
          <w:sz w:val="28"/>
          <w:szCs w:val="28"/>
        </w:rPr>
        <w:t xml:space="preserve"> </w:t>
      </w:r>
      <w:r w:rsidRPr="00A430A6">
        <w:rPr>
          <w:rFonts w:ascii="Times New Roman" w:hAnsi="Times New Roman"/>
          <w:sz w:val="28"/>
          <w:szCs w:val="28"/>
        </w:rPr>
        <w:t xml:space="preserve">2018 годы по соответствующим целевым статьям и виду расходов согласно приложению </w:t>
      </w:r>
      <w:hyperlink w:anchor="Par24631" w:history="1">
        <w:r w:rsidRPr="00A430A6">
          <w:rPr>
            <w:rFonts w:ascii="Times New Roman" w:hAnsi="Times New Roman"/>
            <w:sz w:val="28"/>
            <w:szCs w:val="28"/>
          </w:rPr>
          <w:t>6</w:t>
        </w:r>
      </w:hyperlink>
      <w:r w:rsidRPr="00A430A6">
        <w:rPr>
          <w:rFonts w:ascii="Times New Roman" w:hAnsi="Times New Roman"/>
          <w:sz w:val="28"/>
          <w:szCs w:val="28"/>
        </w:rPr>
        <w:t xml:space="preserve"> к настоящему решению, в порядке,</w:t>
      </w:r>
      <w:r w:rsidRPr="004A296C">
        <w:rPr>
          <w:rFonts w:ascii="Times New Roman" w:hAnsi="Times New Roman"/>
          <w:sz w:val="28"/>
          <w:szCs w:val="28"/>
        </w:rPr>
        <w:t xml:space="preserve"> установленном администрацией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7.</w:t>
      </w:r>
      <w:r w:rsidRPr="004A296C">
        <w:rPr>
          <w:rFonts w:ascii="Times New Roman" w:hAnsi="Times New Roman"/>
          <w:sz w:val="28"/>
          <w:szCs w:val="28"/>
          <w:lang w:val="en-US"/>
        </w:rPr>
        <w:t> </w:t>
      </w:r>
      <w:r w:rsidRPr="004A296C">
        <w:rPr>
          <w:rFonts w:ascii="Times New Roman" w:hAnsi="Times New Roman"/>
          <w:sz w:val="28"/>
          <w:szCs w:val="28"/>
        </w:rPr>
        <w:t>Установить, что в 2016 ‒ 2018 годах за счет средств районного бюджета оказываются муниципальные услуги (выполняются работы) в соответствии с перечнем и объемом муниципальных услуг (работ), утвержденными администрацией Новосибирского района  Новосибирской области, осуществляющими функции и полномочия учредителя муниципальных бюджетных и муниципальных автономных учреждений , а также главными (главным) распорядителем средств районного бюджета, принявшего решение о формировании муниципального задания в отношении подведомственных казенных учреждений Новосибирского района Новосибирской области, сформированными в соответствии с базовыми (отраслевыми) перечнями муниципальных услуг и работ, утвержденными органом местного самоуправления, и нормативами финансовых затрат на оказание  муниципальных услуг (выполнение работ), утвержденными органом местного самоуправления Новосибирского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Новосибирского района  Новосибирской области.</w:t>
      </w:r>
    </w:p>
    <w:p w:rsidR="00B26F04" w:rsidRPr="004A296C" w:rsidRDefault="00B26F04" w:rsidP="00121D37">
      <w:pPr>
        <w:ind w:firstLine="709"/>
        <w:jc w:val="both"/>
        <w:outlineLvl w:val="1"/>
        <w:rPr>
          <w:rFonts w:ascii="Times New Roman" w:hAnsi="Times New Roman"/>
          <w:color w:val="000000"/>
          <w:sz w:val="28"/>
          <w:szCs w:val="28"/>
        </w:rPr>
      </w:pPr>
      <w:r w:rsidRPr="004A296C">
        <w:rPr>
          <w:rFonts w:ascii="Times New Roman" w:hAnsi="Times New Roman"/>
          <w:sz w:val="28"/>
          <w:szCs w:val="28"/>
        </w:rPr>
        <w:t>8.</w:t>
      </w:r>
      <w:r w:rsidRPr="004A296C">
        <w:rPr>
          <w:rFonts w:ascii="Times New Roman" w:hAnsi="Times New Roman"/>
          <w:sz w:val="28"/>
          <w:szCs w:val="28"/>
          <w:lang w:val="en-US"/>
        </w:rPr>
        <w:t> </w:t>
      </w:r>
      <w:r w:rsidR="00467EAC">
        <w:rPr>
          <w:rFonts w:ascii="Times New Roman" w:hAnsi="Times New Roman"/>
          <w:sz w:val="28"/>
          <w:szCs w:val="28"/>
        </w:rPr>
        <w:t>Установить, что с</w:t>
      </w:r>
      <w:r w:rsidRPr="004A296C">
        <w:rPr>
          <w:rFonts w:ascii="Times New Roman" w:hAnsi="Times New Roman"/>
          <w:sz w:val="28"/>
          <w:szCs w:val="28"/>
        </w:rPr>
        <w:t>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r w:rsidRPr="004A296C">
        <w:rPr>
          <w:rFonts w:ascii="Times New Roman" w:hAnsi="Times New Roman"/>
          <w:color w:val="000000"/>
          <w:sz w:val="28"/>
          <w:szCs w:val="28"/>
        </w:rPr>
        <w:t xml:space="preserve"> </w:t>
      </w:r>
    </w:p>
    <w:p w:rsidR="00B26F04" w:rsidRPr="004A296C" w:rsidRDefault="00B26F04" w:rsidP="00121D37">
      <w:pPr>
        <w:spacing w:after="0" w:line="240" w:lineRule="auto"/>
        <w:ind w:firstLine="709"/>
        <w:jc w:val="both"/>
        <w:rPr>
          <w:rFonts w:ascii="Times New Roman" w:hAnsi="Times New Roman"/>
          <w:sz w:val="28"/>
          <w:szCs w:val="28"/>
        </w:rPr>
      </w:pPr>
      <w:r w:rsidRPr="004A296C">
        <w:rPr>
          <w:rFonts w:ascii="Times New Roman" w:hAnsi="Times New Roman"/>
          <w:sz w:val="28"/>
          <w:szCs w:val="28"/>
        </w:rPr>
        <w:lastRenderedPageBreak/>
        <w:t>9. Порядок предоставления указанных субсидий из районного бюджета устанавливается в соответствии с</w:t>
      </w:r>
      <w:r w:rsidR="00035DE4">
        <w:rPr>
          <w:rFonts w:ascii="Times New Roman" w:hAnsi="Times New Roman"/>
          <w:sz w:val="28"/>
          <w:szCs w:val="28"/>
        </w:rPr>
        <w:t xml:space="preserve">  муниципальным правовым актом</w:t>
      </w:r>
      <w:r w:rsidRPr="004A296C">
        <w:rPr>
          <w:rFonts w:ascii="Times New Roman" w:hAnsi="Times New Roman"/>
          <w:sz w:val="28"/>
          <w:szCs w:val="28"/>
        </w:rPr>
        <w:t xml:space="preserve">  администрации Новосибирского района.</w:t>
      </w:r>
    </w:p>
    <w:p w:rsidR="00B26F04" w:rsidRPr="004A296C" w:rsidRDefault="00B26F04" w:rsidP="00121D37">
      <w:pPr>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10. </w:t>
      </w:r>
      <w:r w:rsidR="00A430A6">
        <w:rPr>
          <w:rFonts w:ascii="Times New Roman" w:hAnsi="Times New Roman"/>
          <w:bCs/>
          <w:color w:val="000000"/>
          <w:sz w:val="28"/>
          <w:szCs w:val="28"/>
        </w:rPr>
        <w:t>Установить, что а</w:t>
      </w:r>
      <w:r w:rsidRPr="004A296C">
        <w:rPr>
          <w:rFonts w:ascii="Times New Roman" w:hAnsi="Times New Roman"/>
          <w:bCs/>
          <w:color w:val="000000"/>
          <w:sz w:val="28"/>
          <w:szCs w:val="28"/>
        </w:rPr>
        <w:t xml:space="preserve">дминистрация </w:t>
      </w:r>
      <w:r w:rsidR="003D1565">
        <w:rPr>
          <w:rFonts w:ascii="Times New Roman" w:hAnsi="Times New Roman"/>
          <w:bCs/>
          <w:color w:val="000000"/>
          <w:sz w:val="28"/>
          <w:szCs w:val="28"/>
        </w:rPr>
        <w:t xml:space="preserve">Новосибирского </w:t>
      </w:r>
      <w:r w:rsidRPr="004A296C">
        <w:rPr>
          <w:rFonts w:ascii="Times New Roman" w:hAnsi="Times New Roman"/>
          <w:bCs/>
          <w:color w:val="000000"/>
          <w:sz w:val="28"/>
          <w:szCs w:val="28"/>
        </w:rPr>
        <w:t xml:space="preserve">района </w:t>
      </w:r>
      <w:r w:rsidR="003D1565">
        <w:rPr>
          <w:rFonts w:ascii="Times New Roman" w:hAnsi="Times New Roman"/>
          <w:bCs/>
          <w:color w:val="000000"/>
          <w:sz w:val="28"/>
          <w:szCs w:val="28"/>
        </w:rPr>
        <w:t xml:space="preserve">Новосибирской области </w:t>
      </w:r>
      <w:r w:rsidRPr="004A296C">
        <w:rPr>
          <w:rFonts w:ascii="Times New Roman" w:hAnsi="Times New Roman"/>
          <w:bCs/>
          <w:color w:val="000000"/>
          <w:sz w:val="28"/>
          <w:szCs w:val="28"/>
        </w:rPr>
        <w:t>утверждает</w:t>
      </w:r>
      <w:r w:rsidRPr="004A296C">
        <w:rPr>
          <w:rFonts w:ascii="Times New Roman" w:hAnsi="Times New Roman"/>
          <w:sz w:val="28"/>
          <w:szCs w:val="28"/>
        </w:rPr>
        <w:t xml:space="preserve"> субсидии </w:t>
      </w:r>
      <w:r w:rsidR="00ED1738">
        <w:rPr>
          <w:rFonts w:ascii="Times New Roman" w:hAnsi="Times New Roman"/>
          <w:sz w:val="28"/>
          <w:szCs w:val="28"/>
        </w:rPr>
        <w:t xml:space="preserve">муниципальным </w:t>
      </w:r>
      <w:r w:rsidRPr="004A296C">
        <w:rPr>
          <w:rFonts w:ascii="Times New Roman" w:hAnsi="Times New Roman"/>
          <w:sz w:val="28"/>
          <w:szCs w:val="28"/>
        </w:rPr>
        <w:t>бюджетным и автономным учреждениям на финансовое обеспечение выполнения ими муниципального задания и субсидий на иные цели,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Субсидии бюджетным и автономным учреждениям определены в пределах бюджетных ассигнований, предусмотренных  структурой расходов районного бюджета на 2016 год и на плановый период 2017 - 2018 годы по соответствующим целевым статьям и виду расходов, предусмотренных приложением 5,6 настоящего решения.</w:t>
      </w:r>
    </w:p>
    <w:p w:rsidR="00B26F04" w:rsidRPr="00630D45" w:rsidRDefault="00A430A6" w:rsidP="00121D3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Установить, что и</w:t>
      </w:r>
      <w:r w:rsidR="00B26F04" w:rsidRPr="004A296C">
        <w:rPr>
          <w:rFonts w:ascii="Times New Roman" w:hAnsi="Times New Roman"/>
          <w:sz w:val="28"/>
          <w:szCs w:val="28"/>
        </w:rPr>
        <w:t xml:space="preserve">спользование бюджетных ассигнований, предусмотренных учреждению социального развития, учреждениям образования, учреждениям культуры Новосибирского района Новосибирской области, в целях реализации Указов Президента Российской Федерации от 7 мая 2012 года </w:t>
      </w:r>
      <w:hyperlink r:id="rId9" w:history="1">
        <w:r w:rsidR="00B26F04" w:rsidRPr="004A296C">
          <w:rPr>
            <w:rFonts w:ascii="Times New Roman" w:hAnsi="Times New Roman"/>
            <w:sz w:val="28"/>
            <w:szCs w:val="28"/>
          </w:rPr>
          <w:t>№</w:t>
        </w:r>
      </w:hyperlink>
      <w:r w:rsidR="00B26F04" w:rsidRPr="004A296C">
        <w:rPr>
          <w:rFonts w:ascii="Times New Roman" w:hAnsi="Times New Roman"/>
          <w:sz w:val="28"/>
          <w:szCs w:val="28"/>
        </w:rPr>
        <w:t xml:space="preserve"> 597 «О мероприятиях по реализации государственной социальной политики», от 1 июня 2012 года </w:t>
      </w:r>
      <w:hyperlink r:id="rId10" w:history="1">
        <w:r w:rsidR="00B26F04" w:rsidRPr="004A296C">
          <w:rPr>
            <w:rFonts w:ascii="Times New Roman" w:hAnsi="Times New Roman"/>
            <w:sz w:val="28"/>
            <w:szCs w:val="28"/>
          </w:rPr>
          <w:t>№ 761</w:t>
        </w:r>
      </w:hyperlink>
      <w:r w:rsidR="00B26F04" w:rsidRPr="004A296C">
        <w:rPr>
          <w:rFonts w:ascii="Times New Roman" w:hAnsi="Times New Roman"/>
          <w:sz w:val="28"/>
          <w:szCs w:val="28"/>
        </w:rPr>
        <w:t xml:space="preserve"> «О Национальной стратегии действий в интересах детей на 2012 - 2017 годы» и от 28 декабря 2012 года </w:t>
      </w:r>
      <w:hyperlink r:id="rId11" w:history="1">
        <w:r w:rsidR="00B26F04" w:rsidRPr="004A296C">
          <w:rPr>
            <w:rFonts w:ascii="Times New Roman" w:hAnsi="Times New Roman"/>
            <w:sz w:val="28"/>
            <w:szCs w:val="28"/>
          </w:rPr>
          <w:t>№ 1688</w:t>
        </w:r>
      </w:hyperlink>
      <w:r w:rsidR="00B26F04" w:rsidRPr="004A296C">
        <w:rPr>
          <w:rFonts w:ascii="Times New Roman" w:hAnsi="Times New Roman"/>
          <w:sz w:val="28"/>
          <w:szCs w:val="28"/>
        </w:rPr>
        <w:t xml:space="preserve"> «О некоторых мерах по реализации государственной политики в сфере защиты детей - 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B26F04" w:rsidRPr="004A296C" w:rsidRDefault="00B26F04" w:rsidP="00121D37">
      <w:pPr>
        <w:spacing w:after="0" w:line="240" w:lineRule="auto"/>
        <w:ind w:firstLine="709"/>
        <w:jc w:val="both"/>
        <w:rPr>
          <w:rFonts w:ascii="Times New Roman" w:hAnsi="Times New Roman"/>
          <w:b/>
          <w:color w:val="000000"/>
          <w:sz w:val="28"/>
          <w:szCs w:val="28"/>
        </w:rPr>
      </w:pPr>
      <w:r w:rsidRPr="004A296C">
        <w:rPr>
          <w:rFonts w:ascii="Times New Roman" w:hAnsi="Times New Roman"/>
          <w:b/>
          <w:color w:val="000000"/>
          <w:sz w:val="28"/>
          <w:szCs w:val="28"/>
        </w:rPr>
        <w:t>7. Особенности заключения и оплаты договоров (муниципальных контрактов)</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bookmarkStart w:id="7" w:name="Par76"/>
      <w:bookmarkEnd w:id="7"/>
      <w:r w:rsidRPr="004A296C">
        <w:rPr>
          <w:rFonts w:ascii="Times New Roman" w:hAnsi="Times New Roman"/>
          <w:sz w:val="28"/>
          <w:szCs w:val="28"/>
        </w:rPr>
        <w:t>1.</w:t>
      </w:r>
      <w:r w:rsidRPr="004A296C">
        <w:rPr>
          <w:rFonts w:ascii="Times New Roman" w:hAnsi="Times New Roman"/>
          <w:sz w:val="28"/>
          <w:szCs w:val="28"/>
          <w:lang w:val="en-US"/>
        </w:rPr>
        <w:t> </w:t>
      </w:r>
      <w:r w:rsidR="002E37A5">
        <w:rPr>
          <w:rFonts w:ascii="Times New Roman" w:hAnsi="Times New Roman"/>
          <w:sz w:val="28"/>
          <w:szCs w:val="28"/>
        </w:rPr>
        <w:t>Утвердить, что з</w:t>
      </w:r>
      <w:r w:rsidRPr="004A296C">
        <w:rPr>
          <w:rFonts w:ascii="Times New Roman" w:hAnsi="Times New Roman"/>
          <w:sz w:val="28"/>
          <w:szCs w:val="28"/>
        </w:rPr>
        <w:t>аключение и оплата муниципальными казенными, бюджетными и автономными учреждениями Новосибирского района Новосибирской области, органами местного самоуправления  договоров, исполнение которых осуществляется за счет средств районного бюджета, производятся в пределах доведенных им лимитов бюджетных обязательств в соответствии с классификацией расходов бюджетов и с учетом принятых и неисполненных обязательств.</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2. Установить, что органы местного самоуправления,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1) в размере 100 процентов суммы договора (муниципального  контракта) - по договорам (муниципальным контрактам):</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а) о предоставлении услуг связи, услуг проживания в гостиницах;</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б) о подписке на печатные издания и об их приобретении;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в) об обучении на курсах повышения квалификации;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lastRenderedPageBreak/>
        <w:t>д) страхования;</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е) подлежащим оплате за счет средств, полученных от иной приносящей доход деятельности;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ж) аренды;</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з) об оплате услуг по зачислению денежных средств (социальных выплат и государственных пособий) на счета физических лиц;</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4) в размере 100 процентов суммы договора (муниципального контракта) - по распоряжению Правительства Новосибирской области и администрации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b/>
          <w:sz w:val="28"/>
          <w:szCs w:val="28"/>
        </w:rPr>
      </w:pPr>
      <w:r w:rsidRPr="004A296C">
        <w:rPr>
          <w:rFonts w:ascii="Times New Roman" w:hAnsi="Times New Roman"/>
          <w:b/>
          <w:sz w:val="28"/>
          <w:szCs w:val="28"/>
        </w:rPr>
        <w:t>8. Особенности учета средств, поступающих во временное распоряжение муниципальных учреждений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bookmarkStart w:id="8" w:name="Par91"/>
      <w:bookmarkEnd w:id="8"/>
      <w:r w:rsidRPr="004A296C">
        <w:rPr>
          <w:rFonts w:ascii="Times New Roman" w:hAnsi="Times New Roman"/>
          <w:sz w:val="28"/>
          <w:szCs w:val="28"/>
        </w:rPr>
        <w:t>1. Установить, что средства, поступающие во временное распоряжение муниципальных учреждений Новосибирского района Новосибирской области, учитываются на лицевых счетах, открытых им в управлении финансов и налоговой политики Новосибирского района Новосибирской области, в порядке, установленном администрацией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b/>
          <w:sz w:val="28"/>
          <w:szCs w:val="28"/>
        </w:rPr>
      </w:pPr>
      <w:r w:rsidRPr="004A296C">
        <w:rPr>
          <w:rFonts w:ascii="Times New Roman" w:hAnsi="Times New Roman"/>
          <w:b/>
          <w:sz w:val="28"/>
          <w:szCs w:val="28"/>
        </w:rPr>
        <w:t>9. Особенности доведения лимитов бюджетных обязательств и санкционирования оплаты денежных обязательств</w:t>
      </w:r>
    </w:p>
    <w:p w:rsidR="00B26F04" w:rsidRPr="004A296C" w:rsidRDefault="00B26F04" w:rsidP="00121D37">
      <w:pPr>
        <w:spacing w:after="0" w:line="240" w:lineRule="auto"/>
        <w:ind w:firstLine="709"/>
        <w:jc w:val="both"/>
        <w:rPr>
          <w:rFonts w:ascii="Times New Roman" w:hAnsi="Times New Roman"/>
          <w:sz w:val="28"/>
          <w:szCs w:val="28"/>
          <w:lang w:eastAsia="ru-RU"/>
        </w:rPr>
      </w:pPr>
      <w:bookmarkStart w:id="9" w:name="Par101"/>
      <w:bookmarkEnd w:id="9"/>
      <w:r w:rsidRPr="004A296C">
        <w:rPr>
          <w:rFonts w:ascii="Times New Roman" w:hAnsi="Times New Roman"/>
          <w:sz w:val="28"/>
          <w:szCs w:val="28"/>
        </w:rPr>
        <w:t>1</w:t>
      </w:r>
      <w:r w:rsidRPr="004A296C">
        <w:rPr>
          <w:rFonts w:ascii="Times New Roman" w:hAnsi="Times New Roman"/>
          <w:sz w:val="28"/>
          <w:szCs w:val="28"/>
          <w:lang w:eastAsia="ru-RU"/>
        </w:rPr>
        <w:t>. Установить, что при отсутствии Закона и (или) иного нормативного правового акта Новосибирской области, устанавливающих распределение межбюджетных трансфертов для Новосибирского района Новосибирской области, доведение лимитов бюджетных обязательств по соответствующим расходам районного бюджета, осуществляемым за счет соответствующих межбюджетных трансфертов из областного бюджета, до главного распорядителя средств районного бюджета осуществляется администрацией Новосибирского района  Новосибирской области после принятия соответствующего решения и (или) иного нормативного правового акта администрации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296C">
        <w:rPr>
          <w:rFonts w:ascii="Times New Roman" w:hAnsi="Times New Roman"/>
          <w:sz w:val="28"/>
          <w:szCs w:val="28"/>
          <w:lang w:eastAsia="ru-RU"/>
        </w:rPr>
        <w:t xml:space="preserve">2. Установить, что при отсутствии решения и (или) нормативного правового акта Новосибирского района Новосибирской области, устанавливающих расходные обязательства Новосибирского района Новосибирской области, доведение лимитов бюджетных обязательств  по соответствующим расходам районного бюджета до главного распорядителя средств районного бюджета осуществляется администрацией Новосибирского района Новосибирской области после принятия соответствующего решения и (или) нормативного правового акта Новосибирского района Новосибирской области. </w:t>
      </w:r>
    </w:p>
    <w:p w:rsidR="00B26F04" w:rsidRPr="004A296C" w:rsidRDefault="00B26F04" w:rsidP="00722DD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B26F04" w:rsidRPr="004A296C" w:rsidRDefault="00B26F04" w:rsidP="006454CF">
      <w:pPr>
        <w:widowControl w:val="0"/>
        <w:autoSpaceDE w:val="0"/>
        <w:autoSpaceDN w:val="0"/>
        <w:adjustRightInd w:val="0"/>
        <w:spacing w:after="0" w:line="240" w:lineRule="auto"/>
        <w:ind w:firstLine="709"/>
        <w:jc w:val="both"/>
        <w:rPr>
          <w:rFonts w:ascii="Times New Roman" w:hAnsi="Times New Roman"/>
          <w:sz w:val="28"/>
          <w:szCs w:val="28"/>
        </w:rPr>
      </w:pPr>
      <w:r w:rsidRPr="00B458C2">
        <w:rPr>
          <w:rFonts w:ascii="Times New Roman" w:hAnsi="Times New Roman"/>
          <w:sz w:val="28"/>
          <w:szCs w:val="28"/>
          <w:lang w:eastAsia="ru-RU"/>
        </w:rPr>
        <w:t xml:space="preserve">3. </w:t>
      </w:r>
      <w:r w:rsidRPr="00B458C2">
        <w:rPr>
          <w:rFonts w:ascii="Times New Roman" w:hAnsi="Times New Roman"/>
          <w:sz w:val="28"/>
          <w:szCs w:val="28"/>
        </w:rPr>
        <w:t xml:space="preserve">Установить, что доведение лимитов бюджетных обязательств до </w:t>
      </w:r>
      <w:r w:rsidR="00B458C2" w:rsidRPr="00B458C2">
        <w:rPr>
          <w:rFonts w:ascii="Times New Roman" w:hAnsi="Times New Roman"/>
          <w:sz w:val="28"/>
          <w:szCs w:val="28"/>
        </w:rPr>
        <w:t>муниципальных казенных учреждений, осуществляющих</w:t>
      </w:r>
      <w:r w:rsidRPr="00B458C2">
        <w:rPr>
          <w:rFonts w:ascii="Times New Roman" w:hAnsi="Times New Roman"/>
          <w:sz w:val="28"/>
          <w:szCs w:val="28"/>
        </w:rPr>
        <w:t xml:space="preserve"> предпринимательскую и иную приносящую доход деятельность, осуществляется поэтапно в соответствии с порядком, установленным администрацией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4. Установить, что при отсутствии нормативного правового акта Новосибирского района Новосибирской области, регламентирующего порядок исполнения расходного обязательства Новосибирского района Новосибирской области, санкционирование оплаты денежных обязательств по нему осуществляется администрацией Новосибирского района  Новосибирской области после принятия соответствующего нормативного правового акта Новосибирского района Новосибирской области.</w:t>
      </w:r>
    </w:p>
    <w:p w:rsidR="00B26F04" w:rsidRPr="004A296C" w:rsidRDefault="00B26F04" w:rsidP="00121D37">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4A296C">
        <w:rPr>
          <w:rFonts w:ascii="Times New Roman" w:hAnsi="Times New Roman"/>
          <w:b/>
          <w:sz w:val="28"/>
          <w:szCs w:val="28"/>
          <w:lang w:eastAsia="ru-RU"/>
        </w:rPr>
        <w:t xml:space="preserve">10. </w:t>
      </w:r>
      <w:r w:rsidRPr="004A296C">
        <w:rPr>
          <w:rFonts w:ascii="Times New Roman" w:hAnsi="Times New Roman"/>
          <w:b/>
          <w:color w:val="000000"/>
          <w:sz w:val="28"/>
          <w:szCs w:val="28"/>
        </w:rPr>
        <w:t>Дотации на выравнивание бюджетной обеспеченности поселениям Новосибирского района</w:t>
      </w:r>
    </w:p>
    <w:p w:rsidR="00B26F04" w:rsidRPr="004A296C" w:rsidRDefault="00B26F04" w:rsidP="00121D37">
      <w:pPr>
        <w:shd w:val="clear" w:color="auto" w:fill="FFFFFF"/>
        <w:tabs>
          <w:tab w:val="left" w:pos="0"/>
          <w:tab w:val="left" w:pos="165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1.  Утвердить сумму дотации на выравнивание бюджетной обеспеченности поселениям Новосибирского района, заменяемую дополнительным нормативом отчислений от налога на доходы физических лиц по Решениям сессий Советов депутатов муниципальных образований поселений на 2016 год в размере – 93 494,5</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(муниципальные образования поселений – 62 792,2</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муниципальный район  - 30 702,3тысяч рублей), со</w:t>
      </w:r>
      <w:r w:rsidR="005C40D9">
        <w:rPr>
          <w:rFonts w:ascii="Times New Roman" w:hAnsi="Times New Roman"/>
          <w:color w:val="000000"/>
          <w:sz w:val="28"/>
          <w:szCs w:val="28"/>
        </w:rPr>
        <w:t>гласно таблице 1 приложения   8</w:t>
      </w:r>
      <w:r w:rsidRPr="004A296C">
        <w:rPr>
          <w:rFonts w:ascii="Times New Roman" w:hAnsi="Times New Roman"/>
          <w:color w:val="000000"/>
          <w:sz w:val="28"/>
          <w:szCs w:val="28"/>
        </w:rPr>
        <w:t>, на 2017 год в сумме  - 66 432,4</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(муниципальные образования поселений – 40 883,2</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муниципальный район  - 25 549,2</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на 2018 год в сумме 62 244,7</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(муниципальные образования поселений – 37 313,1</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муниципальный район – 24 931,6</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согласно таб</w:t>
      </w:r>
      <w:r w:rsidR="005C40D9">
        <w:rPr>
          <w:rFonts w:ascii="Times New Roman" w:hAnsi="Times New Roman"/>
          <w:color w:val="000000"/>
          <w:sz w:val="28"/>
          <w:szCs w:val="28"/>
        </w:rPr>
        <w:t>лице 2 приложения 8</w:t>
      </w:r>
      <w:r w:rsidRPr="004A296C">
        <w:rPr>
          <w:rFonts w:ascii="Times New Roman" w:hAnsi="Times New Roman"/>
          <w:color w:val="000000"/>
          <w:sz w:val="28"/>
          <w:szCs w:val="28"/>
        </w:rPr>
        <w:t xml:space="preserve">  к настоящему решению.</w:t>
      </w:r>
    </w:p>
    <w:p w:rsidR="00B26F04" w:rsidRPr="004A296C" w:rsidRDefault="00B26F04" w:rsidP="00121D37">
      <w:pPr>
        <w:shd w:val="clear" w:color="auto" w:fill="FFFFFF"/>
        <w:tabs>
          <w:tab w:val="left" w:pos="0"/>
          <w:tab w:val="left" w:pos="1650"/>
        </w:tabs>
        <w:spacing w:after="0"/>
        <w:jc w:val="both"/>
        <w:rPr>
          <w:rFonts w:ascii="Times New Roman" w:hAnsi="Times New Roman"/>
          <w:color w:val="000000"/>
          <w:sz w:val="28"/>
          <w:szCs w:val="28"/>
        </w:rPr>
      </w:pPr>
      <w:r w:rsidRPr="004A296C">
        <w:rPr>
          <w:rFonts w:ascii="Times New Roman" w:hAnsi="Times New Roman"/>
          <w:color w:val="000000"/>
          <w:sz w:val="28"/>
          <w:szCs w:val="28"/>
        </w:rPr>
        <w:t xml:space="preserve">         2. Утвердить сумму дотации поселениям Новосибирского района, заменяемую дополнительным нормативом отчислений от налога на доходы физических лиц на 2016 год в  - 30 702,3</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тыс.рублей, согласно таблице 1 при</w:t>
      </w:r>
      <w:r w:rsidR="005C40D9">
        <w:rPr>
          <w:rFonts w:ascii="Times New Roman" w:hAnsi="Times New Roman"/>
          <w:color w:val="000000"/>
          <w:sz w:val="28"/>
          <w:szCs w:val="28"/>
        </w:rPr>
        <w:t>ложения   9</w:t>
      </w:r>
      <w:r w:rsidRPr="004A296C">
        <w:rPr>
          <w:rFonts w:ascii="Times New Roman" w:hAnsi="Times New Roman"/>
          <w:color w:val="000000"/>
          <w:sz w:val="28"/>
          <w:szCs w:val="28"/>
        </w:rPr>
        <w:t>, на 2017 год в сумме – 25 549,2</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на 2018 год в сумме – 24 931,6</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w:t>
      </w:r>
      <w:r w:rsidR="005C40D9">
        <w:rPr>
          <w:rFonts w:ascii="Times New Roman" w:hAnsi="Times New Roman"/>
          <w:color w:val="000000"/>
          <w:sz w:val="28"/>
          <w:szCs w:val="28"/>
        </w:rPr>
        <w:t xml:space="preserve"> согласно таблице 2 приложения 9</w:t>
      </w:r>
      <w:r w:rsidRPr="004A296C">
        <w:rPr>
          <w:rFonts w:ascii="Times New Roman" w:hAnsi="Times New Roman"/>
          <w:color w:val="000000"/>
          <w:sz w:val="28"/>
          <w:szCs w:val="28"/>
        </w:rPr>
        <w:t xml:space="preserve">  к настоящему решению.</w:t>
      </w:r>
    </w:p>
    <w:p w:rsidR="00B26F04" w:rsidRPr="004A296C" w:rsidRDefault="00B26F04" w:rsidP="00121D37">
      <w:pPr>
        <w:shd w:val="clear" w:color="auto" w:fill="FFFFFF"/>
        <w:tabs>
          <w:tab w:val="left" w:pos="0"/>
          <w:tab w:val="left" w:pos="567"/>
        </w:tabs>
        <w:spacing w:after="0"/>
        <w:jc w:val="both"/>
        <w:rPr>
          <w:rFonts w:ascii="Times New Roman" w:hAnsi="Times New Roman"/>
          <w:color w:val="000000"/>
          <w:sz w:val="28"/>
          <w:szCs w:val="28"/>
        </w:rPr>
      </w:pPr>
      <w:r w:rsidRPr="004A296C">
        <w:rPr>
          <w:rFonts w:ascii="Times New Roman" w:hAnsi="Times New Roman"/>
          <w:color w:val="000000"/>
          <w:sz w:val="28"/>
          <w:szCs w:val="28"/>
        </w:rPr>
        <w:tab/>
        <w:t>3. Утвердить объём дотации на выравнивание бюджетной обеспеченности муниципальному району на 2016 год в сумме - 29 265,4</w:t>
      </w:r>
      <w:r w:rsidR="00121D37">
        <w:rPr>
          <w:rFonts w:ascii="Times New Roman" w:hAnsi="Times New Roman"/>
          <w:color w:val="000000"/>
          <w:sz w:val="28"/>
          <w:szCs w:val="28"/>
        </w:rPr>
        <w:t xml:space="preserve"> </w:t>
      </w:r>
      <w:r w:rsidRPr="004A296C">
        <w:rPr>
          <w:rFonts w:ascii="Times New Roman" w:hAnsi="Times New Roman"/>
          <w:color w:val="000000"/>
          <w:sz w:val="28"/>
          <w:szCs w:val="28"/>
        </w:rPr>
        <w:t>тысячи рублей.</w:t>
      </w:r>
    </w:p>
    <w:p w:rsidR="00B26F04" w:rsidRPr="004A296C" w:rsidRDefault="00B26F04" w:rsidP="00121D37">
      <w:pPr>
        <w:shd w:val="clear" w:color="auto" w:fill="FFFFFF"/>
        <w:tabs>
          <w:tab w:val="left" w:pos="0"/>
          <w:tab w:val="left" w:pos="1650"/>
        </w:tabs>
        <w:spacing w:after="0"/>
        <w:jc w:val="both"/>
        <w:rPr>
          <w:rFonts w:ascii="Times New Roman" w:hAnsi="Times New Roman"/>
          <w:b/>
          <w:color w:val="000000"/>
          <w:sz w:val="28"/>
          <w:szCs w:val="28"/>
        </w:rPr>
      </w:pPr>
      <w:r w:rsidRPr="004A296C">
        <w:rPr>
          <w:rFonts w:ascii="Times New Roman" w:hAnsi="Times New Roman"/>
          <w:b/>
          <w:color w:val="000000"/>
          <w:sz w:val="28"/>
          <w:szCs w:val="28"/>
        </w:rPr>
        <w:t xml:space="preserve">        11. Дополнительные нормативы отчислений в местные бюджеты от налоговых доходов, зачисляемых в бюджеты поселений и муниципальный район</w:t>
      </w:r>
    </w:p>
    <w:p w:rsidR="00B26F04" w:rsidRPr="004A296C" w:rsidRDefault="00B26F04" w:rsidP="00670C7B">
      <w:pPr>
        <w:shd w:val="clear" w:color="auto" w:fill="FFFFFF"/>
        <w:tabs>
          <w:tab w:val="left" w:pos="0"/>
        </w:tabs>
        <w:jc w:val="both"/>
        <w:rPr>
          <w:rFonts w:ascii="Times New Roman" w:hAnsi="Times New Roman"/>
          <w:color w:val="000000"/>
          <w:sz w:val="28"/>
          <w:szCs w:val="28"/>
        </w:rPr>
      </w:pPr>
      <w:r w:rsidRPr="004A296C">
        <w:rPr>
          <w:rFonts w:ascii="Times New Roman" w:hAnsi="Times New Roman"/>
          <w:color w:val="000000"/>
          <w:sz w:val="28"/>
          <w:szCs w:val="28"/>
        </w:rPr>
        <w:t xml:space="preserve"> </w:t>
      </w:r>
      <w:r w:rsidRPr="004A296C">
        <w:rPr>
          <w:rFonts w:ascii="Times New Roman" w:hAnsi="Times New Roman"/>
          <w:color w:val="000000"/>
          <w:sz w:val="28"/>
          <w:szCs w:val="28"/>
        </w:rPr>
        <w:tab/>
        <w:t xml:space="preserve">1. Установить </w:t>
      </w:r>
      <w:r w:rsidRPr="004A296C">
        <w:rPr>
          <w:rFonts w:ascii="Times New Roman" w:hAnsi="Times New Roman"/>
          <w:sz w:val="28"/>
          <w:szCs w:val="28"/>
        </w:rPr>
        <w:t>дополнительные</w:t>
      </w:r>
      <w:r w:rsidRPr="004A296C">
        <w:rPr>
          <w:rFonts w:ascii="Times New Roman" w:hAnsi="Times New Roman"/>
          <w:color w:val="000000"/>
          <w:sz w:val="28"/>
          <w:szCs w:val="28"/>
        </w:rPr>
        <w:t xml:space="preserve"> нормативы отчислений в бюджеты поселений Новосибирского района Новосибирской области от налога на доходы физических лиц, подлежащего зачислению </w:t>
      </w:r>
      <w:r w:rsidRPr="004A296C">
        <w:rPr>
          <w:rFonts w:ascii="Times New Roman" w:hAnsi="Times New Roman"/>
          <w:sz w:val="28"/>
          <w:szCs w:val="28"/>
        </w:rPr>
        <w:t xml:space="preserve">в </w:t>
      </w:r>
      <w:r w:rsidRPr="004A296C">
        <w:rPr>
          <w:rFonts w:ascii="Times New Roman" w:hAnsi="Times New Roman"/>
          <w:color w:val="000000"/>
          <w:sz w:val="28"/>
          <w:szCs w:val="28"/>
        </w:rPr>
        <w:t xml:space="preserve">бюджет </w:t>
      </w:r>
      <w:r w:rsidRPr="004A296C">
        <w:rPr>
          <w:rFonts w:ascii="Times New Roman" w:hAnsi="Times New Roman"/>
          <w:sz w:val="28"/>
          <w:szCs w:val="28"/>
        </w:rPr>
        <w:t>муниципального района в 2016</w:t>
      </w:r>
      <w:r w:rsidR="00121D37">
        <w:rPr>
          <w:rFonts w:ascii="Times New Roman" w:hAnsi="Times New Roman"/>
          <w:sz w:val="28"/>
          <w:szCs w:val="28"/>
        </w:rPr>
        <w:t xml:space="preserve"> </w:t>
      </w:r>
      <w:r w:rsidRPr="004A296C">
        <w:rPr>
          <w:rFonts w:ascii="Times New Roman" w:hAnsi="Times New Roman"/>
          <w:sz w:val="28"/>
          <w:szCs w:val="28"/>
        </w:rPr>
        <w:t>году</w:t>
      </w:r>
      <w:r w:rsidRPr="004A296C">
        <w:rPr>
          <w:rFonts w:ascii="Times New Roman" w:hAnsi="Times New Roman"/>
          <w:color w:val="000000"/>
          <w:sz w:val="28"/>
          <w:szCs w:val="28"/>
        </w:rPr>
        <w:t xml:space="preserve"> с</w:t>
      </w:r>
      <w:r w:rsidR="005C40D9">
        <w:rPr>
          <w:rFonts w:ascii="Times New Roman" w:hAnsi="Times New Roman"/>
          <w:color w:val="000000"/>
          <w:sz w:val="28"/>
          <w:szCs w:val="28"/>
        </w:rPr>
        <w:t>огласно таблице 1 приложения  10</w:t>
      </w:r>
      <w:r w:rsidRPr="004A296C">
        <w:rPr>
          <w:rFonts w:ascii="Times New Roman" w:hAnsi="Times New Roman"/>
          <w:color w:val="000000"/>
          <w:sz w:val="28"/>
          <w:szCs w:val="28"/>
        </w:rPr>
        <w:t xml:space="preserve">, на  2017 и на 2018 годы, согласно </w:t>
      </w:r>
      <w:r w:rsidR="005C40D9">
        <w:rPr>
          <w:rFonts w:ascii="Times New Roman" w:hAnsi="Times New Roman"/>
          <w:color w:val="000000"/>
          <w:sz w:val="28"/>
          <w:szCs w:val="28"/>
        </w:rPr>
        <w:t>таблице 2 приложения 10</w:t>
      </w:r>
      <w:r w:rsidRPr="004A296C">
        <w:rPr>
          <w:rFonts w:ascii="Times New Roman" w:hAnsi="Times New Roman"/>
          <w:color w:val="000000"/>
          <w:sz w:val="28"/>
          <w:szCs w:val="28"/>
        </w:rPr>
        <w:t xml:space="preserve">   к настоящему решению.</w:t>
      </w:r>
    </w:p>
    <w:p w:rsidR="00B26F04" w:rsidRPr="004A296C" w:rsidRDefault="00B26F04" w:rsidP="004D333B">
      <w:pPr>
        <w:shd w:val="clear" w:color="auto" w:fill="FFFFFF"/>
        <w:tabs>
          <w:tab w:val="left" w:pos="0"/>
        </w:tabs>
        <w:spacing w:after="0"/>
        <w:jc w:val="both"/>
        <w:rPr>
          <w:rFonts w:ascii="Times New Roman" w:hAnsi="Times New Roman"/>
          <w:color w:val="000000"/>
          <w:sz w:val="28"/>
          <w:szCs w:val="28"/>
        </w:rPr>
      </w:pPr>
      <w:r w:rsidRPr="004A296C">
        <w:rPr>
          <w:rFonts w:ascii="Times New Roman" w:hAnsi="Times New Roman"/>
          <w:color w:val="000000"/>
          <w:sz w:val="28"/>
          <w:szCs w:val="28"/>
        </w:rPr>
        <w:lastRenderedPageBreak/>
        <w:tab/>
        <w:t xml:space="preserve">2. Установить нормативы отчислений в бюджеты поселений и муниципальный район от налога на доходы физических лиц, подлежащего зачислению в местные бюджеты в 2016 году, </w:t>
      </w:r>
      <w:r w:rsidR="005C40D9">
        <w:rPr>
          <w:rFonts w:ascii="Times New Roman" w:hAnsi="Times New Roman"/>
          <w:color w:val="000000"/>
          <w:sz w:val="28"/>
          <w:szCs w:val="28"/>
        </w:rPr>
        <w:t>согласно таблице 1 приложения 11</w:t>
      </w:r>
      <w:r w:rsidRPr="004A296C">
        <w:rPr>
          <w:rFonts w:ascii="Times New Roman" w:hAnsi="Times New Roman"/>
          <w:color w:val="000000"/>
          <w:sz w:val="28"/>
          <w:szCs w:val="28"/>
        </w:rPr>
        <w:t xml:space="preserve">, на 2017год и на 2018 год согласно таблице 2, приложения </w:t>
      </w:r>
      <w:r w:rsidR="005C40D9">
        <w:rPr>
          <w:rFonts w:ascii="Times New Roman" w:hAnsi="Times New Roman"/>
          <w:color w:val="000000"/>
          <w:sz w:val="28"/>
          <w:szCs w:val="28"/>
        </w:rPr>
        <w:t>11</w:t>
      </w:r>
      <w:r w:rsidRPr="004A296C">
        <w:rPr>
          <w:rFonts w:ascii="Times New Roman" w:hAnsi="Times New Roman"/>
          <w:color w:val="000000"/>
          <w:sz w:val="28"/>
          <w:szCs w:val="28"/>
        </w:rPr>
        <w:t xml:space="preserve"> к настоящему решению.</w:t>
      </w:r>
    </w:p>
    <w:p w:rsidR="00B26F04" w:rsidRPr="004A296C" w:rsidRDefault="00B26F04" w:rsidP="004D333B">
      <w:pPr>
        <w:shd w:val="clear" w:color="auto" w:fill="FFFFFF"/>
        <w:tabs>
          <w:tab w:val="left" w:pos="0"/>
        </w:tabs>
        <w:spacing w:after="0"/>
        <w:jc w:val="both"/>
        <w:rPr>
          <w:rFonts w:ascii="Times New Roman" w:hAnsi="Times New Roman"/>
          <w:b/>
          <w:color w:val="FF0000"/>
          <w:sz w:val="28"/>
          <w:szCs w:val="28"/>
        </w:rPr>
      </w:pPr>
      <w:r w:rsidRPr="004A296C">
        <w:rPr>
          <w:rFonts w:ascii="Times New Roman" w:hAnsi="Times New Roman"/>
          <w:b/>
          <w:sz w:val="28"/>
          <w:szCs w:val="28"/>
        </w:rPr>
        <w:t xml:space="preserve">         12. Субсидия  на реализацию мероприятий по обеспечению сбалансированности местных бюджетов</w:t>
      </w:r>
    </w:p>
    <w:p w:rsidR="00B26F04" w:rsidRPr="004A296C" w:rsidRDefault="00B26F04" w:rsidP="004D333B">
      <w:pPr>
        <w:shd w:val="clear" w:color="auto" w:fill="FFFFFF"/>
        <w:tabs>
          <w:tab w:val="left" w:pos="0"/>
        </w:tabs>
        <w:spacing w:after="0"/>
        <w:jc w:val="both"/>
        <w:rPr>
          <w:rFonts w:ascii="Times New Roman" w:hAnsi="Times New Roman"/>
          <w:sz w:val="28"/>
          <w:szCs w:val="28"/>
        </w:rPr>
      </w:pPr>
      <w:r w:rsidRPr="004A296C">
        <w:rPr>
          <w:rFonts w:ascii="Times New Roman" w:hAnsi="Times New Roman"/>
          <w:color w:val="000000"/>
          <w:sz w:val="28"/>
          <w:szCs w:val="28"/>
        </w:rPr>
        <w:tab/>
        <w:t>1.</w:t>
      </w:r>
      <w:r w:rsidRPr="004A296C">
        <w:rPr>
          <w:rFonts w:ascii="Times New Roman" w:hAnsi="Times New Roman"/>
          <w:sz w:val="28"/>
          <w:szCs w:val="28"/>
        </w:rPr>
        <w:t xml:space="preserve"> Утвердить и распределить субсидию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w:t>
      </w:r>
      <w:r w:rsidR="009B1ED7">
        <w:rPr>
          <w:rFonts w:ascii="Times New Roman" w:hAnsi="Times New Roman"/>
          <w:sz w:val="28"/>
          <w:szCs w:val="28"/>
        </w:rPr>
        <w:t>на 2016 год в сумме -  154 782,3</w:t>
      </w:r>
      <w:bookmarkStart w:id="10" w:name="_GoBack"/>
      <w:bookmarkEnd w:id="10"/>
      <w:r w:rsidR="004D333B">
        <w:rPr>
          <w:rFonts w:ascii="Times New Roman" w:hAnsi="Times New Roman"/>
          <w:sz w:val="28"/>
          <w:szCs w:val="28"/>
        </w:rPr>
        <w:t xml:space="preserve"> </w:t>
      </w:r>
      <w:r w:rsidRPr="004A296C">
        <w:rPr>
          <w:rFonts w:ascii="Times New Roman" w:hAnsi="Times New Roman"/>
          <w:sz w:val="28"/>
          <w:szCs w:val="28"/>
        </w:rPr>
        <w:t xml:space="preserve">тысяч рублей, согласно  таблице 1  приложения </w:t>
      </w:r>
      <w:r w:rsidR="00093FCF">
        <w:rPr>
          <w:rFonts w:ascii="Times New Roman" w:hAnsi="Times New Roman"/>
          <w:sz w:val="28"/>
          <w:szCs w:val="28"/>
        </w:rPr>
        <w:t>12</w:t>
      </w:r>
      <w:r w:rsidRPr="004A296C">
        <w:rPr>
          <w:rFonts w:ascii="Times New Roman" w:hAnsi="Times New Roman"/>
          <w:sz w:val="28"/>
          <w:szCs w:val="28"/>
        </w:rPr>
        <w:t xml:space="preserve"> (в том числе поселения</w:t>
      </w:r>
      <w:r w:rsidR="004B5816">
        <w:rPr>
          <w:rFonts w:ascii="Times New Roman" w:hAnsi="Times New Roman"/>
          <w:sz w:val="28"/>
          <w:szCs w:val="28"/>
        </w:rPr>
        <w:t>м Новосиби</w:t>
      </w:r>
      <w:r w:rsidR="00C1493F">
        <w:rPr>
          <w:rFonts w:ascii="Times New Roman" w:hAnsi="Times New Roman"/>
          <w:sz w:val="28"/>
          <w:szCs w:val="28"/>
        </w:rPr>
        <w:t>рского района  55 811,4</w:t>
      </w:r>
      <w:r w:rsidR="004D333B">
        <w:rPr>
          <w:rFonts w:ascii="Times New Roman" w:hAnsi="Times New Roman"/>
          <w:sz w:val="28"/>
          <w:szCs w:val="28"/>
        </w:rPr>
        <w:t xml:space="preserve"> </w:t>
      </w:r>
      <w:r w:rsidRPr="004A296C">
        <w:rPr>
          <w:rFonts w:ascii="Times New Roman" w:hAnsi="Times New Roman"/>
          <w:sz w:val="28"/>
          <w:szCs w:val="28"/>
        </w:rPr>
        <w:t>тысяч рублей),  на 2017 год в сумме -   0,0</w:t>
      </w:r>
      <w:r w:rsidR="004D333B">
        <w:rPr>
          <w:rFonts w:ascii="Times New Roman" w:hAnsi="Times New Roman"/>
          <w:sz w:val="28"/>
          <w:szCs w:val="28"/>
        </w:rPr>
        <w:t xml:space="preserve"> </w:t>
      </w:r>
      <w:r w:rsidRPr="004A296C">
        <w:rPr>
          <w:rFonts w:ascii="Times New Roman" w:hAnsi="Times New Roman"/>
          <w:sz w:val="28"/>
          <w:szCs w:val="28"/>
        </w:rPr>
        <w:t>тысяч рублей, (в том числе поселениям Новосибирского района  0,0тысяч рублей), на 2018 год в сумме -  0,0</w:t>
      </w:r>
      <w:r w:rsidR="004D333B">
        <w:rPr>
          <w:rFonts w:ascii="Times New Roman" w:hAnsi="Times New Roman"/>
          <w:sz w:val="28"/>
          <w:szCs w:val="28"/>
        </w:rPr>
        <w:t xml:space="preserve"> </w:t>
      </w:r>
      <w:r w:rsidRPr="004A296C">
        <w:rPr>
          <w:rFonts w:ascii="Times New Roman" w:hAnsi="Times New Roman"/>
          <w:sz w:val="28"/>
          <w:szCs w:val="28"/>
        </w:rPr>
        <w:t>тысяч рублей, (в том числе поселениям Новосибирского района  0,0</w:t>
      </w:r>
      <w:r w:rsidR="004D333B">
        <w:rPr>
          <w:rFonts w:ascii="Times New Roman" w:hAnsi="Times New Roman"/>
          <w:sz w:val="28"/>
          <w:szCs w:val="28"/>
        </w:rPr>
        <w:t xml:space="preserve"> </w:t>
      </w:r>
      <w:r w:rsidRPr="004A296C">
        <w:rPr>
          <w:rFonts w:ascii="Times New Roman" w:hAnsi="Times New Roman"/>
          <w:sz w:val="28"/>
          <w:szCs w:val="28"/>
        </w:rPr>
        <w:t>тысяч рублей), с</w:t>
      </w:r>
      <w:r w:rsidR="00093FCF">
        <w:rPr>
          <w:rFonts w:ascii="Times New Roman" w:hAnsi="Times New Roman"/>
          <w:sz w:val="28"/>
          <w:szCs w:val="28"/>
        </w:rPr>
        <w:t>огласно таблице 2, приложения 12</w:t>
      </w:r>
      <w:r w:rsidRPr="004A296C">
        <w:rPr>
          <w:rFonts w:ascii="Times New Roman" w:hAnsi="Times New Roman"/>
          <w:sz w:val="28"/>
          <w:szCs w:val="28"/>
        </w:rPr>
        <w:t xml:space="preserve"> к настоящему решению.</w:t>
      </w:r>
    </w:p>
    <w:p w:rsidR="00B26F04" w:rsidRPr="004A296C" w:rsidRDefault="00B26F04" w:rsidP="00184725">
      <w:pPr>
        <w:shd w:val="clear" w:color="auto" w:fill="FFFFFF"/>
        <w:tabs>
          <w:tab w:val="left" w:pos="0"/>
        </w:tabs>
        <w:spacing w:after="0" w:line="240" w:lineRule="auto"/>
        <w:ind w:firstLine="709"/>
        <w:jc w:val="both"/>
        <w:rPr>
          <w:rFonts w:ascii="Times New Roman" w:hAnsi="Times New Roman"/>
          <w:b/>
          <w:sz w:val="28"/>
          <w:szCs w:val="28"/>
        </w:rPr>
      </w:pPr>
      <w:r w:rsidRPr="004A296C">
        <w:rPr>
          <w:rFonts w:ascii="Times New Roman" w:hAnsi="Times New Roman"/>
          <w:b/>
          <w:sz w:val="28"/>
          <w:szCs w:val="28"/>
        </w:rPr>
        <w:t>13. Субвенции местным бюджетам поселений из бюджета Новосибирского района</w:t>
      </w:r>
    </w:p>
    <w:p w:rsidR="00B26F04" w:rsidRPr="004A296C" w:rsidRDefault="00B26F04" w:rsidP="00184725">
      <w:pPr>
        <w:shd w:val="clear" w:color="auto" w:fill="FFFFFF"/>
        <w:tabs>
          <w:tab w:val="left" w:pos="0"/>
        </w:tabs>
        <w:spacing w:after="0" w:line="240" w:lineRule="auto"/>
        <w:jc w:val="both"/>
        <w:rPr>
          <w:rFonts w:ascii="Times New Roman" w:hAnsi="Times New Roman"/>
          <w:sz w:val="28"/>
          <w:szCs w:val="28"/>
        </w:rPr>
      </w:pPr>
      <w:r w:rsidRPr="004A296C">
        <w:rPr>
          <w:rFonts w:ascii="Times New Roman" w:hAnsi="Times New Roman"/>
          <w:b/>
          <w:sz w:val="28"/>
          <w:szCs w:val="28"/>
        </w:rPr>
        <w:tab/>
      </w:r>
      <w:r w:rsidRPr="004A296C">
        <w:rPr>
          <w:rFonts w:ascii="Times New Roman" w:hAnsi="Times New Roman"/>
          <w:sz w:val="28"/>
          <w:szCs w:val="28"/>
        </w:rPr>
        <w:t>1.</w:t>
      </w:r>
      <w:r w:rsidRPr="004A296C">
        <w:rPr>
          <w:rFonts w:ascii="Times New Roman" w:hAnsi="Times New Roman"/>
          <w:b/>
          <w:sz w:val="28"/>
          <w:szCs w:val="28"/>
        </w:rPr>
        <w:t xml:space="preserve"> </w:t>
      </w:r>
      <w:r w:rsidRPr="004A296C">
        <w:rPr>
          <w:rFonts w:ascii="Times New Roman" w:hAnsi="Times New Roman"/>
          <w:sz w:val="28"/>
          <w:szCs w:val="28"/>
        </w:rPr>
        <w:t>Утвердить объем и распределение субвенций, предоставляемых из бюджета муниципального района бюджетам поселений:</w:t>
      </w:r>
    </w:p>
    <w:p w:rsidR="00B26F04" w:rsidRPr="004A296C" w:rsidRDefault="00B26F04" w:rsidP="00184725">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в 2016 году согласно </w:t>
      </w:r>
      <w:hyperlink w:anchor="Par62943" w:history="1">
        <w:r w:rsidRPr="004A296C">
          <w:rPr>
            <w:rFonts w:ascii="Times New Roman" w:hAnsi="Times New Roman"/>
            <w:sz w:val="28"/>
            <w:szCs w:val="28"/>
          </w:rPr>
          <w:t>таблице 1</w:t>
        </w:r>
      </w:hyperlink>
      <w:r w:rsidR="00093FCF">
        <w:rPr>
          <w:rFonts w:ascii="Times New Roman" w:hAnsi="Times New Roman"/>
          <w:sz w:val="28"/>
          <w:szCs w:val="28"/>
        </w:rPr>
        <w:t xml:space="preserve"> приложения 13</w:t>
      </w:r>
      <w:r w:rsidRPr="004A296C">
        <w:rPr>
          <w:rFonts w:ascii="Times New Roman" w:hAnsi="Times New Roman"/>
          <w:sz w:val="28"/>
          <w:szCs w:val="28"/>
        </w:rPr>
        <w:t xml:space="preserve"> к настоящему решению;</w:t>
      </w:r>
    </w:p>
    <w:p w:rsidR="00B26F04" w:rsidRPr="004A296C" w:rsidRDefault="00B26F04" w:rsidP="00184725">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2) в 2017 ‒ 2018 годах согласно </w:t>
      </w:r>
      <w:hyperlink w:anchor="Par63618" w:history="1">
        <w:r w:rsidRPr="004A296C">
          <w:rPr>
            <w:rFonts w:ascii="Times New Roman" w:hAnsi="Times New Roman"/>
            <w:sz w:val="28"/>
            <w:szCs w:val="28"/>
          </w:rPr>
          <w:t>таблице 2</w:t>
        </w:r>
      </w:hyperlink>
      <w:r w:rsidR="00093FCF">
        <w:rPr>
          <w:rFonts w:ascii="Times New Roman" w:hAnsi="Times New Roman"/>
          <w:sz w:val="28"/>
          <w:szCs w:val="28"/>
        </w:rPr>
        <w:t xml:space="preserve"> приложения 13</w:t>
      </w:r>
      <w:r w:rsidRPr="004A296C">
        <w:rPr>
          <w:rFonts w:ascii="Times New Roman" w:hAnsi="Times New Roman"/>
          <w:sz w:val="28"/>
          <w:szCs w:val="28"/>
        </w:rPr>
        <w:t xml:space="preserve"> к настоящему решению.</w:t>
      </w:r>
    </w:p>
    <w:p w:rsidR="00B26F04" w:rsidRPr="004A296C" w:rsidRDefault="00B26F04" w:rsidP="00184725">
      <w:pPr>
        <w:shd w:val="clear" w:color="auto" w:fill="FFFFFF"/>
        <w:tabs>
          <w:tab w:val="left" w:pos="0"/>
        </w:tabs>
        <w:spacing w:after="0" w:line="240" w:lineRule="auto"/>
        <w:ind w:firstLine="709"/>
        <w:jc w:val="both"/>
        <w:rPr>
          <w:rFonts w:ascii="Times New Roman" w:hAnsi="Times New Roman"/>
          <w:b/>
          <w:sz w:val="28"/>
          <w:szCs w:val="28"/>
        </w:rPr>
      </w:pPr>
      <w:r w:rsidRPr="004A296C">
        <w:rPr>
          <w:rFonts w:ascii="Times New Roman" w:hAnsi="Times New Roman"/>
          <w:b/>
          <w:sz w:val="28"/>
          <w:szCs w:val="28"/>
        </w:rPr>
        <w:t>14. Субсидии местным бюджетам поселений из бюджета Новосибирского района</w:t>
      </w:r>
    </w:p>
    <w:p w:rsidR="00B26F04" w:rsidRPr="004A296C" w:rsidRDefault="00B26F04" w:rsidP="00184725">
      <w:pPr>
        <w:shd w:val="clear" w:color="auto" w:fill="FFFFFF"/>
        <w:tabs>
          <w:tab w:val="left" w:pos="0"/>
        </w:tabs>
        <w:spacing w:after="0" w:line="240" w:lineRule="auto"/>
        <w:jc w:val="both"/>
        <w:rPr>
          <w:rFonts w:ascii="Times New Roman" w:hAnsi="Times New Roman"/>
          <w:sz w:val="28"/>
          <w:szCs w:val="28"/>
        </w:rPr>
      </w:pPr>
      <w:r w:rsidRPr="004A296C">
        <w:rPr>
          <w:rFonts w:ascii="Times New Roman" w:hAnsi="Times New Roman"/>
          <w:sz w:val="28"/>
          <w:szCs w:val="28"/>
        </w:rPr>
        <w:tab/>
        <w:t>1.</w:t>
      </w:r>
      <w:r w:rsidRPr="004A296C">
        <w:rPr>
          <w:rFonts w:ascii="Times New Roman" w:hAnsi="Times New Roman"/>
          <w:b/>
          <w:sz w:val="28"/>
          <w:szCs w:val="28"/>
        </w:rPr>
        <w:t xml:space="preserve"> </w:t>
      </w:r>
      <w:r w:rsidRPr="004A296C">
        <w:rPr>
          <w:rFonts w:ascii="Times New Roman" w:hAnsi="Times New Roman"/>
          <w:sz w:val="28"/>
          <w:szCs w:val="28"/>
        </w:rPr>
        <w:t>Утвердить объем и распределение субсидий, предоставляемых из бюджета муниципального района бюджетам поселений:</w:t>
      </w:r>
    </w:p>
    <w:p w:rsidR="00B26F04" w:rsidRPr="004A296C" w:rsidRDefault="00B26F04" w:rsidP="004000C1">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в 2016 году согласно </w:t>
      </w:r>
      <w:hyperlink w:anchor="Par62943" w:history="1">
        <w:r w:rsidRPr="004A296C">
          <w:rPr>
            <w:rFonts w:ascii="Times New Roman" w:hAnsi="Times New Roman"/>
            <w:sz w:val="28"/>
            <w:szCs w:val="28"/>
          </w:rPr>
          <w:t>таблице 1</w:t>
        </w:r>
      </w:hyperlink>
      <w:r w:rsidR="00093FCF">
        <w:rPr>
          <w:rFonts w:ascii="Times New Roman" w:hAnsi="Times New Roman"/>
          <w:sz w:val="28"/>
          <w:szCs w:val="28"/>
        </w:rPr>
        <w:t xml:space="preserve"> приложения 14</w:t>
      </w:r>
      <w:r w:rsidRPr="004A296C">
        <w:rPr>
          <w:rFonts w:ascii="Times New Roman" w:hAnsi="Times New Roman"/>
          <w:sz w:val="28"/>
          <w:szCs w:val="28"/>
        </w:rPr>
        <w:t xml:space="preserve"> к настоящему решению;</w:t>
      </w:r>
    </w:p>
    <w:p w:rsidR="00B26F04" w:rsidRPr="004A296C" w:rsidRDefault="00B26F04" w:rsidP="004000C1">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2) в 2017 ‒ 2018 годах согласно </w:t>
      </w:r>
      <w:hyperlink w:anchor="Par63618" w:history="1">
        <w:r w:rsidRPr="004A296C">
          <w:rPr>
            <w:rFonts w:ascii="Times New Roman" w:hAnsi="Times New Roman"/>
            <w:sz w:val="28"/>
            <w:szCs w:val="28"/>
          </w:rPr>
          <w:t>таблице 2</w:t>
        </w:r>
      </w:hyperlink>
      <w:r w:rsidR="00093FCF">
        <w:rPr>
          <w:rFonts w:ascii="Times New Roman" w:hAnsi="Times New Roman"/>
          <w:sz w:val="28"/>
          <w:szCs w:val="28"/>
        </w:rPr>
        <w:t xml:space="preserve"> приложения 14</w:t>
      </w:r>
      <w:r w:rsidRPr="004A296C">
        <w:rPr>
          <w:rFonts w:ascii="Times New Roman" w:hAnsi="Times New Roman"/>
          <w:sz w:val="28"/>
          <w:szCs w:val="28"/>
        </w:rPr>
        <w:t xml:space="preserve"> к настоящему решению.</w:t>
      </w:r>
    </w:p>
    <w:p w:rsidR="00B26F04" w:rsidRPr="004A296C" w:rsidRDefault="00B26F04" w:rsidP="00184725">
      <w:pPr>
        <w:spacing w:after="0" w:line="240" w:lineRule="auto"/>
        <w:ind w:firstLine="709"/>
        <w:jc w:val="both"/>
        <w:outlineLvl w:val="1"/>
        <w:rPr>
          <w:rFonts w:ascii="Times New Roman" w:hAnsi="Times New Roman"/>
          <w:sz w:val="28"/>
          <w:szCs w:val="28"/>
        </w:rPr>
      </w:pPr>
      <w:r w:rsidRPr="004A296C">
        <w:rPr>
          <w:rFonts w:ascii="Times New Roman" w:hAnsi="Times New Roman"/>
          <w:sz w:val="28"/>
          <w:szCs w:val="28"/>
        </w:rPr>
        <w:t xml:space="preserve">2. Утвердить, что доля софинансирования из местных бюджетов составляет 5% от ежегодных объемов финансирования до достижения суммарной стоимости финансирования проекта в пределах </w:t>
      </w:r>
      <w:r w:rsidR="00FB2287">
        <w:rPr>
          <w:rFonts w:ascii="Times New Roman" w:hAnsi="Times New Roman"/>
          <w:sz w:val="28"/>
          <w:szCs w:val="28"/>
        </w:rPr>
        <w:t xml:space="preserve">          </w:t>
      </w:r>
      <w:r w:rsidRPr="004A296C">
        <w:rPr>
          <w:rFonts w:ascii="Times New Roman" w:hAnsi="Times New Roman"/>
          <w:sz w:val="28"/>
          <w:szCs w:val="28"/>
        </w:rPr>
        <w:t>20 000,0 тыс. рублей, свыше этой суммы доля софинансирования из местных бюджетов составляет 1% от объема финансирования проекта, если иное не предусмотрено нормативными правовыми актами Новосибирской области.</w:t>
      </w:r>
    </w:p>
    <w:p w:rsidR="00B26F04" w:rsidRDefault="002E37A5" w:rsidP="00184725">
      <w:pPr>
        <w:spacing w:after="0" w:line="240" w:lineRule="auto"/>
        <w:ind w:firstLine="709"/>
        <w:jc w:val="both"/>
        <w:outlineLvl w:val="1"/>
        <w:rPr>
          <w:rFonts w:ascii="Times New Roman" w:hAnsi="Times New Roman"/>
          <w:sz w:val="28"/>
          <w:szCs w:val="28"/>
        </w:rPr>
      </w:pPr>
      <w:r>
        <w:rPr>
          <w:rFonts w:ascii="Times New Roman" w:hAnsi="Times New Roman"/>
          <w:sz w:val="28"/>
          <w:szCs w:val="28"/>
        </w:rPr>
        <w:t>3. Установить, что п</w:t>
      </w:r>
      <w:r w:rsidR="00B26F04" w:rsidRPr="004A296C">
        <w:rPr>
          <w:rFonts w:ascii="Times New Roman" w:hAnsi="Times New Roman"/>
          <w:sz w:val="28"/>
          <w:szCs w:val="28"/>
        </w:rPr>
        <w:t xml:space="preserve">редоставление субсидии местным бюджетам поселений, осуществляется в порядке, установленном администрацией Новосибирского района Новосибирской области. </w:t>
      </w:r>
    </w:p>
    <w:p w:rsidR="0001246A" w:rsidRDefault="0001246A" w:rsidP="00184725">
      <w:pPr>
        <w:shd w:val="clear" w:color="auto" w:fill="FFFFFF"/>
        <w:tabs>
          <w:tab w:val="left" w:pos="0"/>
        </w:tabs>
        <w:ind w:firstLine="709"/>
        <w:jc w:val="both"/>
        <w:rPr>
          <w:rFonts w:ascii="Times New Roman" w:hAnsi="Times New Roman"/>
          <w:b/>
          <w:sz w:val="28"/>
          <w:szCs w:val="28"/>
        </w:rPr>
      </w:pPr>
      <w:r w:rsidRPr="0001246A">
        <w:rPr>
          <w:rFonts w:ascii="Times New Roman" w:hAnsi="Times New Roman"/>
          <w:b/>
          <w:sz w:val="28"/>
          <w:szCs w:val="28"/>
        </w:rPr>
        <w:t>15.</w:t>
      </w:r>
      <w:r>
        <w:rPr>
          <w:rFonts w:ascii="Times New Roman" w:hAnsi="Times New Roman"/>
          <w:sz w:val="28"/>
          <w:szCs w:val="28"/>
        </w:rPr>
        <w:t xml:space="preserve"> </w:t>
      </w:r>
      <w:r>
        <w:rPr>
          <w:rFonts w:ascii="Times New Roman" w:hAnsi="Times New Roman"/>
          <w:b/>
          <w:sz w:val="28"/>
          <w:szCs w:val="28"/>
        </w:rPr>
        <w:t xml:space="preserve">Иные межбюджетные трансферты </w:t>
      </w:r>
      <w:r w:rsidRPr="004A296C">
        <w:rPr>
          <w:rFonts w:ascii="Times New Roman" w:hAnsi="Times New Roman"/>
          <w:b/>
          <w:sz w:val="28"/>
          <w:szCs w:val="28"/>
        </w:rPr>
        <w:t xml:space="preserve"> местным бюджетам поселений из бюджета Новосибирского района</w:t>
      </w:r>
    </w:p>
    <w:p w:rsidR="00FB2287" w:rsidRPr="00FB2287" w:rsidRDefault="00FB2287" w:rsidP="00114AD6">
      <w:pPr>
        <w:shd w:val="clear" w:color="auto" w:fill="FFFFFF"/>
        <w:tabs>
          <w:tab w:val="left" w:pos="0"/>
        </w:tabs>
        <w:spacing w:after="0" w:line="240" w:lineRule="auto"/>
        <w:ind w:firstLine="709"/>
        <w:jc w:val="both"/>
        <w:rPr>
          <w:rFonts w:ascii="Times New Roman" w:hAnsi="Times New Roman"/>
          <w:sz w:val="28"/>
          <w:szCs w:val="28"/>
        </w:rPr>
      </w:pPr>
      <w:r w:rsidRPr="00FB2287">
        <w:rPr>
          <w:rFonts w:ascii="Times New Roman" w:hAnsi="Times New Roman"/>
          <w:sz w:val="28"/>
          <w:szCs w:val="28"/>
        </w:rPr>
        <w:lastRenderedPageBreak/>
        <w:t xml:space="preserve">1. </w:t>
      </w:r>
      <w:r w:rsidR="002E37A5">
        <w:rPr>
          <w:rFonts w:ascii="Times New Roman" w:hAnsi="Times New Roman"/>
          <w:sz w:val="28"/>
          <w:szCs w:val="28"/>
        </w:rPr>
        <w:t>Утвердить, что о</w:t>
      </w:r>
      <w:r>
        <w:rPr>
          <w:rFonts w:ascii="Times New Roman" w:hAnsi="Times New Roman"/>
          <w:sz w:val="28"/>
          <w:szCs w:val="28"/>
        </w:rPr>
        <w:t>бъем и утверждение межбюджетных трансфертов, предоставляемых из бюджета муниципального района бюджетам поселений осуществляется после их поступления в доходную часть районного бюджета из областного бюджета.</w:t>
      </w:r>
    </w:p>
    <w:p w:rsidR="00B26F04" w:rsidRPr="004A296C" w:rsidRDefault="00FB2287" w:rsidP="00114AD6">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16</w:t>
      </w:r>
      <w:r w:rsidR="00B26F04" w:rsidRPr="004A296C">
        <w:rPr>
          <w:rFonts w:ascii="Times New Roman" w:hAnsi="Times New Roman"/>
          <w:b/>
          <w:sz w:val="28"/>
          <w:szCs w:val="28"/>
        </w:rPr>
        <w:t>. Муниципальные программы Новосибирского района Новосибирской области</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1. Утвердить перечень и объемы муниципальных программ Новосибирского района  Новосибирской области, предусмотренных к финансированию из районного бюджета:</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в 2016 году согласно </w:t>
      </w:r>
      <w:hyperlink w:anchor="Par62943" w:history="1">
        <w:r w:rsidRPr="004A296C">
          <w:rPr>
            <w:rFonts w:ascii="Times New Roman" w:hAnsi="Times New Roman"/>
            <w:sz w:val="28"/>
            <w:szCs w:val="28"/>
          </w:rPr>
          <w:t>таблице 1</w:t>
        </w:r>
      </w:hyperlink>
      <w:r w:rsidR="00706E99">
        <w:rPr>
          <w:rFonts w:ascii="Times New Roman" w:hAnsi="Times New Roman"/>
          <w:sz w:val="28"/>
          <w:szCs w:val="28"/>
        </w:rPr>
        <w:t xml:space="preserve"> приложения 15</w:t>
      </w:r>
      <w:r w:rsidRPr="004A296C">
        <w:rPr>
          <w:rFonts w:ascii="Times New Roman" w:hAnsi="Times New Roman"/>
          <w:sz w:val="28"/>
          <w:szCs w:val="28"/>
        </w:rPr>
        <w:t xml:space="preserve"> к настоящему решению;</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2) в 2017 ‒ 2018 годах согласно </w:t>
      </w:r>
      <w:hyperlink w:anchor="Par63618" w:history="1">
        <w:r w:rsidRPr="004A296C">
          <w:rPr>
            <w:rFonts w:ascii="Times New Roman" w:hAnsi="Times New Roman"/>
            <w:sz w:val="28"/>
            <w:szCs w:val="28"/>
          </w:rPr>
          <w:t>таблице 2</w:t>
        </w:r>
      </w:hyperlink>
      <w:r w:rsidR="00706E99">
        <w:rPr>
          <w:rFonts w:ascii="Times New Roman" w:hAnsi="Times New Roman"/>
          <w:sz w:val="28"/>
          <w:szCs w:val="28"/>
        </w:rPr>
        <w:t xml:space="preserve"> приложения 15</w:t>
      </w:r>
      <w:r w:rsidRPr="004A296C">
        <w:rPr>
          <w:rFonts w:ascii="Times New Roman" w:hAnsi="Times New Roman"/>
          <w:sz w:val="28"/>
          <w:szCs w:val="28"/>
        </w:rPr>
        <w:t xml:space="preserve"> к настоящему решению.</w:t>
      </w:r>
    </w:p>
    <w:p w:rsidR="00B26F04" w:rsidRDefault="002E37A5" w:rsidP="00114AD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Установить, что м</w:t>
      </w:r>
      <w:r w:rsidR="00B26F04" w:rsidRPr="004A296C">
        <w:rPr>
          <w:rFonts w:ascii="Times New Roman" w:hAnsi="Times New Roman"/>
          <w:sz w:val="28"/>
          <w:szCs w:val="28"/>
        </w:rPr>
        <w:t>униципальные программы Новосибирского района Новосибирской области, не включенные в</w:t>
      </w:r>
      <w:r w:rsidR="00706E99">
        <w:rPr>
          <w:rFonts w:ascii="Times New Roman" w:hAnsi="Times New Roman"/>
          <w:sz w:val="28"/>
          <w:szCs w:val="28"/>
        </w:rPr>
        <w:t xml:space="preserve"> перечень, финансированию в 2016 ‒ 2018</w:t>
      </w:r>
      <w:r w:rsidR="00B26F04" w:rsidRPr="004A296C">
        <w:rPr>
          <w:rFonts w:ascii="Times New Roman" w:hAnsi="Times New Roman"/>
          <w:sz w:val="28"/>
          <w:szCs w:val="28"/>
        </w:rPr>
        <w:t xml:space="preserve"> годах не подлежат.</w:t>
      </w:r>
    </w:p>
    <w:p w:rsidR="00FB2287" w:rsidRDefault="00FB2287" w:rsidP="00114AD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17. </w:t>
      </w:r>
      <w:r w:rsidRPr="00FB2287">
        <w:rPr>
          <w:rFonts w:ascii="Times New Roman" w:hAnsi="Times New Roman"/>
          <w:b/>
          <w:sz w:val="28"/>
          <w:szCs w:val="28"/>
        </w:rPr>
        <w:t>В</w:t>
      </w:r>
      <w:r>
        <w:rPr>
          <w:rFonts w:ascii="Times New Roman" w:hAnsi="Times New Roman"/>
          <w:b/>
          <w:sz w:val="28"/>
          <w:szCs w:val="28"/>
        </w:rPr>
        <w:t>едомственные целевые</w:t>
      </w:r>
      <w:r w:rsidRPr="00FB2287">
        <w:rPr>
          <w:rFonts w:ascii="Times New Roman" w:hAnsi="Times New Roman"/>
          <w:b/>
          <w:sz w:val="28"/>
          <w:szCs w:val="28"/>
        </w:rPr>
        <w:t xml:space="preserve"> программ</w:t>
      </w:r>
      <w:r>
        <w:rPr>
          <w:rFonts w:ascii="Times New Roman" w:hAnsi="Times New Roman"/>
          <w:b/>
          <w:sz w:val="28"/>
          <w:szCs w:val="28"/>
        </w:rPr>
        <w:t>ы, предусмотренные</w:t>
      </w:r>
      <w:r w:rsidRPr="00FB2287">
        <w:rPr>
          <w:rFonts w:ascii="Times New Roman" w:hAnsi="Times New Roman"/>
          <w:b/>
          <w:sz w:val="28"/>
          <w:szCs w:val="28"/>
        </w:rPr>
        <w:t xml:space="preserve"> к финансированию из районного бюджета</w:t>
      </w:r>
      <w:r w:rsidRPr="00367744">
        <w:rPr>
          <w:rFonts w:ascii="Times New Roman" w:hAnsi="Times New Roman"/>
          <w:sz w:val="28"/>
          <w:szCs w:val="28"/>
        </w:rPr>
        <w:t xml:space="preserve"> </w:t>
      </w:r>
    </w:p>
    <w:p w:rsidR="00FB2287" w:rsidRDefault="00FB2287" w:rsidP="00114AD6">
      <w:pPr>
        <w:widowControl w:val="0"/>
        <w:autoSpaceDE w:val="0"/>
        <w:autoSpaceDN w:val="0"/>
        <w:adjustRightInd w:val="0"/>
        <w:spacing w:after="0" w:line="240" w:lineRule="auto"/>
        <w:ind w:firstLine="709"/>
        <w:jc w:val="both"/>
        <w:rPr>
          <w:rFonts w:ascii="Times New Roman" w:hAnsi="Times New Roman"/>
          <w:sz w:val="28"/>
          <w:szCs w:val="28"/>
        </w:rPr>
      </w:pPr>
      <w:r w:rsidRPr="00FB2287">
        <w:rPr>
          <w:rFonts w:ascii="Times New Roman" w:hAnsi="Times New Roman"/>
          <w:sz w:val="28"/>
          <w:szCs w:val="28"/>
        </w:rPr>
        <w:t>1. В</w:t>
      </w:r>
      <w:r>
        <w:rPr>
          <w:rFonts w:ascii="Times New Roman" w:hAnsi="Times New Roman"/>
          <w:sz w:val="28"/>
          <w:szCs w:val="28"/>
        </w:rPr>
        <w:t>едомственные  целевые</w:t>
      </w:r>
      <w:r w:rsidRPr="00FB2287">
        <w:rPr>
          <w:rFonts w:ascii="Times New Roman" w:hAnsi="Times New Roman"/>
          <w:sz w:val="28"/>
          <w:szCs w:val="28"/>
        </w:rPr>
        <w:t xml:space="preserve"> программ</w:t>
      </w:r>
      <w:r>
        <w:rPr>
          <w:rFonts w:ascii="Times New Roman" w:hAnsi="Times New Roman"/>
          <w:sz w:val="28"/>
          <w:szCs w:val="28"/>
        </w:rPr>
        <w:t>ы</w:t>
      </w:r>
      <w:r w:rsidR="0057249E">
        <w:rPr>
          <w:rFonts w:ascii="Times New Roman" w:hAnsi="Times New Roman"/>
          <w:sz w:val="28"/>
          <w:szCs w:val="28"/>
        </w:rPr>
        <w:t>, предусмотренные</w:t>
      </w:r>
      <w:r w:rsidRPr="00FB2287">
        <w:rPr>
          <w:rFonts w:ascii="Times New Roman" w:hAnsi="Times New Roman"/>
          <w:sz w:val="28"/>
          <w:szCs w:val="28"/>
        </w:rPr>
        <w:t xml:space="preserve"> к финансированию из районного бюджета в </w:t>
      </w:r>
      <w:r>
        <w:rPr>
          <w:rFonts w:ascii="Times New Roman" w:hAnsi="Times New Roman"/>
          <w:sz w:val="28"/>
          <w:szCs w:val="28"/>
        </w:rPr>
        <w:t>2016 году и плановом периоде 2017 и 2018 годов отсутствуют.</w:t>
      </w:r>
    </w:p>
    <w:p w:rsidR="00FB2287" w:rsidRPr="00FB2287" w:rsidRDefault="00FB2287" w:rsidP="00FB2287">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18.  </w:t>
      </w:r>
      <w:r w:rsidRPr="00FB2287">
        <w:rPr>
          <w:rFonts w:ascii="Times New Roman" w:hAnsi="Times New Roman"/>
          <w:b/>
          <w:sz w:val="28"/>
          <w:szCs w:val="28"/>
        </w:rPr>
        <w:t xml:space="preserve">Бюджетные ассигнования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w:t>
      </w:r>
    </w:p>
    <w:p w:rsidR="00FB2287" w:rsidRPr="00FB2287" w:rsidRDefault="00FB2287" w:rsidP="00FB228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384F9E">
        <w:rPr>
          <w:rFonts w:ascii="Times New Roman" w:hAnsi="Times New Roman"/>
          <w:sz w:val="28"/>
          <w:szCs w:val="28"/>
        </w:rPr>
        <w:t>В районном бюджете Новосибирского района Новосибирской области на 2016 год и плановый период 2017 и 2018 годов б</w:t>
      </w:r>
      <w:r w:rsidRPr="00FB2287">
        <w:rPr>
          <w:rFonts w:ascii="Times New Roman" w:hAnsi="Times New Roman"/>
          <w:sz w:val="28"/>
          <w:szCs w:val="28"/>
        </w:rPr>
        <w:t>юджетные ассигнования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w:t>
      </w:r>
      <w:r w:rsidR="00384F9E">
        <w:rPr>
          <w:rFonts w:ascii="Times New Roman" w:hAnsi="Times New Roman"/>
          <w:sz w:val="28"/>
          <w:szCs w:val="28"/>
        </w:rPr>
        <w:t xml:space="preserve"> унитарными предприятиями не предусмотрены.</w:t>
      </w:r>
    </w:p>
    <w:p w:rsidR="00B26F04" w:rsidRPr="004A296C" w:rsidRDefault="00B26F04" w:rsidP="00114AD6">
      <w:pPr>
        <w:shd w:val="clear" w:color="auto" w:fill="FFFFFF"/>
        <w:tabs>
          <w:tab w:val="left" w:pos="0"/>
        </w:tabs>
        <w:spacing w:after="0" w:line="240" w:lineRule="auto"/>
        <w:jc w:val="both"/>
        <w:rPr>
          <w:rFonts w:ascii="Times New Roman" w:hAnsi="Times New Roman"/>
          <w:b/>
          <w:sz w:val="28"/>
          <w:szCs w:val="28"/>
        </w:rPr>
      </w:pPr>
      <w:r w:rsidRPr="004A296C">
        <w:rPr>
          <w:rFonts w:ascii="Times New Roman" w:hAnsi="Times New Roman"/>
          <w:sz w:val="28"/>
          <w:szCs w:val="28"/>
        </w:rPr>
        <w:tab/>
      </w:r>
      <w:r w:rsidR="00384F9E">
        <w:rPr>
          <w:rFonts w:ascii="Times New Roman" w:hAnsi="Times New Roman"/>
          <w:b/>
          <w:sz w:val="28"/>
          <w:szCs w:val="28"/>
        </w:rPr>
        <w:t>19</w:t>
      </w:r>
      <w:r w:rsidRPr="004A296C">
        <w:rPr>
          <w:rFonts w:ascii="Times New Roman" w:hAnsi="Times New Roman"/>
          <w:b/>
          <w:sz w:val="28"/>
          <w:szCs w:val="28"/>
        </w:rPr>
        <w:t xml:space="preserve">. Софинансирование расходов, осуществляемых за счет средств областного бюджета </w:t>
      </w:r>
    </w:p>
    <w:p w:rsidR="00B26F04" w:rsidRPr="004A296C" w:rsidRDefault="00B26F04" w:rsidP="00114AD6">
      <w:pPr>
        <w:spacing w:after="0" w:line="240" w:lineRule="auto"/>
        <w:ind w:firstLine="709"/>
        <w:jc w:val="both"/>
        <w:outlineLvl w:val="1"/>
        <w:rPr>
          <w:rFonts w:ascii="Times New Roman" w:hAnsi="Times New Roman"/>
          <w:sz w:val="28"/>
          <w:szCs w:val="28"/>
        </w:rPr>
      </w:pPr>
      <w:bookmarkStart w:id="11" w:name="Par249"/>
      <w:bookmarkStart w:id="12" w:name="Par270"/>
      <w:bookmarkEnd w:id="11"/>
      <w:bookmarkEnd w:id="12"/>
      <w:r w:rsidRPr="004A296C">
        <w:rPr>
          <w:rFonts w:ascii="Times New Roman" w:hAnsi="Times New Roman"/>
          <w:sz w:val="28"/>
          <w:szCs w:val="28"/>
        </w:rPr>
        <w:t>1. Установить, что средства районного бюджета,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а также соглашениями, заключенными Правительством Новосибирской области  с органами местного самоуправлениями Новосибирского района Новосибирской области.</w:t>
      </w:r>
    </w:p>
    <w:p w:rsidR="00B26F04" w:rsidRPr="004A296C" w:rsidRDefault="002E37A5" w:rsidP="00114AD6">
      <w:pPr>
        <w:spacing w:after="0" w:line="240" w:lineRule="auto"/>
        <w:ind w:firstLine="709"/>
        <w:jc w:val="both"/>
        <w:rPr>
          <w:rFonts w:ascii="Times New Roman" w:hAnsi="Times New Roman"/>
          <w:sz w:val="28"/>
          <w:szCs w:val="28"/>
        </w:rPr>
      </w:pPr>
      <w:r>
        <w:rPr>
          <w:rFonts w:ascii="Times New Roman" w:hAnsi="Times New Roman"/>
          <w:sz w:val="28"/>
          <w:szCs w:val="28"/>
        </w:rPr>
        <w:t>2. Установить, что ф</w:t>
      </w:r>
      <w:r w:rsidR="00B26F04" w:rsidRPr="004A296C">
        <w:rPr>
          <w:rFonts w:ascii="Times New Roman" w:hAnsi="Times New Roman"/>
          <w:sz w:val="28"/>
          <w:szCs w:val="28"/>
        </w:rPr>
        <w:t xml:space="preserve">актический объем указанных расходов районного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w:t>
      </w:r>
      <w:r w:rsidR="00B26F04" w:rsidRPr="004A296C">
        <w:rPr>
          <w:rFonts w:ascii="Times New Roman" w:hAnsi="Times New Roman"/>
          <w:sz w:val="28"/>
          <w:szCs w:val="28"/>
        </w:rPr>
        <w:lastRenderedPageBreak/>
        <w:t>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а также соглашениями, заключенными Правительством Новосибирской области с органами местного самоуправления Новосибирского района Новосибирской области.</w:t>
      </w:r>
    </w:p>
    <w:p w:rsidR="00B26F04" w:rsidRPr="004A296C" w:rsidRDefault="00384F9E" w:rsidP="00114AD6">
      <w:pPr>
        <w:spacing w:after="0" w:line="240" w:lineRule="auto"/>
        <w:ind w:firstLine="709"/>
        <w:jc w:val="both"/>
        <w:rPr>
          <w:rFonts w:ascii="Times New Roman" w:hAnsi="Times New Roman"/>
          <w:b/>
          <w:sz w:val="28"/>
          <w:szCs w:val="28"/>
        </w:rPr>
      </w:pPr>
      <w:r>
        <w:rPr>
          <w:rFonts w:ascii="Times New Roman" w:hAnsi="Times New Roman"/>
          <w:b/>
          <w:sz w:val="28"/>
          <w:szCs w:val="28"/>
        </w:rPr>
        <w:t>20</w:t>
      </w:r>
      <w:r w:rsidR="00B26F04" w:rsidRPr="004A296C">
        <w:rPr>
          <w:rFonts w:ascii="Times New Roman" w:hAnsi="Times New Roman"/>
          <w:b/>
          <w:sz w:val="28"/>
          <w:szCs w:val="28"/>
        </w:rPr>
        <w:t>. Источники финансирования дефицита районного бюджета</w:t>
      </w:r>
    </w:p>
    <w:p w:rsidR="00B26F04" w:rsidRPr="004A296C" w:rsidRDefault="00B26F04" w:rsidP="00114AD6">
      <w:pPr>
        <w:spacing w:after="0" w:line="240" w:lineRule="auto"/>
        <w:ind w:firstLine="709"/>
        <w:jc w:val="both"/>
        <w:rPr>
          <w:rFonts w:ascii="Times New Roman" w:hAnsi="Times New Roman"/>
          <w:color w:val="000000"/>
          <w:sz w:val="28"/>
          <w:szCs w:val="28"/>
        </w:rPr>
      </w:pPr>
      <w:r w:rsidRPr="004A296C">
        <w:rPr>
          <w:rFonts w:ascii="Times New Roman" w:hAnsi="Times New Roman"/>
          <w:sz w:val="28"/>
          <w:szCs w:val="28"/>
        </w:rPr>
        <w:t xml:space="preserve">1. </w:t>
      </w:r>
      <w:r w:rsidRPr="004A296C">
        <w:rPr>
          <w:rFonts w:ascii="Times New Roman" w:hAnsi="Times New Roman"/>
          <w:color w:val="000000"/>
          <w:sz w:val="28"/>
          <w:szCs w:val="28"/>
        </w:rPr>
        <w:t>Установить   источники финансирования дефицита районного бюджета на 2016 год соглас</w:t>
      </w:r>
      <w:r w:rsidR="00600ACA">
        <w:rPr>
          <w:rFonts w:ascii="Times New Roman" w:hAnsi="Times New Roman"/>
          <w:color w:val="000000"/>
          <w:sz w:val="28"/>
          <w:szCs w:val="28"/>
        </w:rPr>
        <w:t>но  таблице 1 приложения  16</w:t>
      </w:r>
      <w:r w:rsidRPr="004A296C">
        <w:rPr>
          <w:rFonts w:ascii="Times New Roman" w:hAnsi="Times New Roman"/>
          <w:color w:val="000000"/>
          <w:sz w:val="28"/>
          <w:szCs w:val="28"/>
        </w:rPr>
        <w:t xml:space="preserve"> и на 2017 – 2018 годы </w:t>
      </w:r>
      <w:r w:rsidR="00600ACA">
        <w:rPr>
          <w:rFonts w:ascii="Times New Roman" w:hAnsi="Times New Roman"/>
          <w:color w:val="000000"/>
          <w:sz w:val="28"/>
          <w:szCs w:val="28"/>
        </w:rPr>
        <w:t>согласно таблице 2 приложения 16</w:t>
      </w:r>
      <w:r w:rsidRPr="004A296C">
        <w:rPr>
          <w:rFonts w:ascii="Times New Roman" w:hAnsi="Times New Roman"/>
          <w:color w:val="000000"/>
          <w:sz w:val="28"/>
          <w:szCs w:val="28"/>
        </w:rPr>
        <w:t xml:space="preserve">  к настоящему решению.</w:t>
      </w:r>
    </w:p>
    <w:p w:rsidR="00B26F04" w:rsidRPr="004A296C" w:rsidRDefault="00384F9E" w:rsidP="00114AD6">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B26F04" w:rsidRPr="004A296C">
        <w:rPr>
          <w:rFonts w:ascii="Times New Roman" w:hAnsi="Times New Roman"/>
          <w:b/>
          <w:color w:val="000000"/>
          <w:sz w:val="28"/>
          <w:szCs w:val="28"/>
        </w:rPr>
        <w:t>. Объем резервного фонда  Новосибирского района Новосибирской области</w:t>
      </w:r>
    </w:p>
    <w:p w:rsidR="00B26F04" w:rsidRPr="004A296C" w:rsidRDefault="00B26F04" w:rsidP="00114AD6">
      <w:pPr>
        <w:pStyle w:val="1"/>
        <w:autoSpaceDE w:val="0"/>
        <w:autoSpaceDN w:val="0"/>
        <w:adjustRightInd w:val="0"/>
        <w:spacing w:after="0" w:line="240" w:lineRule="auto"/>
        <w:ind w:left="0" w:firstLine="709"/>
        <w:jc w:val="both"/>
        <w:rPr>
          <w:rFonts w:ascii="Times New Roman" w:hAnsi="Times New Roman"/>
          <w:sz w:val="28"/>
          <w:szCs w:val="28"/>
        </w:rPr>
      </w:pPr>
      <w:r w:rsidRPr="004A296C">
        <w:rPr>
          <w:rFonts w:ascii="Times New Roman" w:hAnsi="Times New Roman"/>
          <w:sz w:val="28"/>
          <w:szCs w:val="28"/>
        </w:rPr>
        <w:t>1. Установить предельный объем резервного фонда Новосибирского района Новосибирской о</w:t>
      </w:r>
      <w:r w:rsidR="004B5816">
        <w:rPr>
          <w:rFonts w:ascii="Times New Roman" w:hAnsi="Times New Roman"/>
          <w:sz w:val="28"/>
          <w:szCs w:val="28"/>
        </w:rPr>
        <w:t>бласти на 2016 год в сумме  - 4 000,0</w:t>
      </w:r>
      <w:r w:rsidR="00DC09C7">
        <w:rPr>
          <w:rFonts w:ascii="Times New Roman" w:hAnsi="Times New Roman"/>
          <w:sz w:val="28"/>
          <w:szCs w:val="28"/>
        </w:rPr>
        <w:t xml:space="preserve"> </w:t>
      </w:r>
      <w:r w:rsidRPr="004A296C">
        <w:rPr>
          <w:rFonts w:ascii="Times New Roman" w:hAnsi="Times New Roman"/>
          <w:sz w:val="28"/>
          <w:szCs w:val="28"/>
        </w:rPr>
        <w:t>тысяч ру</w:t>
      </w:r>
      <w:r w:rsidR="004B5816">
        <w:rPr>
          <w:rFonts w:ascii="Times New Roman" w:hAnsi="Times New Roman"/>
          <w:sz w:val="28"/>
          <w:szCs w:val="28"/>
        </w:rPr>
        <w:t>блей,  на 2017 год в сумме – 4 000,0</w:t>
      </w:r>
      <w:r w:rsidR="00DC09C7">
        <w:rPr>
          <w:rFonts w:ascii="Times New Roman" w:hAnsi="Times New Roman"/>
          <w:sz w:val="28"/>
          <w:szCs w:val="28"/>
        </w:rPr>
        <w:t xml:space="preserve"> </w:t>
      </w:r>
      <w:r w:rsidRPr="004A296C">
        <w:rPr>
          <w:rFonts w:ascii="Times New Roman" w:hAnsi="Times New Roman"/>
          <w:sz w:val="28"/>
          <w:szCs w:val="28"/>
        </w:rPr>
        <w:t>тысяч р</w:t>
      </w:r>
      <w:r w:rsidR="004B5816">
        <w:rPr>
          <w:rFonts w:ascii="Times New Roman" w:hAnsi="Times New Roman"/>
          <w:sz w:val="28"/>
          <w:szCs w:val="28"/>
        </w:rPr>
        <w:t>ублей и на 2018 год в сумме – 4 000,0</w:t>
      </w:r>
      <w:r w:rsidRPr="004A296C">
        <w:rPr>
          <w:rFonts w:ascii="Times New Roman" w:hAnsi="Times New Roman"/>
          <w:sz w:val="28"/>
          <w:szCs w:val="28"/>
        </w:rPr>
        <w:t xml:space="preserve"> тысяч  рублей.</w:t>
      </w:r>
    </w:p>
    <w:p w:rsidR="00B26F04" w:rsidRPr="004A296C" w:rsidRDefault="00384F9E" w:rsidP="00114AD6">
      <w:pPr>
        <w:pStyle w:val="1"/>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rPr>
        <w:t>22</w:t>
      </w:r>
      <w:r w:rsidR="008C6E97">
        <w:rPr>
          <w:rFonts w:ascii="Times New Roman" w:hAnsi="Times New Roman"/>
          <w:b/>
          <w:sz w:val="28"/>
          <w:szCs w:val="28"/>
        </w:rPr>
        <w:t xml:space="preserve">. Муниципальные </w:t>
      </w:r>
      <w:r w:rsidR="00B26F04" w:rsidRPr="004A296C">
        <w:rPr>
          <w:rFonts w:ascii="Times New Roman" w:hAnsi="Times New Roman"/>
          <w:b/>
          <w:sz w:val="28"/>
          <w:szCs w:val="28"/>
        </w:rPr>
        <w:t xml:space="preserve"> заимствования Новосибирского района Новосибирской области</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1.Утвердить Пр</w:t>
      </w:r>
      <w:r w:rsidR="008C6E97">
        <w:rPr>
          <w:rFonts w:ascii="Times New Roman" w:hAnsi="Times New Roman"/>
          <w:color w:val="000000"/>
          <w:sz w:val="28"/>
          <w:szCs w:val="28"/>
        </w:rPr>
        <w:t xml:space="preserve">ограмму муниципальных </w:t>
      </w:r>
      <w:r w:rsidRPr="004A296C">
        <w:rPr>
          <w:rFonts w:ascii="Times New Roman" w:hAnsi="Times New Roman"/>
          <w:color w:val="000000"/>
          <w:sz w:val="28"/>
          <w:szCs w:val="28"/>
        </w:rPr>
        <w:t xml:space="preserve"> заимствований Новосибирского района Новосибирской области на 2016 год </w:t>
      </w:r>
      <w:r w:rsidR="00600ACA">
        <w:rPr>
          <w:rFonts w:ascii="Times New Roman" w:hAnsi="Times New Roman"/>
          <w:color w:val="000000"/>
          <w:sz w:val="28"/>
          <w:szCs w:val="28"/>
        </w:rPr>
        <w:t>согласно таблице 1 приложения 17</w:t>
      </w:r>
      <w:r w:rsidRPr="004A296C">
        <w:rPr>
          <w:rFonts w:ascii="Times New Roman" w:hAnsi="Times New Roman"/>
          <w:color w:val="000000"/>
          <w:sz w:val="28"/>
          <w:szCs w:val="28"/>
        </w:rPr>
        <w:t xml:space="preserve"> и на 2017 – 2018 года согласно таблице 2 приложения 1</w:t>
      </w:r>
      <w:r w:rsidR="00600ACA">
        <w:rPr>
          <w:rFonts w:ascii="Times New Roman" w:hAnsi="Times New Roman"/>
          <w:color w:val="000000"/>
          <w:sz w:val="28"/>
          <w:szCs w:val="28"/>
        </w:rPr>
        <w:t>7</w:t>
      </w:r>
      <w:r w:rsidRPr="004A296C">
        <w:rPr>
          <w:rFonts w:ascii="Times New Roman" w:hAnsi="Times New Roman"/>
          <w:color w:val="000000"/>
          <w:sz w:val="28"/>
          <w:szCs w:val="28"/>
        </w:rPr>
        <w:t xml:space="preserve">  к настоящему решению.</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sz w:val="28"/>
          <w:szCs w:val="28"/>
        </w:rPr>
      </w:pPr>
      <w:r w:rsidRPr="004A296C">
        <w:rPr>
          <w:rFonts w:ascii="Times New Roman" w:hAnsi="Times New Roman"/>
          <w:color w:val="000000"/>
          <w:sz w:val="28"/>
          <w:szCs w:val="28"/>
        </w:rPr>
        <w:t xml:space="preserve">2. </w:t>
      </w:r>
      <w:r w:rsidRPr="004A296C">
        <w:rPr>
          <w:rFonts w:ascii="Times New Roman" w:hAnsi="Times New Roman"/>
          <w:sz w:val="28"/>
          <w:szCs w:val="28"/>
        </w:rPr>
        <w:t xml:space="preserve">Установить, что в 2016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2" w:history="1">
        <w:r w:rsidRPr="004A296C">
          <w:rPr>
            <w:rFonts w:ascii="Times New Roman" w:hAnsi="Times New Roman"/>
            <w:sz w:val="28"/>
            <w:szCs w:val="28"/>
          </w:rPr>
          <w:t>Программой</w:t>
        </w:r>
      </w:hyperlink>
      <w:r w:rsidRPr="004A296C">
        <w:rPr>
          <w:rFonts w:ascii="Times New Roman" w:hAnsi="Times New Roman"/>
          <w:sz w:val="28"/>
          <w:szCs w:val="28"/>
        </w:rPr>
        <w:t xml:space="preserve"> муниципальных внутренних заимствований Новосибирского района Новосибирской области на 2016 год, с последующим внесением соответствующих изменений в Программу муниципальных внутренних заимствований Новосибирского района Новосибирской области на 2016 год.</w:t>
      </w:r>
    </w:p>
    <w:p w:rsidR="00B26F04" w:rsidRPr="004A296C" w:rsidRDefault="00384F9E" w:rsidP="00114AD6">
      <w:pPr>
        <w:shd w:val="clear" w:color="auto" w:fill="FFFFFF"/>
        <w:tabs>
          <w:tab w:val="left" w:pos="0"/>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23</w:t>
      </w:r>
      <w:r w:rsidR="00B26F04" w:rsidRPr="004A296C">
        <w:rPr>
          <w:rFonts w:ascii="Times New Roman" w:hAnsi="Times New Roman"/>
          <w:b/>
          <w:color w:val="000000"/>
          <w:sz w:val="28"/>
          <w:szCs w:val="28"/>
        </w:rPr>
        <w:t>. Муниципальный внутренний долг Новосибирского района Новосибирской области</w:t>
      </w:r>
    </w:p>
    <w:p w:rsidR="00B26F04" w:rsidRPr="004A296C" w:rsidRDefault="00B26F04" w:rsidP="00114AD6">
      <w:pPr>
        <w:spacing w:after="0" w:line="240" w:lineRule="auto"/>
        <w:ind w:firstLine="709"/>
        <w:jc w:val="both"/>
        <w:rPr>
          <w:rFonts w:ascii="Times New Roman" w:hAnsi="Times New Roman"/>
          <w:color w:val="000000"/>
          <w:sz w:val="28"/>
          <w:szCs w:val="28"/>
        </w:rPr>
      </w:pPr>
      <w:r w:rsidRPr="004A296C">
        <w:rPr>
          <w:rFonts w:ascii="Times New Roman" w:hAnsi="Times New Roman"/>
          <w:sz w:val="28"/>
          <w:szCs w:val="28"/>
        </w:rPr>
        <w:t xml:space="preserve">1. </w:t>
      </w:r>
      <w:r w:rsidRPr="004A296C">
        <w:rPr>
          <w:rFonts w:ascii="Times New Roman" w:hAnsi="Times New Roman"/>
          <w:color w:val="000000"/>
          <w:sz w:val="28"/>
          <w:szCs w:val="28"/>
        </w:rPr>
        <w:t>Установить верхний предел муниципального внутреннего долга Новосибирского района  Новосибирской области:</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 xml:space="preserve">на 1 января </w:t>
      </w:r>
      <w:r w:rsidR="008C2D5A">
        <w:rPr>
          <w:rFonts w:ascii="Times New Roman" w:hAnsi="Times New Roman"/>
          <w:color w:val="000000"/>
          <w:sz w:val="28"/>
          <w:szCs w:val="28"/>
        </w:rPr>
        <w:t xml:space="preserve"> </w:t>
      </w:r>
      <w:r w:rsidRPr="004A296C">
        <w:rPr>
          <w:rFonts w:ascii="Times New Roman" w:hAnsi="Times New Roman"/>
          <w:color w:val="000000"/>
          <w:sz w:val="28"/>
          <w:szCs w:val="28"/>
        </w:rPr>
        <w:t xml:space="preserve">2017 года </w:t>
      </w:r>
      <w:r w:rsidR="008C2D5A">
        <w:rPr>
          <w:rFonts w:ascii="Times New Roman" w:hAnsi="Times New Roman"/>
          <w:sz w:val="28"/>
          <w:szCs w:val="28"/>
        </w:rPr>
        <w:t>в сумме – 717 833,5</w:t>
      </w:r>
      <w:r w:rsidR="00DC09C7">
        <w:rPr>
          <w:rFonts w:ascii="Times New Roman" w:hAnsi="Times New Roman"/>
          <w:sz w:val="28"/>
          <w:szCs w:val="28"/>
        </w:rPr>
        <w:t xml:space="preserve"> </w:t>
      </w:r>
      <w:r w:rsidRPr="004A296C">
        <w:rPr>
          <w:rFonts w:ascii="Times New Roman" w:hAnsi="Times New Roman"/>
          <w:color w:val="000000"/>
          <w:sz w:val="28"/>
          <w:szCs w:val="28"/>
        </w:rPr>
        <w:t>тыс.рублей., в том числе верхний предел долга по муниципальным гарантиям Новосибирского района  сумме 0,0 тысяч  рублей.</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 xml:space="preserve">на 1 января </w:t>
      </w:r>
      <w:r w:rsidR="008C2D5A">
        <w:rPr>
          <w:rFonts w:ascii="Times New Roman" w:hAnsi="Times New Roman"/>
          <w:color w:val="000000"/>
          <w:sz w:val="28"/>
          <w:szCs w:val="28"/>
        </w:rPr>
        <w:t xml:space="preserve"> 2018 года в сумме – 723 857,1</w:t>
      </w:r>
      <w:r w:rsidR="00DC09C7">
        <w:rPr>
          <w:rFonts w:ascii="Times New Roman" w:hAnsi="Times New Roman"/>
          <w:color w:val="000000"/>
          <w:sz w:val="28"/>
          <w:szCs w:val="28"/>
        </w:rPr>
        <w:t xml:space="preserve"> </w:t>
      </w:r>
      <w:r w:rsidRPr="004A296C">
        <w:rPr>
          <w:rFonts w:ascii="Times New Roman" w:hAnsi="Times New Roman"/>
          <w:color w:val="000000"/>
          <w:sz w:val="28"/>
          <w:szCs w:val="28"/>
        </w:rPr>
        <w:t>тыс.рублей., в том числе верхний предел долга по муниципальным гарантиям Новосибирского района  сумме 0,0 тысяч рублей.</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 xml:space="preserve"> на 1 января</w:t>
      </w:r>
      <w:r w:rsidR="008C2D5A">
        <w:rPr>
          <w:rFonts w:ascii="Times New Roman" w:hAnsi="Times New Roman"/>
          <w:color w:val="000000"/>
          <w:sz w:val="28"/>
          <w:szCs w:val="28"/>
        </w:rPr>
        <w:t xml:space="preserve">  2019 года в сумме – 748 788,7</w:t>
      </w:r>
      <w:r w:rsidR="00DC09C7">
        <w:rPr>
          <w:rFonts w:ascii="Times New Roman" w:hAnsi="Times New Roman"/>
          <w:color w:val="000000"/>
          <w:sz w:val="28"/>
          <w:szCs w:val="28"/>
        </w:rPr>
        <w:t xml:space="preserve"> </w:t>
      </w:r>
      <w:r w:rsidRPr="004A296C">
        <w:rPr>
          <w:rFonts w:ascii="Times New Roman" w:hAnsi="Times New Roman"/>
          <w:color w:val="000000"/>
          <w:sz w:val="28"/>
          <w:szCs w:val="28"/>
        </w:rPr>
        <w:t>тыс.рублей., в том числе верхний предел долга по муниципальным гарантиям Новосибирского района  сумме 0,0 тысяч  рублей.</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2. Установить предельный объем муниципального долга Новосибирского района Новосибирской области:</w:t>
      </w:r>
    </w:p>
    <w:p w:rsidR="00B26F04" w:rsidRPr="004A296C" w:rsidRDefault="008C2D5A" w:rsidP="00114AD6">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ab/>
        <w:t xml:space="preserve"> на 2016 год в сумме – 754 447,3</w:t>
      </w:r>
      <w:r w:rsidR="00DC09C7">
        <w:rPr>
          <w:rFonts w:ascii="Times New Roman" w:hAnsi="Times New Roman"/>
          <w:sz w:val="28"/>
          <w:szCs w:val="28"/>
        </w:rPr>
        <w:t xml:space="preserve"> </w:t>
      </w:r>
      <w:r w:rsidR="00B26F04" w:rsidRPr="004A296C">
        <w:rPr>
          <w:rFonts w:ascii="Times New Roman" w:hAnsi="Times New Roman"/>
          <w:sz w:val="28"/>
          <w:szCs w:val="28"/>
        </w:rPr>
        <w:t>тысяч рублей,</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sz w:val="28"/>
          <w:szCs w:val="28"/>
        </w:rPr>
      </w:pPr>
      <w:r w:rsidRPr="004A296C">
        <w:rPr>
          <w:rFonts w:ascii="Times New Roman" w:hAnsi="Times New Roman"/>
          <w:color w:val="FF0000"/>
          <w:sz w:val="28"/>
          <w:szCs w:val="28"/>
        </w:rPr>
        <w:lastRenderedPageBreak/>
        <w:t xml:space="preserve"> </w:t>
      </w:r>
      <w:r w:rsidR="008C2D5A">
        <w:rPr>
          <w:rFonts w:ascii="Times New Roman" w:hAnsi="Times New Roman"/>
          <w:sz w:val="28"/>
          <w:szCs w:val="28"/>
        </w:rPr>
        <w:t>на 2017 год в сумме – 743 382,7</w:t>
      </w:r>
      <w:r w:rsidR="006D6D1D">
        <w:rPr>
          <w:rFonts w:ascii="Times New Roman" w:hAnsi="Times New Roman"/>
          <w:sz w:val="28"/>
          <w:szCs w:val="28"/>
        </w:rPr>
        <w:t xml:space="preserve"> </w:t>
      </w:r>
      <w:r w:rsidRPr="004A296C">
        <w:rPr>
          <w:rFonts w:ascii="Times New Roman" w:hAnsi="Times New Roman"/>
          <w:sz w:val="28"/>
          <w:szCs w:val="28"/>
        </w:rPr>
        <w:t>тысяч рублей,</w:t>
      </w:r>
    </w:p>
    <w:p w:rsidR="00B26F04" w:rsidRPr="003412C6" w:rsidRDefault="008C2D5A" w:rsidP="00114AD6">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на 2018 год в сумме – 748 788,</w:t>
      </w:r>
      <w:r w:rsidR="00236798">
        <w:rPr>
          <w:rFonts w:ascii="Times New Roman" w:hAnsi="Times New Roman"/>
          <w:sz w:val="28"/>
          <w:szCs w:val="28"/>
        </w:rPr>
        <w:t>7</w:t>
      </w:r>
      <w:r w:rsidR="006D6D1D">
        <w:rPr>
          <w:rFonts w:ascii="Times New Roman" w:hAnsi="Times New Roman"/>
          <w:sz w:val="28"/>
          <w:szCs w:val="28"/>
        </w:rPr>
        <w:t xml:space="preserve"> </w:t>
      </w:r>
      <w:r w:rsidR="00B26F04" w:rsidRPr="004A296C">
        <w:rPr>
          <w:rFonts w:ascii="Times New Roman" w:hAnsi="Times New Roman"/>
          <w:sz w:val="28"/>
          <w:szCs w:val="28"/>
        </w:rPr>
        <w:t>тысяч рублей.</w:t>
      </w:r>
    </w:p>
    <w:p w:rsidR="00B26F04" w:rsidRPr="004A296C" w:rsidRDefault="006D6D1D" w:rsidP="00114AD6">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384F9E">
        <w:rPr>
          <w:rFonts w:ascii="Times New Roman" w:hAnsi="Times New Roman"/>
          <w:b/>
          <w:sz w:val="28"/>
          <w:szCs w:val="28"/>
        </w:rPr>
        <w:t>24</w:t>
      </w:r>
      <w:r w:rsidR="00B26F04" w:rsidRPr="004A296C">
        <w:rPr>
          <w:rFonts w:ascii="Times New Roman" w:hAnsi="Times New Roman"/>
          <w:b/>
          <w:sz w:val="28"/>
          <w:szCs w:val="28"/>
        </w:rPr>
        <w:t>. Предоставление муниципальных гарантий Новосибирского района Новосибирской области в валюте Российской Федерации</w:t>
      </w:r>
    </w:p>
    <w:p w:rsidR="00B26F04" w:rsidRPr="004A296C" w:rsidRDefault="006D6D1D" w:rsidP="00114AD6">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00B26F04" w:rsidRPr="004A296C">
        <w:rPr>
          <w:rFonts w:ascii="Times New Roman" w:hAnsi="Times New Roman"/>
          <w:sz w:val="28"/>
          <w:szCs w:val="28"/>
        </w:rPr>
        <w:t xml:space="preserve">1. Утвердить Программу муниципальных гарантий Новосибирского района Новосибирской области в валюте Российской Федерации на 2016 год </w:t>
      </w:r>
      <w:r w:rsidR="00600ACA">
        <w:rPr>
          <w:rFonts w:ascii="Times New Roman" w:hAnsi="Times New Roman"/>
          <w:sz w:val="28"/>
          <w:szCs w:val="28"/>
        </w:rPr>
        <w:t>согласно таблице 1 приложения 18</w:t>
      </w:r>
      <w:r w:rsidR="00B26F04" w:rsidRPr="004A296C">
        <w:rPr>
          <w:rFonts w:ascii="Times New Roman" w:hAnsi="Times New Roman"/>
          <w:sz w:val="28"/>
          <w:szCs w:val="28"/>
        </w:rPr>
        <w:t xml:space="preserve">  и на 2017-2018 годы согласно таблице 2</w:t>
      </w:r>
      <w:r w:rsidR="00600ACA">
        <w:rPr>
          <w:rFonts w:ascii="Times New Roman" w:hAnsi="Times New Roman"/>
          <w:sz w:val="28"/>
          <w:szCs w:val="28"/>
        </w:rPr>
        <w:t xml:space="preserve"> приложения 18</w:t>
      </w:r>
      <w:r w:rsidR="00B26F04" w:rsidRPr="004A296C">
        <w:rPr>
          <w:rFonts w:ascii="Times New Roman" w:hAnsi="Times New Roman"/>
          <w:sz w:val="28"/>
          <w:szCs w:val="28"/>
        </w:rPr>
        <w:t xml:space="preserve"> к настоящему решению.</w:t>
      </w:r>
      <w:r w:rsidR="00B26F04" w:rsidRPr="004A296C">
        <w:rPr>
          <w:rFonts w:ascii="Times New Roman" w:hAnsi="Times New Roman"/>
          <w:color w:val="000000"/>
          <w:sz w:val="28"/>
          <w:szCs w:val="28"/>
        </w:rPr>
        <w:t xml:space="preserve"> </w:t>
      </w:r>
    </w:p>
    <w:p w:rsidR="00B26F04" w:rsidRPr="004A296C" w:rsidRDefault="00384F9E" w:rsidP="00114AD6">
      <w:pPr>
        <w:shd w:val="clear" w:color="auto" w:fill="FFFFFF"/>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B26F04" w:rsidRPr="004A296C">
        <w:rPr>
          <w:rFonts w:ascii="Times New Roman" w:hAnsi="Times New Roman"/>
          <w:b/>
          <w:sz w:val="28"/>
          <w:szCs w:val="28"/>
        </w:rPr>
        <w:t>.</w:t>
      </w:r>
      <w:r w:rsidR="00B26F04" w:rsidRPr="004A296C">
        <w:rPr>
          <w:rFonts w:ascii="Times New Roman" w:hAnsi="Times New Roman"/>
          <w:sz w:val="28"/>
          <w:szCs w:val="28"/>
        </w:rPr>
        <w:t xml:space="preserve"> </w:t>
      </w:r>
      <w:r w:rsidR="00B26F04" w:rsidRPr="004A296C">
        <w:rPr>
          <w:rFonts w:ascii="Times New Roman" w:hAnsi="Times New Roman"/>
          <w:b/>
          <w:sz w:val="28"/>
          <w:szCs w:val="28"/>
        </w:rPr>
        <w:t>Предоставление бюджетных кредитов из районного бюджета</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sz w:val="28"/>
          <w:szCs w:val="28"/>
        </w:rPr>
        <w:t xml:space="preserve">1. </w:t>
      </w:r>
      <w:r w:rsidRPr="004A296C">
        <w:rPr>
          <w:rFonts w:ascii="Times New Roman" w:hAnsi="Times New Roman"/>
          <w:color w:val="000000"/>
          <w:sz w:val="28"/>
          <w:szCs w:val="28"/>
        </w:rPr>
        <w:t>Установить лимиты предоставления бюджетных кредитов из районного бюджета:</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  в 2016 году: выдаваемых в пределах финансового года  - в сумме   </w:t>
      </w:r>
      <w:r w:rsidR="00555C55">
        <w:rPr>
          <w:rFonts w:ascii="Times New Roman" w:hAnsi="Times New Roman"/>
          <w:sz w:val="28"/>
          <w:szCs w:val="28"/>
        </w:rPr>
        <w:t>15</w:t>
      </w:r>
      <w:r w:rsidRPr="004A296C">
        <w:rPr>
          <w:rFonts w:ascii="Times New Roman" w:hAnsi="Times New Roman"/>
          <w:sz w:val="28"/>
          <w:szCs w:val="28"/>
        </w:rPr>
        <w:t xml:space="preserve"> 000,0</w:t>
      </w:r>
      <w:r w:rsidR="006D6D1D">
        <w:rPr>
          <w:rFonts w:ascii="Times New Roman" w:hAnsi="Times New Roman"/>
          <w:sz w:val="28"/>
          <w:szCs w:val="28"/>
        </w:rPr>
        <w:t xml:space="preserve"> </w:t>
      </w:r>
      <w:r w:rsidRPr="004A296C">
        <w:rPr>
          <w:rFonts w:ascii="Times New Roman" w:hAnsi="Times New Roman"/>
          <w:sz w:val="28"/>
          <w:szCs w:val="28"/>
        </w:rPr>
        <w:t>тысяч  рублей, на срок, выходящий за пределы финансового года, в сумме 00,0</w:t>
      </w:r>
      <w:r w:rsidR="006D6D1D">
        <w:rPr>
          <w:rFonts w:ascii="Times New Roman" w:hAnsi="Times New Roman"/>
          <w:sz w:val="28"/>
          <w:szCs w:val="28"/>
        </w:rPr>
        <w:t xml:space="preserve"> </w:t>
      </w:r>
      <w:r w:rsidRPr="004A296C">
        <w:rPr>
          <w:rFonts w:ascii="Times New Roman" w:hAnsi="Times New Roman"/>
          <w:sz w:val="28"/>
          <w:szCs w:val="28"/>
        </w:rPr>
        <w:t>тысяч рублей;</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 в 2017 году: выдаваемых в пределах фи</w:t>
      </w:r>
      <w:r w:rsidR="00555C55">
        <w:rPr>
          <w:rFonts w:ascii="Times New Roman" w:hAnsi="Times New Roman"/>
          <w:color w:val="000000"/>
          <w:sz w:val="28"/>
          <w:szCs w:val="28"/>
        </w:rPr>
        <w:t>нансового года  - в сумме    15 000</w:t>
      </w:r>
      <w:r w:rsidRPr="004A296C">
        <w:rPr>
          <w:rFonts w:ascii="Times New Roman" w:hAnsi="Times New Roman"/>
          <w:color w:val="000000"/>
          <w:sz w:val="28"/>
          <w:szCs w:val="28"/>
        </w:rPr>
        <w:t>,0</w:t>
      </w:r>
      <w:r w:rsidR="006D6D1D">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на срок, выходящий за пределы финансового года,  в сумме</w:t>
      </w:r>
      <w:r w:rsidRPr="004A296C">
        <w:rPr>
          <w:rFonts w:ascii="Times New Roman" w:hAnsi="Times New Roman"/>
          <w:sz w:val="28"/>
          <w:szCs w:val="28"/>
        </w:rPr>
        <w:t xml:space="preserve"> 00,0</w:t>
      </w:r>
      <w:r w:rsidR="006D6D1D">
        <w:rPr>
          <w:rFonts w:ascii="Times New Roman" w:hAnsi="Times New Roman"/>
          <w:sz w:val="28"/>
          <w:szCs w:val="28"/>
        </w:rPr>
        <w:t xml:space="preserve"> </w:t>
      </w:r>
      <w:r w:rsidRPr="004A296C">
        <w:rPr>
          <w:rFonts w:ascii="Times New Roman" w:hAnsi="Times New Roman"/>
          <w:color w:val="000000"/>
          <w:sz w:val="28"/>
          <w:szCs w:val="28"/>
        </w:rPr>
        <w:t>тысяч рублей;</w:t>
      </w:r>
    </w:p>
    <w:p w:rsidR="00B26F04" w:rsidRPr="004A296C" w:rsidRDefault="00B26F04" w:rsidP="00114AD6">
      <w:pPr>
        <w:shd w:val="clear" w:color="auto" w:fill="FFFFFF"/>
        <w:tabs>
          <w:tab w:val="left" w:pos="0"/>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 в 2018 году: выдаваемых в пределах фи</w:t>
      </w:r>
      <w:r w:rsidR="00555C55">
        <w:rPr>
          <w:rFonts w:ascii="Times New Roman" w:hAnsi="Times New Roman"/>
          <w:color w:val="000000"/>
          <w:sz w:val="28"/>
          <w:szCs w:val="28"/>
        </w:rPr>
        <w:t>нансового года  - в сумме    15 000</w:t>
      </w:r>
      <w:r w:rsidRPr="004A296C">
        <w:rPr>
          <w:rFonts w:ascii="Times New Roman" w:hAnsi="Times New Roman"/>
          <w:color w:val="000000"/>
          <w:sz w:val="28"/>
          <w:szCs w:val="28"/>
        </w:rPr>
        <w:t>,0</w:t>
      </w:r>
      <w:r w:rsidR="006D6D1D">
        <w:rPr>
          <w:rFonts w:ascii="Times New Roman" w:hAnsi="Times New Roman"/>
          <w:color w:val="000000"/>
          <w:sz w:val="28"/>
          <w:szCs w:val="28"/>
        </w:rPr>
        <w:t xml:space="preserve"> </w:t>
      </w:r>
      <w:r w:rsidRPr="004A296C">
        <w:rPr>
          <w:rFonts w:ascii="Times New Roman" w:hAnsi="Times New Roman"/>
          <w:color w:val="000000"/>
          <w:sz w:val="28"/>
          <w:szCs w:val="28"/>
        </w:rPr>
        <w:t>тысяч  рублей, на срок, выходящий за пределы финансового года, в сумме</w:t>
      </w:r>
      <w:r w:rsidRPr="004A296C">
        <w:rPr>
          <w:rFonts w:ascii="Times New Roman" w:hAnsi="Times New Roman"/>
          <w:sz w:val="28"/>
          <w:szCs w:val="28"/>
        </w:rPr>
        <w:t xml:space="preserve"> 00,0</w:t>
      </w:r>
      <w:r w:rsidR="006D6D1D">
        <w:rPr>
          <w:rFonts w:ascii="Times New Roman" w:hAnsi="Times New Roman"/>
          <w:sz w:val="28"/>
          <w:szCs w:val="28"/>
        </w:rPr>
        <w:t xml:space="preserve"> </w:t>
      </w:r>
      <w:r w:rsidRPr="004A296C">
        <w:rPr>
          <w:rFonts w:ascii="Times New Roman" w:hAnsi="Times New Roman"/>
          <w:color w:val="000000"/>
          <w:sz w:val="28"/>
          <w:szCs w:val="28"/>
        </w:rPr>
        <w:t>тысяч рублей;</w:t>
      </w:r>
    </w:p>
    <w:p w:rsidR="00B26F04" w:rsidRPr="004A296C" w:rsidRDefault="00B26F04" w:rsidP="00114AD6">
      <w:pPr>
        <w:spacing w:after="0" w:line="240" w:lineRule="auto"/>
        <w:ind w:firstLine="709"/>
        <w:jc w:val="both"/>
        <w:rPr>
          <w:rFonts w:ascii="Times New Roman" w:hAnsi="Times New Roman"/>
          <w:sz w:val="28"/>
          <w:szCs w:val="28"/>
        </w:rPr>
      </w:pPr>
      <w:r w:rsidRPr="004A296C">
        <w:rPr>
          <w:rFonts w:ascii="Times New Roman" w:hAnsi="Times New Roman"/>
          <w:color w:val="000000"/>
          <w:sz w:val="28"/>
          <w:szCs w:val="28"/>
        </w:rPr>
        <w:t>Цели, условия и порядок предоставления бюджетных кредитов из районного бюджета  местным бюджетам поселе</w:t>
      </w:r>
      <w:r w:rsidR="00555C55">
        <w:rPr>
          <w:rFonts w:ascii="Times New Roman" w:hAnsi="Times New Roman"/>
          <w:color w:val="000000"/>
          <w:sz w:val="28"/>
          <w:szCs w:val="28"/>
        </w:rPr>
        <w:t>ний</w:t>
      </w:r>
      <w:r w:rsidRPr="004A296C">
        <w:rPr>
          <w:rFonts w:ascii="Times New Roman" w:hAnsi="Times New Roman"/>
          <w:color w:val="000000"/>
          <w:sz w:val="28"/>
          <w:szCs w:val="28"/>
        </w:rPr>
        <w:t>, устанавливаются в соответствии с Положением об условиях и порядке предоставления бюджетных</w:t>
      </w:r>
      <w:r w:rsidR="00600ACA">
        <w:rPr>
          <w:rFonts w:ascii="Times New Roman" w:hAnsi="Times New Roman"/>
          <w:color w:val="000000"/>
          <w:sz w:val="28"/>
          <w:szCs w:val="28"/>
        </w:rPr>
        <w:t xml:space="preserve"> кредитов согласно приложению 19</w:t>
      </w:r>
      <w:r w:rsidRPr="004A296C">
        <w:rPr>
          <w:rFonts w:ascii="Times New Roman" w:hAnsi="Times New Roman"/>
          <w:color w:val="000000"/>
          <w:sz w:val="28"/>
          <w:szCs w:val="28"/>
        </w:rPr>
        <w:t xml:space="preserve"> к настоящему решению.</w:t>
      </w:r>
    </w:p>
    <w:p w:rsidR="00B26F04" w:rsidRPr="004A296C" w:rsidRDefault="00384F9E" w:rsidP="00114AD6">
      <w:pPr>
        <w:spacing w:after="0" w:line="240" w:lineRule="auto"/>
        <w:ind w:firstLine="709"/>
        <w:jc w:val="both"/>
        <w:rPr>
          <w:rFonts w:ascii="Times New Roman" w:hAnsi="Times New Roman"/>
          <w:b/>
          <w:sz w:val="28"/>
          <w:szCs w:val="28"/>
        </w:rPr>
      </w:pPr>
      <w:bookmarkStart w:id="13" w:name="Par280"/>
      <w:bookmarkStart w:id="14" w:name="Par286"/>
      <w:bookmarkStart w:id="15" w:name="Par294"/>
      <w:bookmarkStart w:id="16" w:name="Par300"/>
      <w:bookmarkStart w:id="17" w:name="Par328"/>
      <w:bookmarkEnd w:id="13"/>
      <w:bookmarkEnd w:id="14"/>
      <w:bookmarkEnd w:id="15"/>
      <w:bookmarkEnd w:id="16"/>
      <w:bookmarkEnd w:id="17"/>
      <w:r>
        <w:rPr>
          <w:rFonts w:ascii="Times New Roman" w:hAnsi="Times New Roman"/>
          <w:b/>
          <w:sz w:val="28"/>
          <w:szCs w:val="28"/>
        </w:rPr>
        <w:t>26</w:t>
      </w:r>
      <w:r w:rsidR="00B26F04" w:rsidRPr="004A296C">
        <w:rPr>
          <w:rFonts w:ascii="Times New Roman" w:hAnsi="Times New Roman"/>
          <w:b/>
          <w:sz w:val="28"/>
          <w:szCs w:val="28"/>
        </w:rPr>
        <w:t>. Использование остатков целевых средств, предоставляемых из районного бюджета</w:t>
      </w:r>
    </w:p>
    <w:p w:rsidR="00B26F04" w:rsidRPr="004A296C" w:rsidRDefault="00B26F04" w:rsidP="00114AD6">
      <w:pPr>
        <w:spacing w:after="0" w:line="240" w:lineRule="auto"/>
        <w:ind w:firstLine="709"/>
        <w:jc w:val="both"/>
        <w:rPr>
          <w:rFonts w:ascii="Times New Roman" w:hAnsi="Times New Roman"/>
          <w:bCs/>
          <w:iCs/>
          <w:sz w:val="28"/>
          <w:szCs w:val="28"/>
        </w:rPr>
      </w:pPr>
      <w:r w:rsidRPr="004A296C">
        <w:rPr>
          <w:rFonts w:ascii="Times New Roman" w:hAnsi="Times New Roman"/>
          <w:sz w:val="28"/>
          <w:szCs w:val="28"/>
        </w:rPr>
        <w:t xml:space="preserve">1. </w:t>
      </w:r>
      <w:r w:rsidRPr="004A296C">
        <w:rPr>
          <w:rFonts w:ascii="Times New Roman" w:hAnsi="Times New Roman"/>
          <w:bCs/>
          <w:iCs/>
          <w:sz w:val="28"/>
          <w:szCs w:val="28"/>
        </w:rPr>
        <w:t>Установить, что не использованные по состоянию на 1 января 2016 года остатки межбюджетных трансфертов, полученных из районного бюджета местными бюджетами поселений в форме субсидий, субвенций и иных межбюджетных трансфертов, имеющих целевое назначение, подлежат возврату в доход районного бюджета.</w:t>
      </w:r>
    </w:p>
    <w:p w:rsidR="00B26F04" w:rsidRPr="004A296C" w:rsidRDefault="00B26F04" w:rsidP="00114AD6">
      <w:pPr>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В соответствии с решением главного </w:t>
      </w:r>
      <w:r w:rsidRPr="004A296C">
        <w:rPr>
          <w:rFonts w:ascii="Times New Roman" w:hAnsi="Times New Roman"/>
          <w:bCs/>
          <w:iCs/>
          <w:sz w:val="28"/>
          <w:szCs w:val="28"/>
        </w:rPr>
        <w:t>администратора</w:t>
      </w:r>
      <w:r w:rsidRPr="004A296C">
        <w:rPr>
          <w:rFonts w:ascii="Times New Roman" w:hAnsi="Times New Roman"/>
          <w:sz w:val="28"/>
          <w:szCs w:val="28"/>
        </w:rPr>
        <w:t xml:space="preserve"> средств районного бюджета о наличии потребности в межбюджетных трансфертах, полученных </w:t>
      </w:r>
      <w:r w:rsidRPr="004A296C">
        <w:rPr>
          <w:rFonts w:ascii="Times New Roman" w:hAnsi="Times New Roman"/>
          <w:bCs/>
          <w:iCs/>
          <w:sz w:val="28"/>
          <w:szCs w:val="28"/>
        </w:rPr>
        <w:t xml:space="preserve">местными бюджетами поселений из районного бюджета в 2015 году </w:t>
      </w:r>
      <w:r w:rsidRPr="004A296C">
        <w:rPr>
          <w:rFonts w:ascii="Times New Roman" w:hAnsi="Times New Roman"/>
          <w:sz w:val="28"/>
          <w:szCs w:val="28"/>
        </w:rPr>
        <w:t xml:space="preserve">в форме субсидий и иных межбюджетных трансфертов, имеющих целевое назначение, не использованных в 2015 году, средства в объеме, не превышающем остатки указанных межбюджетных трансфертов, могут быть возвращены в 2016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r w:rsidRPr="004A296C">
        <w:rPr>
          <w:rFonts w:ascii="Times New Roman" w:hAnsi="Times New Roman"/>
          <w:bCs/>
          <w:iCs/>
          <w:sz w:val="28"/>
          <w:szCs w:val="28"/>
        </w:rPr>
        <w:t>в 2015 году</w:t>
      </w:r>
      <w:r w:rsidRPr="004A296C">
        <w:rPr>
          <w:rFonts w:ascii="Times New Roman" w:hAnsi="Times New Roman"/>
          <w:sz w:val="28"/>
          <w:szCs w:val="28"/>
        </w:rPr>
        <w:t>.</w:t>
      </w:r>
    </w:p>
    <w:p w:rsidR="00B26F04" w:rsidRPr="004A296C" w:rsidRDefault="00B26F04" w:rsidP="00114AD6">
      <w:pPr>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В случае, если </w:t>
      </w:r>
      <w:r w:rsidRPr="004A296C">
        <w:rPr>
          <w:rFonts w:ascii="Times New Roman" w:hAnsi="Times New Roman"/>
          <w:bCs/>
          <w:iCs/>
          <w:sz w:val="28"/>
          <w:szCs w:val="28"/>
        </w:rPr>
        <w:t>неиспользованный остаток межбюджетных трансфертов, полученных местными бюджетами поселений из районного бюджета в 2015 году в форме</w:t>
      </w:r>
      <w:r w:rsidRPr="004A296C">
        <w:rPr>
          <w:rFonts w:ascii="Times New Roman" w:hAnsi="Times New Roman"/>
          <w:sz w:val="28"/>
          <w:szCs w:val="28"/>
        </w:rPr>
        <w:t xml:space="preserve"> субсидий,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соответствии с </w:t>
      </w:r>
      <w:hyperlink r:id="rId13" w:history="1">
        <w:r w:rsidRPr="004A296C">
          <w:rPr>
            <w:rFonts w:ascii="Times New Roman" w:hAnsi="Times New Roman"/>
            <w:sz w:val="28"/>
            <w:szCs w:val="28"/>
          </w:rPr>
          <w:t xml:space="preserve">Общими </w:t>
        </w:r>
        <w:r w:rsidRPr="004A296C">
          <w:rPr>
            <w:rFonts w:ascii="Times New Roman" w:hAnsi="Times New Roman"/>
            <w:sz w:val="28"/>
            <w:szCs w:val="28"/>
          </w:rPr>
          <w:lastRenderedPageBreak/>
          <w:t>требованиями</w:t>
        </w:r>
      </w:hyperlink>
      <w:r w:rsidRPr="004A296C">
        <w:rPr>
          <w:rFonts w:ascii="Times New Roman" w:hAnsi="Times New Roman"/>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утвержденных приказом Министерства финансов Российской Федерации от 11 июня 2009 года № 51н.</w:t>
      </w:r>
    </w:p>
    <w:p w:rsidR="00B26F04" w:rsidRPr="004A296C" w:rsidRDefault="00B26F04" w:rsidP="00114AD6">
      <w:pPr>
        <w:spacing w:after="0" w:line="240" w:lineRule="auto"/>
        <w:ind w:firstLine="709"/>
        <w:jc w:val="both"/>
        <w:outlineLvl w:val="1"/>
        <w:rPr>
          <w:rFonts w:ascii="Times New Roman" w:hAnsi="Times New Roman"/>
          <w:sz w:val="28"/>
          <w:szCs w:val="28"/>
        </w:rPr>
      </w:pPr>
      <w:r w:rsidRPr="004A296C">
        <w:rPr>
          <w:rFonts w:ascii="Times New Roman" w:hAnsi="Times New Roman"/>
          <w:sz w:val="28"/>
          <w:szCs w:val="28"/>
        </w:rPr>
        <w:t>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решениями главных администраторов доходов областного бюджета от возврата неиспользованных остатков целевых средств.</w:t>
      </w:r>
    </w:p>
    <w:p w:rsidR="00B26F04" w:rsidRPr="004A296C" w:rsidRDefault="00384F9E" w:rsidP="00114AD6">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27</w:t>
      </w:r>
      <w:r w:rsidR="00B26F04" w:rsidRPr="004A296C">
        <w:rPr>
          <w:rFonts w:ascii="Times New Roman" w:hAnsi="Times New Roman"/>
          <w:b/>
          <w:sz w:val="28"/>
          <w:szCs w:val="28"/>
        </w:rPr>
        <w:t>. Дорожный фонд Новосибирского района Новосибирской области</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1. Утвердить объем бюджетных ассигнований муниципального дорожного фонда Новосибирско</w:t>
      </w:r>
      <w:r w:rsidR="00A90D07">
        <w:rPr>
          <w:rFonts w:ascii="Times New Roman" w:hAnsi="Times New Roman"/>
          <w:sz w:val="28"/>
          <w:szCs w:val="28"/>
        </w:rPr>
        <w:t>го района на 2016</w:t>
      </w:r>
      <w:r w:rsidR="006D6D1D">
        <w:rPr>
          <w:rFonts w:ascii="Times New Roman" w:hAnsi="Times New Roman"/>
          <w:sz w:val="28"/>
          <w:szCs w:val="28"/>
        </w:rPr>
        <w:t xml:space="preserve"> </w:t>
      </w:r>
      <w:r w:rsidR="00A90D07">
        <w:rPr>
          <w:rFonts w:ascii="Times New Roman" w:hAnsi="Times New Roman"/>
          <w:sz w:val="28"/>
          <w:szCs w:val="28"/>
        </w:rPr>
        <w:t>год в объеме 4 000,</w:t>
      </w:r>
      <w:r w:rsidR="00516274">
        <w:rPr>
          <w:rFonts w:ascii="Times New Roman" w:hAnsi="Times New Roman"/>
          <w:sz w:val="28"/>
          <w:szCs w:val="28"/>
        </w:rPr>
        <w:t>0</w:t>
      </w:r>
      <w:r w:rsidR="006D6D1D">
        <w:rPr>
          <w:rFonts w:ascii="Times New Roman" w:hAnsi="Times New Roman"/>
          <w:sz w:val="28"/>
          <w:szCs w:val="28"/>
        </w:rPr>
        <w:t xml:space="preserve"> </w:t>
      </w:r>
      <w:r w:rsidR="00516274">
        <w:rPr>
          <w:rFonts w:ascii="Times New Roman" w:hAnsi="Times New Roman"/>
          <w:sz w:val="28"/>
          <w:szCs w:val="28"/>
        </w:rPr>
        <w:t>тысяч рублей, на 2017 год – 1 2</w:t>
      </w:r>
      <w:r w:rsidR="00A90D07">
        <w:rPr>
          <w:rFonts w:ascii="Times New Roman" w:hAnsi="Times New Roman"/>
          <w:sz w:val="28"/>
          <w:szCs w:val="28"/>
        </w:rPr>
        <w:t>00,0</w:t>
      </w:r>
      <w:r w:rsidR="006D6D1D">
        <w:rPr>
          <w:rFonts w:ascii="Times New Roman" w:hAnsi="Times New Roman"/>
          <w:sz w:val="28"/>
          <w:szCs w:val="28"/>
        </w:rPr>
        <w:t xml:space="preserve"> </w:t>
      </w:r>
      <w:r w:rsidRPr="004A296C">
        <w:rPr>
          <w:rFonts w:ascii="Times New Roman" w:hAnsi="Times New Roman"/>
          <w:sz w:val="28"/>
          <w:szCs w:val="28"/>
        </w:rPr>
        <w:t>тысяч</w:t>
      </w:r>
      <w:r w:rsidR="00A90D07">
        <w:rPr>
          <w:rFonts w:ascii="Times New Roman" w:hAnsi="Times New Roman"/>
          <w:sz w:val="28"/>
          <w:szCs w:val="28"/>
        </w:rPr>
        <w:t xml:space="preserve"> </w:t>
      </w:r>
      <w:r w:rsidR="00516274">
        <w:rPr>
          <w:rFonts w:ascii="Times New Roman" w:hAnsi="Times New Roman"/>
          <w:sz w:val="28"/>
          <w:szCs w:val="28"/>
        </w:rPr>
        <w:t>рублей, на  2018 год в сумме 1 2</w:t>
      </w:r>
      <w:r w:rsidR="00A90D07">
        <w:rPr>
          <w:rFonts w:ascii="Times New Roman" w:hAnsi="Times New Roman"/>
          <w:sz w:val="28"/>
          <w:szCs w:val="28"/>
        </w:rPr>
        <w:t>00,0</w:t>
      </w:r>
      <w:r w:rsidR="006D6D1D">
        <w:rPr>
          <w:rFonts w:ascii="Times New Roman" w:hAnsi="Times New Roman"/>
          <w:sz w:val="28"/>
          <w:szCs w:val="28"/>
        </w:rPr>
        <w:t xml:space="preserve"> </w:t>
      </w:r>
      <w:r w:rsidRPr="004A296C">
        <w:rPr>
          <w:rFonts w:ascii="Times New Roman" w:hAnsi="Times New Roman"/>
          <w:sz w:val="28"/>
          <w:szCs w:val="28"/>
        </w:rPr>
        <w:t>тысяч рублей.</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Порядок использования средств  муниципального дорожного фонда утвержден Положением о муниципальном дорожном фонде Новосибирского района Новосибирской области.</w:t>
      </w:r>
    </w:p>
    <w:p w:rsidR="00B26F04" w:rsidRPr="004A296C" w:rsidRDefault="00384F9E" w:rsidP="00114AD6">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28</w:t>
      </w:r>
      <w:r w:rsidR="00B26F04" w:rsidRPr="004A296C">
        <w:rPr>
          <w:rFonts w:ascii="Times New Roman" w:hAnsi="Times New Roman"/>
          <w:b/>
          <w:sz w:val="28"/>
          <w:szCs w:val="28"/>
        </w:rPr>
        <w:t xml:space="preserve">. Бюджетные ассигнования на капитальные вложения из районного бюджета </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Утвердить распределение ассигнований на капитальные вложения из районного бюджета по направлениям и объектам:</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 на 2016 год согласно </w:t>
      </w:r>
      <w:hyperlink w:anchor="Par62943" w:history="1">
        <w:r w:rsidRPr="004A296C">
          <w:rPr>
            <w:rFonts w:ascii="Times New Roman" w:hAnsi="Times New Roman"/>
            <w:sz w:val="28"/>
            <w:szCs w:val="28"/>
          </w:rPr>
          <w:t>таблице 1</w:t>
        </w:r>
      </w:hyperlink>
      <w:r w:rsidR="00600ACA">
        <w:rPr>
          <w:rFonts w:ascii="Times New Roman" w:hAnsi="Times New Roman"/>
          <w:sz w:val="28"/>
          <w:szCs w:val="28"/>
        </w:rPr>
        <w:t xml:space="preserve"> приложения 20</w:t>
      </w:r>
      <w:r w:rsidRPr="004A296C">
        <w:rPr>
          <w:rFonts w:ascii="Times New Roman" w:hAnsi="Times New Roman"/>
          <w:sz w:val="28"/>
          <w:szCs w:val="28"/>
        </w:rPr>
        <w:t xml:space="preserve"> к настоящему решению;</w:t>
      </w:r>
    </w:p>
    <w:p w:rsidR="00B26F04" w:rsidRDefault="004B709D" w:rsidP="00114AD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 2017 ‒ 2018 годы ассигнований нет.</w:t>
      </w:r>
    </w:p>
    <w:p w:rsidR="00502F24" w:rsidRPr="00434D9D" w:rsidRDefault="00502F24" w:rsidP="00114AD6">
      <w:pPr>
        <w:widowControl w:val="0"/>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sz w:val="28"/>
          <w:szCs w:val="28"/>
        </w:rPr>
        <w:t>29</w:t>
      </w:r>
      <w:r w:rsidRPr="00434D9D">
        <w:rPr>
          <w:rFonts w:ascii="Times New Roman" w:hAnsi="Times New Roman"/>
          <w:b/>
          <w:sz w:val="28"/>
          <w:szCs w:val="28"/>
        </w:rPr>
        <w:t>.</w:t>
      </w:r>
      <w:r w:rsidRPr="00434D9D">
        <w:rPr>
          <w:rFonts w:ascii="Times New Roman" w:hAnsi="Times New Roman"/>
          <w:sz w:val="28"/>
          <w:szCs w:val="28"/>
        </w:rPr>
        <w:t xml:space="preserve"> </w:t>
      </w:r>
      <w:r w:rsidRPr="00434D9D">
        <w:rPr>
          <w:rFonts w:ascii="Times New Roman" w:hAnsi="Times New Roman"/>
          <w:b/>
          <w:bCs/>
          <w:sz w:val="28"/>
          <w:szCs w:val="28"/>
        </w:rPr>
        <w:t>Особенности урегулирования задолженности перед Новосибирским районом Новосибирской области</w:t>
      </w:r>
    </w:p>
    <w:p w:rsidR="00502F24" w:rsidRPr="00434D9D" w:rsidRDefault="00D64C95" w:rsidP="00114AD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Установить, что в </w:t>
      </w:r>
      <w:r w:rsidR="00502F24" w:rsidRPr="00434D9D">
        <w:rPr>
          <w:rFonts w:ascii="Times New Roman" w:hAnsi="Times New Roman"/>
          <w:sz w:val="28"/>
          <w:szCs w:val="28"/>
        </w:rPr>
        <w:t xml:space="preserve">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Новосибирского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Новосибирским районом Новосибирской областью следующими способами: </w:t>
      </w:r>
    </w:p>
    <w:p w:rsidR="00502F24" w:rsidRPr="00434D9D" w:rsidRDefault="00502F24" w:rsidP="00114AD6">
      <w:pPr>
        <w:widowControl w:val="0"/>
        <w:autoSpaceDE w:val="0"/>
        <w:autoSpaceDN w:val="0"/>
        <w:adjustRightInd w:val="0"/>
        <w:spacing w:after="0" w:line="240" w:lineRule="auto"/>
        <w:ind w:firstLine="709"/>
        <w:jc w:val="both"/>
        <w:rPr>
          <w:rFonts w:ascii="Times New Roman" w:hAnsi="Times New Roman"/>
          <w:sz w:val="28"/>
          <w:szCs w:val="28"/>
        </w:rPr>
      </w:pPr>
      <w:r w:rsidRPr="00434D9D">
        <w:rPr>
          <w:rFonts w:ascii="Times New Roman" w:hAnsi="Times New Roman"/>
          <w:sz w:val="28"/>
          <w:szCs w:val="28"/>
        </w:rPr>
        <w:t>1) предоставление отступного;</w:t>
      </w:r>
    </w:p>
    <w:p w:rsidR="00502F24" w:rsidRPr="00434D9D" w:rsidRDefault="00502F24" w:rsidP="00114AD6">
      <w:pPr>
        <w:widowControl w:val="0"/>
        <w:autoSpaceDE w:val="0"/>
        <w:autoSpaceDN w:val="0"/>
        <w:adjustRightInd w:val="0"/>
        <w:spacing w:after="0" w:line="240" w:lineRule="auto"/>
        <w:ind w:firstLine="709"/>
        <w:jc w:val="both"/>
        <w:rPr>
          <w:rFonts w:ascii="Times New Roman" w:hAnsi="Times New Roman"/>
          <w:sz w:val="28"/>
          <w:szCs w:val="28"/>
        </w:rPr>
      </w:pPr>
      <w:r w:rsidRPr="00434D9D">
        <w:rPr>
          <w:rFonts w:ascii="Times New Roman" w:hAnsi="Times New Roman"/>
          <w:sz w:val="28"/>
          <w:szCs w:val="28"/>
        </w:rPr>
        <w:t>2) обмен требований на доли в уставном капитале должника;</w:t>
      </w:r>
    </w:p>
    <w:p w:rsidR="00502F24" w:rsidRPr="00434D9D" w:rsidRDefault="00502F24" w:rsidP="00114AD6">
      <w:pPr>
        <w:widowControl w:val="0"/>
        <w:autoSpaceDE w:val="0"/>
        <w:autoSpaceDN w:val="0"/>
        <w:adjustRightInd w:val="0"/>
        <w:spacing w:after="0" w:line="240" w:lineRule="auto"/>
        <w:ind w:firstLine="709"/>
        <w:jc w:val="both"/>
        <w:rPr>
          <w:rFonts w:ascii="Times New Roman" w:hAnsi="Times New Roman"/>
          <w:sz w:val="28"/>
          <w:szCs w:val="28"/>
        </w:rPr>
      </w:pPr>
      <w:r w:rsidRPr="00434D9D">
        <w:rPr>
          <w:rFonts w:ascii="Times New Roman" w:hAnsi="Times New Roman"/>
          <w:sz w:val="28"/>
          <w:szCs w:val="28"/>
        </w:rPr>
        <w:t>3) предоставление акций, конвертируемых в акции облигаций или иных ценных бумаг;</w:t>
      </w:r>
    </w:p>
    <w:p w:rsidR="00502F24" w:rsidRPr="00434D9D" w:rsidRDefault="00502F24" w:rsidP="00114AD6">
      <w:pPr>
        <w:widowControl w:val="0"/>
        <w:autoSpaceDE w:val="0"/>
        <w:autoSpaceDN w:val="0"/>
        <w:adjustRightInd w:val="0"/>
        <w:spacing w:after="0" w:line="240" w:lineRule="auto"/>
        <w:ind w:firstLine="709"/>
        <w:jc w:val="both"/>
        <w:rPr>
          <w:rFonts w:ascii="Times New Roman" w:hAnsi="Times New Roman"/>
          <w:sz w:val="28"/>
          <w:szCs w:val="28"/>
        </w:rPr>
      </w:pPr>
      <w:r w:rsidRPr="00434D9D">
        <w:rPr>
          <w:rFonts w:ascii="Times New Roman" w:hAnsi="Times New Roman"/>
          <w:sz w:val="28"/>
          <w:szCs w:val="28"/>
        </w:rPr>
        <w:t>4) новация обязательств;</w:t>
      </w:r>
    </w:p>
    <w:p w:rsidR="00502F24" w:rsidRPr="00434D9D" w:rsidRDefault="00502F24" w:rsidP="00114AD6">
      <w:pPr>
        <w:widowControl w:val="0"/>
        <w:autoSpaceDE w:val="0"/>
        <w:autoSpaceDN w:val="0"/>
        <w:adjustRightInd w:val="0"/>
        <w:spacing w:after="0" w:line="240" w:lineRule="auto"/>
        <w:ind w:firstLine="709"/>
        <w:jc w:val="both"/>
        <w:rPr>
          <w:rFonts w:ascii="Times New Roman" w:hAnsi="Times New Roman"/>
          <w:sz w:val="28"/>
          <w:szCs w:val="28"/>
        </w:rPr>
      </w:pPr>
      <w:r w:rsidRPr="00434D9D">
        <w:rPr>
          <w:rFonts w:ascii="Times New Roman" w:hAnsi="Times New Roman"/>
          <w:sz w:val="28"/>
          <w:szCs w:val="28"/>
        </w:rPr>
        <w:t>5) прощение долга;</w:t>
      </w:r>
    </w:p>
    <w:p w:rsidR="00502F24" w:rsidRPr="00FC1B80" w:rsidRDefault="00502F24" w:rsidP="00114AD6">
      <w:pPr>
        <w:widowControl w:val="0"/>
        <w:autoSpaceDE w:val="0"/>
        <w:autoSpaceDN w:val="0"/>
        <w:adjustRightInd w:val="0"/>
        <w:spacing w:after="0" w:line="240" w:lineRule="auto"/>
        <w:ind w:firstLine="709"/>
        <w:jc w:val="both"/>
        <w:rPr>
          <w:rFonts w:ascii="Times New Roman" w:hAnsi="Times New Roman"/>
          <w:sz w:val="28"/>
          <w:szCs w:val="28"/>
        </w:rPr>
      </w:pPr>
      <w:r w:rsidRPr="00434D9D">
        <w:rPr>
          <w:rFonts w:ascii="Times New Roman" w:hAnsi="Times New Roman"/>
          <w:sz w:val="28"/>
          <w:szCs w:val="28"/>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B26F04" w:rsidRPr="004A296C" w:rsidRDefault="00502F24" w:rsidP="00114AD6">
      <w:pPr>
        <w:spacing w:after="0" w:line="240" w:lineRule="auto"/>
        <w:ind w:firstLine="709"/>
        <w:jc w:val="both"/>
        <w:outlineLvl w:val="0"/>
        <w:rPr>
          <w:rFonts w:ascii="Times New Roman" w:hAnsi="Times New Roman"/>
          <w:b/>
          <w:sz w:val="28"/>
          <w:szCs w:val="28"/>
        </w:rPr>
      </w:pPr>
      <w:r>
        <w:rPr>
          <w:rFonts w:ascii="Times New Roman" w:hAnsi="Times New Roman"/>
          <w:b/>
          <w:sz w:val="28"/>
          <w:szCs w:val="28"/>
        </w:rPr>
        <w:t>30</w:t>
      </w:r>
      <w:r w:rsidR="00B26F04" w:rsidRPr="004A296C">
        <w:rPr>
          <w:rFonts w:ascii="Times New Roman" w:hAnsi="Times New Roman"/>
          <w:b/>
          <w:sz w:val="28"/>
          <w:szCs w:val="28"/>
        </w:rPr>
        <w:t>. Особенности исполнения районного бюджета в 2016 году</w:t>
      </w:r>
    </w:p>
    <w:p w:rsidR="00B26F04" w:rsidRPr="004A296C" w:rsidRDefault="00B26F04" w:rsidP="00114AD6">
      <w:pPr>
        <w:spacing w:after="0" w:line="240" w:lineRule="auto"/>
        <w:ind w:firstLine="709"/>
        <w:jc w:val="both"/>
        <w:outlineLvl w:val="0"/>
        <w:rPr>
          <w:rFonts w:ascii="Times New Roman" w:hAnsi="Times New Roman"/>
          <w:sz w:val="28"/>
          <w:szCs w:val="28"/>
        </w:rPr>
      </w:pPr>
      <w:r w:rsidRPr="004A296C">
        <w:rPr>
          <w:rFonts w:ascii="Times New Roman" w:hAnsi="Times New Roman"/>
          <w:sz w:val="28"/>
          <w:szCs w:val="28"/>
        </w:rPr>
        <w:t>1. Установить особенности исполнения районного бюджета в 201</w:t>
      </w:r>
      <w:r w:rsidR="00D51CF9">
        <w:rPr>
          <w:rFonts w:ascii="Times New Roman" w:hAnsi="Times New Roman"/>
          <w:sz w:val="28"/>
          <w:szCs w:val="28"/>
        </w:rPr>
        <w:t>6</w:t>
      </w:r>
      <w:r w:rsidR="006D6D1D">
        <w:rPr>
          <w:rFonts w:ascii="Times New Roman" w:hAnsi="Times New Roman"/>
          <w:sz w:val="28"/>
          <w:szCs w:val="28"/>
        </w:rPr>
        <w:t xml:space="preserve"> </w:t>
      </w:r>
      <w:r w:rsidRPr="004A296C">
        <w:rPr>
          <w:rFonts w:ascii="Times New Roman" w:hAnsi="Times New Roman"/>
          <w:sz w:val="28"/>
          <w:szCs w:val="28"/>
        </w:rPr>
        <w:t>году:</w:t>
      </w:r>
    </w:p>
    <w:p w:rsidR="00B26F04" w:rsidRPr="004A296C" w:rsidRDefault="00B26F04" w:rsidP="00114AD6">
      <w:pPr>
        <w:spacing w:after="0" w:line="240" w:lineRule="auto"/>
        <w:ind w:firstLine="709"/>
        <w:jc w:val="both"/>
        <w:outlineLvl w:val="0"/>
        <w:rPr>
          <w:rFonts w:ascii="Times New Roman" w:hAnsi="Times New Roman"/>
          <w:sz w:val="28"/>
          <w:szCs w:val="28"/>
        </w:rPr>
      </w:pPr>
      <w:r w:rsidRPr="004A296C">
        <w:rPr>
          <w:rFonts w:ascii="Times New Roman" w:hAnsi="Times New Roman"/>
          <w:sz w:val="28"/>
          <w:szCs w:val="28"/>
        </w:rPr>
        <w:lastRenderedPageBreak/>
        <w:t xml:space="preserve">- установить, что в соответствии с </w:t>
      </w:r>
      <w:hyperlink r:id="rId14" w:history="1">
        <w:r w:rsidR="00A90D07">
          <w:rPr>
            <w:rFonts w:ascii="Times New Roman" w:hAnsi="Times New Roman"/>
            <w:sz w:val="28"/>
            <w:szCs w:val="28"/>
          </w:rPr>
          <w:t>пунктом 3</w:t>
        </w:r>
        <w:r w:rsidRPr="004A296C">
          <w:rPr>
            <w:rFonts w:ascii="Times New Roman" w:hAnsi="Times New Roman"/>
            <w:sz w:val="28"/>
            <w:szCs w:val="28"/>
          </w:rPr>
          <w:t xml:space="preserve"> статьи 217</w:t>
        </w:r>
      </w:hyperlink>
      <w:r w:rsidRPr="004A296C">
        <w:rPr>
          <w:rFonts w:ascii="Times New Roman" w:hAnsi="Times New Roman"/>
          <w:sz w:val="28"/>
          <w:szCs w:val="28"/>
        </w:rPr>
        <w:t xml:space="preserve"> Бюджетного кодекса Российской Федерации следующие основания для внесения в 2016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w:t>
      </w:r>
      <w:r w:rsidR="00D51CF9">
        <w:rPr>
          <w:rFonts w:ascii="Times New Roman" w:hAnsi="Times New Roman"/>
          <w:sz w:val="28"/>
          <w:szCs w:val="28"/>
        </w:rPr>
        <w:t xml:space="preserve">жетных ассигнований </w:t>
      </w:r>
      <w:r w:rsidRPr="004A296C">
        <w:rPr>
          <w:rFonts w:ascii="Times New Roman" w:hAnsi="Times New Roman"/>
          <w:sz w:val="28"/>
          <w:szCs w:val="28"/>
        </w:rPr>
        <w:t xml:space="preserve"> главным распорядителем бюджетных средств районного бюджета:</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bookmarkStart w:id="18" w:name="Par338"/>
      <w:bookmarkEnd w:id="18"/>
      <w:r w:rsidRPr="004A296C">
        <w:rPr>
          <w:rFonts w:ascii="Times New Roman" w:hAnsi="Times New Roman"/>
          <w:sz w:val="28"/>
          <w:szCs w:val="28"/>
        </w:rPr>
        <w:t>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районного бюджета на предоставление субсидий на конкурсной основе (грантов) физическим и юридическим лицам;</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296C">
        <w:rPr>
          <w:rFonts w:ascii="Times New Roman" w:hAnsi="Times New Roman"/>
          <w:sz w:val="28"/>
          <w:szCs w:val="28"/>
        </w:rPr>
        <w:t>4)</w:t>
      </w:r>
      <w:r w:rsidRPr="004A296C">
        <w:rPr>
          <w:rFonts w:ascii="Times New Roman" w:hAnsi="Times New Roman"/>
          <w:sz w:val="28"/>
          <w:szCs w:val="28"/>
          <w:lang w:eastAsia="ru-RU"/>
        </w:rPr>
        <w:t>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федерального и областного бюджета, между видами расходов, обусловленное изменением федерального и областного законодательства;</w:t>
      </w:r>
    </w:p>
    <w:p w:rsidR="00B26F04" w:rsidRPr="004A296C" w:rsidRDefault="00B26F04" w:rsidP="00114AD6">
      <w:pPr>
        <w:autoSpaceDE w:val="0"/>
        <w:autoSpaceDN w:val="0"/>
        <w:adjustRightInd w:val="0"/>
        <w:spacing w:after="0" w:line="240" w:lineRule="auto"/>
        <w:ind w:firstLine="709"/>
        <w:jc w:val="both"/>
        <w:rPr>
          <w:rFonts w:ascii="Times New Roman" w:hAnsi="Times New Roman"/>
          <w:sz w:val="28"/>
          <w:szCs w:val="28"/>
          <w:lang w:eastAsia="ru-RU"/>
        </w:rPr>
      </w:pPr>
      <w:r w:rsidRPr="004A296C">
        <w:rPr>
          <w:rFonts w:ascii="Times New Roman" w:hAnsi="Times New Roman"/>
          <w:sz w:val="28"/>
          <w:szCs w:val="28"/>
          <w:lang w:eastAsia="ru-RU"/>
        </w:rPr>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B26F04" w:rsidRPr="004A296C" w:rsidRDefault="00B26F04" w:rsidP="00114AD6">
      <w:pPr>
        <w:autoSpaceDE w:val="0"/>
        <w:autoSpaceDN w:val="0"/>
        <w:adjustRightInd w:val="0"/>
        <w:spacing w:after="0" w:line="240" w:lineRule="auto"/>
        <w:ind w:firstLine="709"/>
        <w:jc w:val="both"/>
        <w:rPr>
          <w:rFonts w:ascii="Times New Roman" w:hAnsi="Times New Roman"/>
          <w:sz w:val="28"/>
          <w:szCs w:val="28"/>
          <w:lang w:eastAsia="ru-RU"/>
        </w:rPr>
      </w:pPr>
      <w:r w:rsidRPr="004A296C">
        <w:rPr>
          <w:rFonts w:ascii="Times New Roman" w:hAnsi="Times New Roman"/>
          <w:sz w:val="28"/>
          <w:szCs w:val="28"/>
          <w:lang w:eastAsia="ru-RU"/>
        </w:rPr>
        <w:t>6)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Новосибирского района Новосибирской области, изъятого в районную казну;</w:t>
      </w:r>
    </w:p>
    <w:p w:rsidR="00B26F04" w:rsidRPr="004A296C" w:rsidRDefault="00B26F04" w:rsidP="00114AD6">
      <w:pPr>
        <w:autoSpaceDE w:val="0"/>
        <w:autoSpaceDN w:val="0"/>
        <w:adjustRightInd w:val="0"/>
        <w:spacing w:after="0" w:line="240" w:lineRule="auto"/>
        <w:ind w:firstLine="709"/>
        <w:jc w:val="both"/>
        <w:rPr>
          <w:rFonts w:ascii="Times New Roman" w:hAnsi="Times New Roman"/>
          <w:iCs/>
          <w:sz w:val="28"/>
          <w:szCs w:val="28"/>
          <w:lang w:eastAsia="ru-RU"/>
        </w:rPr>
      </w:pPr>
      <w:r w:rsidRPr="004A296C">
        <w:rPr>
          <w:rFonts w:ascii="Times New Roman" w:hAnsi="Times New Roman"/>
          <w:sz w:val="28"/>
          <w:szCs w:val="28"/>
        </w:rPr>
        <w:t>7) </w:t>
      </w:r>
      <w:r w:rsidRPr="004A296C">
        <w:rPr>
          <w:rFonts w:ascii="Times New Roman" w:hAnsi="Times New Roman"/>
          <w:sz w:val="28"/>
          <w:szCs w:val="28"/>
          <w:lang w:eastAsia="ru-RU"/>
        </w:rPr>
        <w:t>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w:t>
      </w:r>
      <w:r w:rsidRPr="004A296C">
        <w:rPr>
          <w:rFonts w:ascii="Times New Roman" w:hAnsi="Times New Roman"/>
          <w:sz w:val="28"/>
          <w:szCs w:val="28"/>
        </w:rPr>
        <w:t xml:space="preserve"> в целях погашения кредиторской задолженности, о</w:t>
      </w:r>
      <w:r w:rsidRPr="004A296C">
        <w:rPr>
          <w:rFonts w:ascii="Times New Roman" w:hAnsi="Times New Roman"/>
          <w:iCs/>
          <w:sz w:val="28"/>
          <w:szCs w:val="28"/>
          <w:lang w:eastAsia="ru-RU"/>
        </w:rPr>
        <w:t>бразовавшейся в отчетном финансовом году;</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lang w:eastAsia="ru-RU"/>
        </w:rPr>
        <w:t>8) </w:t>
      </w:r>
      <w:r w:rsidRPr="004A296C">
        <w:rPr>
          <w:rFonts w:ascii="Times New Roman" w:hAnsi="Times New Roman"/>
          <w:sz w:val="28"/>
          <w:szCs w:val="28"/>
        </w:rPr>
        <w:t xml:space="preserve">уменьшение бюджетных ассигнований, предусмотренных главному распорядителю средств районного бюджета на предоставление межбюджетных трансфертов бюджетам поселений Новосибирского  района  Новосибирской области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(за исключением субвенций) на основании уведомлений органов государственного и муниципального финансового контроля о применении бюджетных мер принуждения;   </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9) увеличение бюджетных ассигнований в части расходов, производимых </w:t>
      </w:r>
      <w:r w:rsidRPr="004A296C">
        <w:rPr>
          <w:rFonts w:ascii="Times New Roman" w:hAnsi="Times New Roman"/>
          <w:sz w:val="28"/>
          <w:szCs w:val="28"/>
        </w:rPr>
        <w:lastRenderedPageBreak/>
        <w:t xml:space="preserve">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Новосибирского района Новосибирской области, источником финансового обеспечения которых являются данные межбюджетные трансферты, сверх объемов, утвержденных настоящим решением;  </w:t>
      </w:r>
    </w:p>
    <w:p w:rsidR="00B26F04" w:rsidRPr="004A296C" w:rsidRDefault="00B26F04" w:rsidP="00114AD6">
      <w:pPr>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10)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B26F04" w:rsidRPr="004A296C" w:rsidRDefault="00B26F04" w:rsidP="00114AD6">
      <w:pPr>
        <w:spacing w:after="0" w:line="240" w:lineRule="auto"/>
        <w:ind w:firstLine="709"/>
        <w:jc w:val="both"/>
        <w:rPr>
          <w:rFonts w:ascii="Times New Roman" w:hAnsi="Times New Roman"/>
          <w:sz w:val="28"/>
          <w:szCs w:val="28"/>
        </w:rPr>
      </w:pPr>
      <w:r w:rsidRPr="004A296C">
        <w:rPr>
          <w:rFonts w:ascii="Times New Roman" w:hAnsi="Times New Roman"/>
          <w:sz w:val="28"/>
          <w:szCs w:val="28"/>
        </w:rPr>
        <w:t>11)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от физических и юридических лиц районному бюджету, сверх объемов, утвержденных настоящим решением;</w:t>
      </w:r>
    </w:p>
    <w:p w:rsidR="00B26F04" w:rsidRPr="004A296C" w:rsidRDefault="00B26F04" w:rsidP="00114AD6">
      <w:pPr>
        <w:pStyle w:val="ConsPlusNormal"/>
        <w:ind w:firstLine="709"/>
        <w:jc w:val="both"/>
        <w:rPr>
          <w:rFonts w:ascii="Times New Roman" w:hAnsi="Times New Roman"/>
          <w:iCs/>
          <w:sz w:val="28"/>
          <w:szCs w:val="28"/>
          <w:lang w:eastAsia="en-US"/>
        </w:rPr>
      </w:pPr>
      <w:r w:rsidRPr="004A296C">
        <w:rPr>
          <w:rFonts w:ascii="Times New Roman" w:hAnsi="Times New Roman"/>
          <w:iCs/>
          <w:sz w:val="28"/>
          <w:szCs w:val="28"/>
          <w:lang w:eastAsia="en-US"/>
        </w:rPr>
        <w:t xml:space="preserve">12)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4A296C">
        <w:rPr>
          <w:rFonts w:ascii="Times New Roman" w:hAnsi="Times New Roman" w:cs="Times New Roman"/>
          <w:sz w:val="28"/>
          <w:szCs w:val="28"/>
        </w:rPr>
        <w:t xml:space="preserve">бюджетных средств районного бюджета </w:t>
      </w:r>
      <w:r w:rsidRPr="004A296C">
        <w:rPr>
          <w:rFonts w:ascii="Times New Roman" w:hAnsi="Times New Roman"/>
          <w:iCs/>
          <w:sz w:val="28"/>
          <w:szCs w:val="28"/>
          <w:lang w:eastAsia="en-US"/>
        </w:rPr>
        <w:t>для софинансирования расходных обязательств в целях выполнения условий предоставления субсидий из областного  бюджета;</w:t>
      </w:r>
    </w:p>
    <w:p w:rsidR="00B26F04" w:rsidRPr="004A296C" w:rsidRDefault="00B26F04" w:rsidP="00114AD6">
      <w:pPr>
        <w:pStyle w:val="ConsPlusNormal"/>
        <w:ind w:firstLine="709"/>
        <w:jc w:val="both"/>
        <w:rPr>
          <w:rFonts w:ascii="Times New Roman" w:hAnsi="Times New Roman"/>
          <w:iCs/>
          <w:sz w:val="28"/>
          <w:szCs w:val="28"/>
          <w:lang w:eastAsia="en-US"/>
        </w:rPr>
      </w:pPr>
      <w:r w:rsidRPr="004A296C">
        <w:rPr>
          <w:rFonts w:ascii="Times New Roman" w:hAnsi="Times New Roman"/>
          <w:iCs/>
          <w:sz w:val="28"/>
          <w:szCs w:val="28"/>
          <w:lang w:eastAsia="en-US"/>
        </w:rPr>
        <w:t>13)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14) перераспределение  бюджетных ассигнований, предусмотренных учреждениям социального развития, образования,  культуры Новосибирского района  Новосибирской области, между </w:t>
      </w:r>
      <w:r w:rsidRPr="004A296C">
        <w:rPr>
          <w:rFonts w:ascii="Times New Roman" w:hAnsi="Times New Roman"/>
          <w:sz w:val="28"/>
          <w:szCs w:val="28"/>
          <w:lang w:eastAsia="ru-RU"/>
        </w:rPr>
        <w:t xml:space="preserve">разделами, подразделами, целевыми статьями и видами расходов классификации расходов бюджетов в </w:t>
      </w:r>
      <w:r w:rsidRPr="004A296C">
        <w:rPr>
          <w:rFonts w:ascii="Times New Roman" w:hAnsi="Times New Roman"/>
          <w:sz w:val="28"/>
          <w:szCs w:val="28"/>
        </w:rPr>
        <w:t xml:space="preserve"> целях реализации Указов Президента Российской Федерации от 7 мая 2012 года </w:t>
      </w:r>
      <w:hyperlink r:id="rId15" w:history="1">
        <w:r w:rsidRPr="004A296C">
          <w:rPr>
            <w:rFonts w:ascii="Times New Roman" w:hAnsi="Times New Roman"/>
            <w:sz w:val="28"/>
            <w:szCs w:val="28"/>
          </w:rPr>
          <w:t>№</w:t>
        </w:r>
      </w:hyperlink>
      <w:r w:rsidRPr="004A296C">
        <w:rPr>
          <w:rFonts w:ascii="Times New Roman" w:hAnsi="Times New Roman"/>
          <w:sz w:val="28"/>
          <w:szCs w:val="28"/>
        </w:rPr>
        <w:t xml:space="preserve"> 597 «О мероприятиях по реализации государственной социальной политики», от 1 июня 2012 года </w:t>
      </w:r>
      <w:hyperlink r:id="rId16" w:history="1">
        <w:r w:rsidRPr="004A296C">
          <w:rPr>
            <w:rFonts w:ascii="Times New Roman" w:hAnsi="Times New Roman"/>
            <w:sz w:val="28"/>
            <w:szCs w:val="28"/>
          </w:rPr>
          <w:t>№ 761</w:t>
        </w:r>
      </w:hyperlink>
      <w:r w:rsidRPr="004A296C">
        <w:rPr>
          <w:rFonts w:ascii="Times New Roman" w:hAnsi="Times New Roman"/>
          <w:sz w:val="28"/>
          <w:szCs w:val="28"/>
        </w:rPr>
        <w:t xml:space="preserve"> «О Национальной стратегии действий в интересах детей на 2012 - 2017 годы» и от 28 декабря 2012 года </w:t>
      </w:r>
      <w:hyperlink r:id="rId17" w:history="1">
        <w:r w:rsidRPr="004A296C">
          <w:rPr>
            <w:rFonts w:ascii="Times New Roman" w:hAnsi="Times New Roman"/>
            <w:sz w:val="28"/>
            <w:szCs w:val="28"/>
          </w:rPr>
          <w:t>№ 1688</w:t>
        </w:r>
      </w:hyperlink>
      <w:r w:rsidRPr="004A296C">
        <w:rPr>
          <w:rFonts w:ascii="Times New Roman" w:hAnsi="Times New Roman"/>
          <w:sz w:val="28"/>
          <w:szCs w:val="28"/>
        </w:rPr>
        <w:t xml:space="preserve"> «О некоторых мерах по реализации государственной политики в сфере защиты детей - сирот и детей, оставшихся без попечения родителей» в части повышения оплаты труда отдельных категорий работников.</w:t>
      </w:r>
    </w:p>
    <w:p w:rsidR="00B26F04" w:rsidRPr="004A296C" w:rsidRDefault="00B26F04" w:rsidP="00114AD6">
      <w:pPr>
        <w:widowControl w:val="0"/>
        <w:autoSpaceDE w:val="0"/>
        <w:autoSpaceDN w:val="0"/>
        <w:adjustRightInd w:val="0"/>
        <w:spacing w:after="0" w:line="240" w:lineRule="auto"/>
        <w:ind w:firstLine="709"/>
        <w:jc w:val="both"/>
        <w:rPr>
          <w:rFonts w:ascii="Times New Roman" w:hAnsi="Times New Roman"/>
          <w:sz w:val="28"/>
          <w:szCs w:val="28"/>
        </w:rPr>
      </w:pPr>
      <w:r w:rsidRPr="004A296C">
        <w:rPr>
          <w:rFonts w:ascii="Times New Roman" w:hAnsi="Times New Roman"/>
          <w:sz w:val="28"/>
          <w:szCs w:val="28"/>
        </w:rPr>
        <w:t xml:space="preserve">15)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w:t>
      </w:r>
      <w:r w:rsidRPr="004A296C">
        <w:rPr>
          <w:rFonts w:ascii="Times New Roman" w:hAnsi="Times New Roman"/>
          <w:sz w:val="28"/>
          <w:szCs w:val="28"/>
        </w:rPr>
        <w:lastRenderedPageBreak/>
        <w:t>физическими и юридическими лицами, сверх объемов, утвержденных настоящим решением.</w:t>
      </w:r>
    </w:p>
    <w:p w:rsidR="00B26F04" w:rsidRPr="004A296C" w:rsidRDefault="00157257" w:rsidP="00114AD6">
      <w:pPr>
        <w:autoSpaceDE w:val="0"/>
        <w:autoSpaceDN w:val="0"/>
        <w:adjustRightInd w:val="0"/>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rPr>
        <w:t>2.</w:t>
      </w:r>
      <w:r w:rsidR="00B26F04" w:rsidRPr="004A296C">
        <w:rPr>
          <w:rFonts w:ascii="Times New Roman" w:hAnsi="Times New Roman"/>
          <w:sz w:val="28"/>
          <w:szCs w:val="28"/>
        </w:rPr>
        <w:t xml:space="preserve"> </w:t>
      </w:r>
      <w:r>
        <w:rPr>
          <w:rFonts w:ascii="Times New Roman" w:hAnsi="Times New Roman"/>
          <w:sz w:val="28"/>
          <w:szCs w:val="28"/>
          <w:lang w:eastAsia="ru-RU"/>
        </w:rPr>
        <w:t>П</w:t>
      </w:r>
      <w:r w:rsidR="00B26F04" w:rsidRPr="004A296C">
        <w:rPr>
          <w:rFonts w:ascii="Times New Roman" w:hAnsi="Times New Roman"/>
          <w:sz w:val="28"/>
          <w:szCs w:val="28"/>
          <w:lang w:eastAsia="ru-RU"/>
        </w:rPr>
        <w:t xml:space="preserve">ерераспределение бюджетных ассигнований между разделами, подразделами, целевыми статьями и видами расходов классификации расходов бюджетов по собственным доходам Новосибирского района Новосибирской области в целях уплаты  расходных обязательств и недопущения образования кредиторской задолженности. </w:t>
      </w:r>
    </w:p>
    <w:p w:rsidR="00B26F04" w:rsidRPr="004A296C" w:rsidRDefault="00F569F3" w:rsidP="006D6D1D">
      <w:pPr>
        <w:pStyle w:val="a8"/>
        <w:spacing w:after="0" w:line="240" w:lineRule="auto"/>
        <w:ind w:left="0" w:firstLine="709"/>
        <w:jc w:val="both"/>
        <w:rPr>
          <w:rFonts w:ascii="Times New Roman" w:hAnsi="Times New Roman"/>
          <w:b/>
          <w:color w:val="000000"/>
          <w:sz w:val="28"/>
          <w:szCs w:val="28"/>
        </w:rPr>
      </w:pPr>
      <w:bookmarkStart w:id="19" w:name="Par348"/>
      <w:bookmarkEnd w:id="19"/>
      <w:r>
        <w:rPr>
          <w:rFonts w:ascii="Times New Roman" w:hAnsi="Times New Roman"/>
          <w:b/>
          <w:color w:val="000000"/>
          <w:sz w:val="28"/>
          <w:szCs w:val="28"/>
        </w:rPr>
        <w:t>31</w:t>
      </w:r>
      <w:r w:rsidR="00B26F04" w:rsidRPr="004A296C">
        <w:rPr>
          <w:rFonts w:ascii="Times New Roman" w:hAnsi="Times New Roman"/>
          <w:b/>
          <w:color w:val="000000"/>
          <w:sz w:val="28"/>
          <w:szCs w:val="28"/>
        </w:rPr>
        <w:t>. Вступление в силу настоящего решения</w:t>
      </w:r>
    </w:p>
    <w:p w:rsidR="00B26F04" w:rsidRPr="004A296C" w:rsidRDefault="00B26F04" w:rsidP="006D6D1D">
      <w:pPr>
        <w:pStyle w:val="a8"/>
        <w:spacing w:after="0" w:line="240" w:lineRule="auto"/>
        <w:ind w:left="0" w:firstLine="709"/>
        <w:jc w:val="both"/>
        <w:rPr>
          <w:rFonts w:ascii="Times New Roman" w:hAnsi="Times New Roman"/>
          <w:color w:val="000000"/>
          <w:sz w:val="28"/>
          <w:szCs w:val="28"/>
        </w:rPr>
      </w:pPr>
      <w:r w:rsidRPr="004A296C">
        <w:rPr>
          <w:rFonts w:ascii="Times New Roman" w:hAnsi="Times New Roman"/>
          <w:color w:val="000000"/>
          <w:sz w:val="28"/>
          <w:szCs w:val="28"/>
        </w:rPr>
        <w:t>1. Настоящее Решение вступает в силу с 1 января 2016 года.</w:t>
      </w:r>
      <w:r w:rsidRPr="004A296C">
        <w:rPr>
          <w:rFonts w:ascii="Times New Roman" w:hAnsi="Times New Roman"/>
          <w:color w:val="000000"/>
          <w:sz w:val="28"/>
          <w:szCs w:val="28"/>
        </w:rPr>
        <w:tab/>
      </w:r>
    </w:p>
    <w:p w:rsidR="00B26F04" w:rsidRPr="004A296C" w:rsidRDefault="00B26F04" w:rsidP="00114AD6">
      <w:pPr>
        <w:shd w:val="clear" w:color="auto" w:fill="FFFFFF"/>
        <w:tabs>
          <w:tab w:val="left" w:pos="284"/>
        </w:tabs>
        <w:spacing w:after="0" w:line="240" w:lineRule="auto"/>
        <w:ind w:firstLine="709"/>
        <w:jc w:val="both"/>
        <w:rPr>
          <w:rFonts w:ascii="Times New Roman" w:hAnsi="Times New Roman"/>
          <w:color w:val="000000"/>
          <w:sz w:val="28"/>
          <w:szCs w:val="28"/>
        </w:rPr>
      </w:pPr>
      <w:r w:rsidRPr="004A296C">
        <w:rPr>
          <w:rFonts w:ascii="Times New Roman" w:hAnsi="Times New Roman"/>
          <w:color w:val="000000"/>
          <w:sz w:val="28"/>
          <w:szCs w:val="28"/>
        </w:rPr>
        <w:t>2. Направить настоящее решение главе Новосибирского района для подписания и опубликования.</w:t>
      </w:r>
    </w:p>
    <w:p w:rsidR="00B26F04" w:rsidRPr="004A296C" w:rsidRDefault="00B26F04" w:rsidP="00114AD6">
      <w:pPr>
        <w:spacing w:after="0" w:line="240" w:lineRule="auto"/>
        <w:ind w:firstLine="709"/>
        <w:rPr>
          <w:rFonts w:ascii="Times New Roman" w:hAnsi="Times New Roman"/>
          <w:sz w:val="28"/>
          <w:szCs w:val="28"/>
        </w:rPr>
      </w:pPr>
    </w:p>
    <w:p w:rsidR="006D6D1D" w:rsidRDefault="006D6D1D" w:rsidP="00114AD6">
      <w:pPr>
        <w:tabs>
          <w:tab w:val="left" w:pos="5535"/>
        </w:tabs>
        <w:spacing w:after="0" w:line="240" w:lineRule="auto"/>
        <w:ind w:firstLine="709"/>
        <w:rPr>
          <w:rFonts w:ascii="Times New Roman" w:hAnsi="Times New Roman"/>
          <w:sz w:val="28"/>
          <w:szCs w:val="28"/>
        </w:rPr>
      </w:pPr>
    </w:p>
    <w:p w:rsidR="006D6D1D" w:rsidRDefault="00B26F04" w:rsidP="006D6D1D">
      <w:pPr>
        <w:tabs>
          <w:tab w:val="left" w:pos="5535"/>
        </w:tabs>
        <w:spacing w:after="0" w:line="240" w:lineRule="auto"/>
        <w:rPr>
          <w:rFonts w:ascii="Times New Roman" w:hAnsi="Times New Roman"/>
          <w:sz w:val="28"/>
          <w:szCs w:val="28"/>
        </w:rPr>
      </w:pPr>
      <w:r w:rsidRPr="004A296C">
        <w:rPr>
          <w:rFonts w:ascii="Times New Roman" w:hAnsi="Times New Roman"/>
          <w:sz w:val="28"/>
          <w:szCs w:val="28"/>
        </w:rPr>
        <w:t xml:space="preserve">Председатель Совета депутатов         </w:t>
      </w:r>
      <w:r w:rsidR="006D6D1D">
        <w:rPr>
          <w:rFonts w:ascii="Times New Roman" w:hAnsi="Times New Roman"/>
          <w:sz w:val="28"/>
          <w:szCs w:val="28"/>
        </w:rPr>
        <w:t xml:space="preserve">                                                   </w:t>
      </w:r>
      <w:r w:rsidR="006D6D1D" w:rsidRPr="004A296C">
        <w:rPr>
          <w:rFonts w:ascii="Times New Roman" w:hAnsi="Times New Roman"/>
          <w:sz w:val="28"/>
          <w:szCs w:val="28"/>
        </w:rPr>
        <w:t xml:space="preserve">А.М.Соболев                        </w:t>
      </w:r>
      <w:r w:rsidR="006D6D1D">
        <w:rPr>
          <w:rFonts w:ascii="Times New Roman" w:hAnsi="Times New Roman"/>
          <w:sz w:val="28"/>
          <w:szCs w:val="28"/>
        </w:rPr>
        <w:tab/>
      </w:r>
      <w:r w:rsidR="006D6D1D">
        <w:rPr>
          <w:rFonts w:ascii="Times New Roman" w:hAnsi="Times New Roman"/>
          <w:sz w:val="28"/>
          <w:szCs w:val="28"/>
        </w:rPr>
        <w:tab/>
      </w:r>
      <w:r w:rsidR="006D6D1D">
        <w:rPr>
          <w:rFonts w:ascii="Times New Roman" w:hAnsi="Times New Roman"/>
          <w:sz w:val="28"/>
          <w:szCs w:val="28"/>
        </w:rPr>
        <w:tab/>
      </w:r>
      <w:r w:rsidR="006D6D1D">
        <w:rPr>
          <w:rFonts w:ascii="Times New Roman" w:hAnsi="Times New Roman"/>
          <w:sz w:val="28"/>
          <w:szCs w:val="28"/>
        </w:rPr>
        <w:tab/>
      </w:r>
      <w:r w:rsidR="006D6D1D">
        <w:rPr>
          <w:rFonts w:ascii="Times New Roman" w:hAnsi="Times New Roman"/>
          <w:sz w:val="28"/>
          <w:szCs w:val="28"/>
        </w:rPr>
        <w:tab/>
      </w:r>
      <w:r w:rsidR="006D6D1D">
        <w:rPr>
          <w:rFonts w:ascii="Times New Roman" w:hAnsi="Times New Roman"/>
          <w:sz w:val="28"/>
          <w:szCs w:val="28"/>
        </w:rPr>
        <w:tab/>
      </w:r>
      <w:r w:rsidRPr="004A296C">
        <w:rPr>
          <w:rFonts w:ascii="Times New Roman" w:hAnsi="Times New Roman"/>
          <w:sz w:val="28"/>
          <w:szCs w:val="28"/>
        </w:rPr>
        <w:t xml:space="preserve"> </w:t>
      </w:r>
    </w:p>
    <w:p w:rsidR="006D6D1D" w:rsidRDefault="006D6D1D" w:rsidP="00114AD6">
      <w:pPr>
        <w:tabs>
          <w:tab w:val="left" w:pos="5535"/>
        </w:tabs>
        <w:spacing w:after="0" w:line="240" w:lineRule="auto"/>
        <w:ind w:firstLine="709"/>
        <w:rPr>
          <w:rFonts w:ascii="Times New Roman" w:hAnsi="Times New Roman"/>
          <w:sz w:val="28"/>
          <w:szCs w:val="28"/>
        </w:rPr>
      </w:pPr>
    </w:p>
    <w:p w:rsidR="006D6D1D" w:rsidRDefault="006D6D1D" w:rsidP="00114AD6">
      <w:pPr>
        <w:tabs>
          <w:tab w:val="left" w:pos="5535"/>
        </w:tabs>
        <w:spacing w:after="0" w:line="240" w:lineRule="auto"/>
        <w:ind w:firstLine="709"/>
        <w:rPr>
          <w:rFonts w:ascii="Times New Roman" w:hAnsi="Times New Roman"/>
          <w:sz w:val="28"/>
          <w:szCs w:val="28"/>
        </w:rPr>
      </w:pPr>
    </w:p>
    <w:p w:rsidR="00B26F04" w:rsidRPr="004A296C" w:rsidRDefault="00B26F04" w:rsidP="006D6D1D">
      <w:pPr>
        <w:tabs>
          <w:tab w:val="left" w:pos="5535"/>
        </w:tabs>
        <w:spacing w:after="0" w:line="240" w:lineRule="auto"/>
        <w:rPr>
          <w:rFonts w:ascii="Times New Roman" w:hAnsi="Times New Roman"/>
          <w:sz w:val="28"/>
          <w:szCs w:val="28"/>
        </w:rPr>
      </w:pPr>
      <w:r w:rsidRPr="004A296C">
        <w:rPr>
          <w:rFonts w:ascii="Times New Roman" w:hAnsi="Times New Roman"/>
          <w:sz w:val="28"/>
          <w:szCs w:val="28"/>
        </w:rPr>
        <w:t>Глава Новосибирского района</w:t>
      </w:r>
      <w:r w:rsidR="006D6D1D">
        <w:rPr>
          <w:rFonts w:ascii="Times New Roman" w:hAnsi="Times New Roman"/>
          <w:sz w:val="28"/>
          <w:szCs w:val="28"/>
        </w:rPr>
        <w:t xml:space="preserve">  </w:t>
      </w:r>
      <w:r w:rsidR="006D6D1D">
        <w:rPr>
          <w:rFonts w:ascii="Times New Roman" w:hAnsi="Times New Roman"/>
          <w:sz w:val="28"/>
          <w:szCs w:val="28"/>
        </w:rPr>
        <w:tab/>
      </w:r>
      <w:r w:rsidR="006D6D1D">
        <w:rPr>
          <w:rFonts w:ascii="Times New Roman" w:hAnsi="Times New Roman"/>
          <w:sz w:val="28"/>
          <w:szCs w:val="28"/>
        </w:rPr>
        <w:tab/>
      </w:r>
      <w:r w:rsidR="006D6D1D">
        <w:rPr>
          <w:rFonts w:ascii="Times New Roman" w:hAnsi="Times New Roman"/>
          <w:sz w:val="28"/>
          <w:szCs w:val="28"/>
        </w:rPr>
        <w:tab/>
      </w:r>
      <w:r w:rsidR="006D6D1D">
        <w:rPr>
          <w:rFonts w:ascii="Times New Roman" w:hAnsi="Times New Roman"/>
          <w:sz w:val="28"/>
          <w:szCs w:val="28"/>
        </w:rPr>
        <w:tab/>
        <w:t xml:space="preserve">            </w:t>
      </w:r>
      <w:r w:rsidR="006D6D1D" w:rsidRPr="004A296C">
        <w:rPr>
          <w:rFonts w:ascii="Times New Roman" w:hAnsi="Times New Roman"/>
          <w:sz w:val="28"/>
          <w:szCs w:val="28"/>
        </w:rPr>
        <w:t>В.В.Борматов</w:t>
      </w:r>
      <w:r w:rsidRPr="004A296C">
        <w:rPr>
          <w:rFonts w:ascii="Times New Roman" w:hAnsi="Times New Roman"/>
          <w:sz w:val="28"/>
          <w:szCs w:val="28"/>
        </w:rPr>
        <w:tab/>
      </w:r>
      <w:r w:rsidRPr="004A296C">
        <w:rPr>
          <w:rFonts w:ascii="Times New Roman" w:hAnsi="Times New Roman"/>
          <w:sz w:val="28"/>
          <w:szCs w:val="28"/>
        </w:rPr>
        <w:tab/>
      </w:r>
      <w:r w:rsidRPr="004A296C">
        <w:rPr>
          <w:rFonts w:ascii="Times New Roman" w:hAnsi="Times New Roman"/>
          <w:sz w:val="28"/>
          <w:szCs w:val="28"/>
        </w:rPr>
        <w:tab/>
      </w:r>
      <w:r w:rsidRPr="004A296C">
        <w:rPr>
          <w:rFonts w:ascii="Times New Roman" w:hAnsi="Times New Roman"/>
          <w:sz w:val="28"/>
          <w:szCs w:val="28"/>
        </w:rPr>
        <w:tab/>
      </w:r>
      <w:r w:rsidRPr="004A296C">
        <w:rPr>
          <w:rFonts w:ascii="Times New Roman" w:hAnsi="Times New Roman"/>
          <w:sz w:val="28"/>
          <w:szCs w:val="28"/>
        </w:rPr>
        <w:tab/>
      </w:r>
    </w:p>
    <w:p w:rsidR="00B26F04" w:rsidRPr="002077E9" w:rsidRDefault="00B26F04" w:rsidP="00114AD6">
      <w:pPr>
        <w:tabs>
          <w:tab w:val="left" w:pos="1710"/>
          <w:tab w:val="left" w:pos="7380"/>
        </w:tabs>
        <w:spacing w:after="0" w:line="240" w:lineRule="auto"/>
        <w:ind w:firstLine="709"/>
        <w:rPr>
          <w:rFonts w:ascii="Times New Roman" w:hAnsi="Times New Roman"/>
          <w:sz w:val="28"/>
          <w:szCs w:val="28"/>
        </w:rPr>
      </w:pPr>
      <w:r w:rsidRPr="004A296C">
        <w:rPr>
          <w:rFonts w:ascii="Times New Roman" w:hAnsi="Times New Roman"/>
          <w:sz w:val="28"/>
          <w:szCs w:val="28"/>
        </w:rPr>
        <w:tab/>
        <w:t xml:space="preserve">     </w:t>
      </w:r>
      <w:r w:rsidRPr="004A296C">
        <w:rPr>
          <w:rFonts w:ascii="Times New Roman" w:hAnsi="Times New Roman"/>
          <w:sz w:val="28"/>
          <w:szCs w:val="28"/>
        </w:rPr>
        <w:tab/>
        <w:t xml:space="preserve">         </w:t>
      </w:r>
    </w:p>
    <w:sectPr w:rsidR="00B26F04" w:rsidRPr="002077E9" w:rsidSect="00E85958">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40" w:rsidRDefault="004C6440" w:rsidP="006544D4">
      <w:pPr>
        <w:spacing w:after="0" w:line="240" w:lineRule="auto"/>
      </w:pPr>
      <w:r>
        <w:separator/>
      </w:r>
    </w:p>
  </w:endnote>
  <w:endnote w:type="continuationSeparator" w:id="0">
    <w:p w:rsidR="004C6440" w:rsidRDefault="004C6440" w:rsidP="0065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40" w:rsidRDefault="004C6440" w:rsidP="006544D4">
      <w:pPr>
        <w:spacing w:after="0" w:line="240" w:lineRule="auto"/>
      </w:pPr>
      <w:r>
        <w:separator/>
      </w:r>
    </w:p>
  </w:footnote>
  <w:footnote w:type="continuationSeparator" w:id="0">
    <w:p w:rsidR="004C6440" w:rsidRDefault="004C6440" w:rsidP="00654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04" w:rsidRDefault="00320566">
    <w:pPr>
      <w:pStyle w:val="a4"/>
      <w:jc w:val="center"/>
    </w:pPr>
    <w:r>
      <w:fldChar w:fldCharType="begin"/>
    </w:r>
    <w:r w:rsidR="003172F3">
      <w:instrText>PAGE   \* MERGEFORMAT</w:instrText>
    </w:r>
    <w:r>
      <w:fldChar w:fldCharType="separate"/>
    </w:r>
    <w:r w:rsidR="006D6D1D">
      <w:rPr>
        <w:noProof/>
      </w:rPr>
      <w:t>16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275C"/>
    <w:multiLevelType w:val="hybridMultilevel"/>
    <w:tmpl w:val="36B075BC"/>
    <w:lvl w:ilvl="0" w:tplc="1C94B100">
      <w:start w:val="1"/>
      <w:numFmt w:val="decimal"/>
      <w:lvlText w:val="%1."/>
      <w:lvlJc w:val="left"/>
      <w:pPr>
        <w:ind w:left="1125" w:hanging="42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1AD"/>
    <w:rsid w:val="000007B0"/>
    <w:rsid w:val="00005153"/>
    <w:rsid w:val="0001246A"/>
    <w:rsid w:val="000162D2"/>
    <w:rsid w:val="0001692E"/>
    <w:rsid w:val="00016F3A"/>
    <w:rsid w:val="00020FFB"/>
    <w:rsid w:val="00024390"/>
    <w:rsid w:val="000267C0"/>
    <w:rsid w:val="00026B01"/>
    <w:rsid w:val="00032736"/>
    <w:rsid w:val="00034AAA"/>
    <w:rsid w:val="00035DE4"/>
    <w:rsid w:val="0003678E"/>
    <w:rsid w:val="00037ADA"/>
    <w:rsid w:val="00042238"/>
    <w:rsid w:val="000424DE"/>
    <w:rsid w:val="00042C2C"/>
    <w:rsid w:val="00043B48"/>
    <w:rsid w:val="00044A18"/>
    <w:rsid w:val="00044FA7"/>
    <w:rsid w:val="000456FD"/>
    <w:rsid w:val="00051E73"/>
    <w:rsid w:val="00052CBA"/>
    <w:rsid w:val="00060283"/>
    <w:rsid w:val="000602D9"/>
    <w:rsid w:val="00066818"/>
    <w:rsid w:val="00066CC4"/>
    <w:rsid w:val="00066F6F"/>
    <w:rsid w:val="00072722"/>
    <w:rsid w:val="00073230"/>
    <w:rsid w:val="00077FEF"/>
    <w:rsid w:val="00083092"/>
    <w:rsid w:val="00084041"/>
    <w:rsid w:val="00084209"/>
    <w:rsid w:val="00084721"/>
    <w:rsid w:val="00087D62"/>
    <w:rsid w:val="00093FCF"/>
    <w:rsid w:val="00094FF1"/>
    <w:rsid w:val="00095896"/>
    <w:rsid w:val="00095F2A"/>
    <w:rsid w:val="000A45BC"/>
    <w:rsid w:val="000B31B1"/>
    <w:rsid w:val="000B49DF"/>
    <w:rsid w:val="000B5B6C"/>
    <w:rsid w:val="000C1781"/>
    <w:rsid w:val="000C3557"/>
    <w:rsid w:val="000C5381"/>
    <w:rsid w:val="000E25E0"/>
    <w:rsid w:val="000E5802"/>
    <w:rsid w:val="000F6CC8"/>
    <w:rsid w:val="001022AA"/>
    <w:rsid w:val="001047CC"/>
    <w:rsid w:val="0010606F"/>
    <w:rsid w:val="001070D5"/>
    <w:rsid w:val="00111194"/>
    <w:rsid w:val="00114AD6"/>
    <w:rsid w:val="00117DE5"/>
    <w:rsid w:val="001214F9"/>
    <w:rsid w:val="00121D37"/>
    <w:rsid w:val="001249A9"/>
    <w:rsid w:val="00127A42"/>
    <w:rsid w:val="00131963"/>
    <w:rsid w:val="00135FAC"/>
    <w:rsid w:val="00136759"/>
    <w:rsid w:val="00144F6A"/>
    <w:rsid w:val="001452F7"/>
    <w:rsid w:val="00153352"/>
    <w:rsid w:val="00157257"/>
    <w:rsid w:val="00163CF5"/>
    <w:rsid w:val="00163F87"/>
    <w:rsid w:val="0016416D"/>
    <w:rsid w:val="00165AAD"/>
    <w:rsid w:val="0016660D"/>
    <w:rsid w:val="00166EBC"/>
    <w:rsid w:val="00167726"/>
    <w:rsid w:val="00173846"/>
    <w:rsid w:val="00176A7F"/>
    <w:rsid w:val="00184725"/>
    <w:rsid w:val="00191E84"/>
    <w:rsid w:val="00194EE8"/>
    <w:rsid w:val="001978C9"/>
    <w:rsid w:val="001A241A"/>
    <w:rsid w:val="001A283B"/>
    <w:rsid w:val="001A5BCB"/>
    <w:rsid w:val="001A60E2"/>
    <w:rsid w:val="001B46AF"/>
    <w:rsid w:val="001B583B"/>
    <w:rsid w:val="001C360F"/>
    <w:rsid w:val="001C45A9"/>
    <w:rsid w:val="001C522D"/>
    <w:rsid w:val="001C61BA"/>
    <w:rsid w:val="001E0976"/>
    <w:rsid w:val="001E0D8C"/>
    <w:rsid w:val="001E2E9E"/>
    <w:rsid w:val="001E4BEE"/>
    <w:rsid w:val="001F6FEB"/>
    <w:rsid w:val="001F7F6A"/>
    <w:rsid w:val="00200E84"/>
    <w:rsid w:val="00200FD2"/>
    <w:rsid w:val="00201572"/>
    <w:rsid w:val="0020776F"/>
    <w:rsid w:val="002077E9"/>
    <w:rsid w:val="00207B74"/>
    <w:rsid w:val="00213D38"/>
    <w:rsid w:val="00223C4C"/>
    <w:rsid w:val="00225E30"/>
    <w:rsid w:val="00230398"/>
    <w:rsid w:val="00230419"/>
    <w:rsid w:val="0023330C"/>
    <w:rsid w:val="00236798"/>
    <w:rsid w:val="002442BA"/>
    <w:rsid w:val="00246517"/>
    <w:rsid w:val="00253401"/>
    <w:rsid w:val="00253D80"/>
    <w:rsid w:val="002542AA"/>
    <w:rsid w:val="00256A3B"/>
    <w:rsid w:val="00264194"/>
    <w:rsid w:val="0026423D"/>
    <w:rsid w:val="0026482B"/>
    <w:rsid w:val="00264BEB"/>
    <w:rsid w:val="00273249"/>
    <w:rsid w:val="00281882"/>
    <w:rsid w:val="0028606C"/>
    <w:rsid w:val="00287F2D"/>
    <w:rsid w:val="00291A6F"/>
    <w:rsid w:val="002924FA"/>
    <w:rsid w:val="00293412"/>
    <w:rsid w:val="002A5F0A"/>
    <w:rsid w:val="002A7043"/>
    <w:rsid w:val="002B1B4C"/>
    <w:rsid w:val="002B5698"/>
    <w:rsid w:val="002B686E"/>
    <w:rsid w:val="002B7107"/>
    <w:rsid w:val="002B7826"/>
    <w:rsid w:val="002B7FF6"/>
    <w:rsid w:val="002C45EE"/>
    <w:rsid w:val="002C490B"/>
    <w:rsid w:val="002C5094"/>
    <w:rsid w:val="002C7468"/>
    <w:rsid w:val="002D0349"/>
    <w:rsid w:val="002D11AD"/>
    <w:rsid w:val="002D6C2B"/>
    <w:rsid w:val="002E1998"/>
    <w:rsid w:val="002E2D23"/>
    <w:rsid w:val="002E37A5"/>
    <w:rsid w:val="002E5900"/>
    <w:rsid w:val="002E5ED7"/>
    <w:rsid w:val="002F0BE2"/>
    <w:rsid w:val="002F291A"/>
    <w:rsid w:val="002F3C7C"/>
    <w:rsid w:val="002F4625"/>
    <w:rsid w:val="002F51A9"/>
    <w:rsid w:val="00301567"/>
    <w:rsid w:val="00301FE2"/>
    <w:rsid w:val="00303904"/>
    <w:rsid w:val="00304FF3"/>
    <w:rsid w:val="0031335F"/>
    <w:rsid w:val="00313DA0"/>
    <w:rsid w:val="00315640"/>
    <w:rsid w:val="00315E33"/>
    <w:rsid w:val="003168F2"/>
    <w:rsid w:val="003172F3"/>
    <w:rsid w:val="00320566"/>
    <w:rsid w:val="00321074"/>
    <w:rsid w:val="003217CF"/>
    <w:rsid w:val="00326998"/>
    <w:rsid w:val="00332ED4"/>
    <w:rsid w:val="00333050"/>
    <w:rsid w:val="00340A61"/>
    <w:rsid w:val="003412C6"/>
    <w:rsid w:val="00344E62"/>
    <w:rsid w:val="00351083"/>
    <w:rsid w:val="00353381"/>
    <w:rsid w:val="003539A1"/>
    <w:rsid w:val="003641B5"/>
    <w:rsid w:val="003645EF"/>
    <w:rsid w:val="003714D9"/>
    <w:rsid w:val="00371E99"/>
    <w:rsid w:val="00372269"/>
    <w:rsid w:val="00373374"/>
    <w:rsid w:val="003746DA"/>
    <w:rsid w:val="00374747"/>
    <w:rsid w:val="00374B8D"/>
    <w:rsid w:val="003753DD"/>
    <w:rsid w:val="00375963"/>
    <w:rsid w:val="0037732A"/>
    <w:rsid w:val="00381155"/>
    <w:rsid w:val="0038431C"/>
    <w:rsid w:val="00384F9E"/>
    <w:rsid w:val="00396D7C"/>
    <w:rsid w:val="003A313B"/>
    <w:rsid w:val="003A50F2"/>
    <w:rsid w:val="003A549A"/>
    <w:rsid w:val="003A66A4"/>
    <w:rsid w:val="003B2316"/>
    <w:rsid w:val="003B23B4"/>
    <w:rsid w:val="003B468A"/>
    <w:rsid w:val="003B6DB0"/>
    <w:rsid w:val="003C2AAE"/>
    <w:rsid w:val="003C49E8"/>
    <w:rsid w:val="003C57CF"/>
    <w:rsid w:val="003C6004"/>
    <w:rsid w:val="003D1565"/>
    <w:rsid w:val="003D15C2"/>
    <w:rsid w:val="003D1CBD"/>
    <w:rsid w:val="003D265B"/>
    <w:rsid w:val="003E0256"/>
    <w:rsid w:val="003E2AFE"/>
    <w:rsid w:val="004000C1"/>
    <w:rsid w:val="004007B2"/>
    <w:rsid w:val="00403E1E"/>
    <w:rsid w:val="004050AF"/>
    <w:rsid w:val="00406293"/>
    <w:rsid w:val="004063DA"/>
    <w:rsid w:val="00410821"/>
    <w:rsid w:val="00410B31"/>
    <w:rsid w:val="004171ED"/>
    <w:rsid w:val="0041731E"/>
    <w:rsid w:val="00422390"/>
    <w:rsid w:val="00422F2A"/>
    <w:rsid w:val="004251D2"/>
    <w:rsid w:val="00425F42"/>
    <w:rsid w:val="00432A20"/>
    <w:rsid w:val="00435379"/>
    <w:rsid w:val="0043628E"/>
    <w:rsid w:val="00441FD0"/>
    <w:rsid w:val="004431F2"/>
    <w:rsid w:val="00444448"/>
    <w:rsid w:val="004445C8"/>
    <w:rsid w:val="004465D2"/>
    <w:rsid w:val="00450716"/>
    <w:rsid w:val="00451DEA"/>
    <w:rsid w:val="00452704"/>
    <w:rsid w:val="00454B6D"/>
    <w:rsid w:val="004575CD"/>
    <w:rsid w:val="004578FA"/>
    <w:rsid w:val="00461135"/>
    <w:rsid w:val="004627B5"/>
    <w:rsid w:val="00464E81"/>
    <w:rsid w:val="00466605"/>
    <w:rsid w:val="00467BD9"/>
    <w:rsid w:val="00467EAC"/>
    <w:rsid w:val="00471A7A"/>
    <w:rsid w:val="00473934"/>
    <w:rsid w:val="00480755"/>
    <w:rsid w:val="00481C99"/>
    <w:rsid w:val="00482F81"/>
    <w:rsid w:val="0048584B"/>
    <w:rsid w:val="00485987"/>
    <w:rsid w:val="00490C41"/>
    <w:rsid w:val="00490E3C"/>
    <w:rsid w:val="004943BB"/>
    <w:rsid w:val="004978A9"/>
    <w:rsid w:val="00497D3B"/>
    <w:rsid w:val="004A115D"/>
    <w:rsid w:val="004A296C"/>
    <w:rsid w:val="004A52F8"/>
    <w:rsid w:val="004A68C2"/>
    <w:rsid w:val="004A73E5"/>
    <w:rsid w:val="004B0E7A"/>
    <w:rsid w:val="004B1809"/>
    <w:rsid w:val="004B5816"/>
    <w:rsid w:val="004B709D"/>
    <w:rsid w:val="004C6440"/>
    <w:rsid w:val="004D03DB"/>
    <w:rsid w:val="004D289F"/>
    <w:rsid w:val="004D2C49"/>
    <w:rsid w:val="004D333B"/>
    <w:rsid w:val="004D3370"/>
    <w:rsid w:val="004D393E"/>
    <w:rsid w:val="004D61D8"/>
    <w:rsid w:val="004D6967"/>
    <w:rsid w:val="004D7149"/>
    <w:rsid w:val="004E2145"/>
    <w:rsid w:val="004F247F"/>
    <w:rsid w:val="004F26FE"/>
    <w:rsid w:val="004F2787"/>
    <w:rsid w:val="004F2934"/>
    <w:rsid w:val="004F45B1"/>
    <w:rsid w:val="004F66EA"/>
    <w:rsid w:val="005001C2"/>
    <w:rsid w:val="00500D70"/>
    <w:rsid w:val="00502B47"/>
    <w:rsid w:val="00502F24"/>
    <w:rsid w:val="00504CF1"/>
    <w:rsid w:val="00504DD1"/>
    <w:rsid w:val="00505D14"/>
    <w:rsid w:val="005155FA"/>
    <w:rsid w:val="00516274"/>
    <w:rsid w:val="00525F75"/>
    <w:rsid w:val="00530D86"/>
    <w:rsid w:val="00532EB1"/>
    <w:rsid w:val="00535526"/>
    <w:rsid w:val="00536238"/>
    <w:rsid w:val="005369DD"/>
    <w:rsid w:val="005433D6"/>
    <w:rsid w:val="0054531B"/>
    <w:rsid w:val="00547C13"/>
    <w:rsid w:val="005502D8"/>
    <w:rsid w:val="005510CA"/>
    <w:rsid w:val="00555C55"/>
    <w:rsid w:val="0055649F"/>
    <w:rsid w:val="00557328"/>
    <w:rsid w:val="00564981"/>
    <w:rsid w:val="00566CB8"/>
    <w:rsid w:val="00567D0B"/>
    <w:rsid w:val="0057249E"/>
    <w:rsid w:val="00572952"/>
    <w:rsid w:val="0058021D"/>
    <w:rsid w:val="005825DB"/>
    <w:rsid w:val="00585C6F"/>
    <w:rsid w:val="005915E6"/>
    <w:rsid w:val="005928A9"/>
    <w:rsid w:val="00594EDD"/>
    <w:rsid w:val="005959E4"/>
    <w:rsid w:val="00596229"/>
    <w:rsid w:val="005A1166"/>
    <w:rsid w:val="005A1A14"/>
    <w:rsid w:val="005A1E96"/>
    <w:rsid w:val="005A233E"/>
    <w:rsid w:val="005A3DE9"/>
    <w:rsid w:val="005A4A4C"/>
    <w:rsid w:val="005A50C7"/>
    <w:rsid w:val="005A662D"/>
    <w:rsid w:val="005B175F"/>
    <w:rsid w:val="005B3FE8"/>
    <w:rsid w:val="005B50EE"/>
    <w:rsid w:val="005C0549"/>
    <w:rsid w:val="005C40D9"/>
    <w:rsid w:val="005C426F"/>
    <w:rsid w:val="005D0E7E"/>
    <w:rsid w:val="005D1D65"/>
    <w:rsid w:val="005D2F32"/>
    <w:rsid w:val="005D3E41"/>
    <w:rsid w:val="005D5E97"/>
    <w:rsid w:val="005E45A9"/>
    <w:rsid w:val="005E7EBC"/>
    <w:rsid w:val="005F1D6B"/>
    <w:rsid w:val="005F307A"/>
    <w:rsid w:val="005F4069"/>
    <w:rsid w:val="005F41C7"/>
    <w:rsid w:val="005F4EDD"/>
    <w:rsid w:val="00600ACA"/>
    <w:rsid w:val="00604EAA"/>
    <w:rsid w:val="006055D3"/>
    <w:rsid w:val="00606CEE"/>
    <w:rsid w:val="00607D4B"/>
    <w:rsid w:val="00615B84"/>
    <w:rsid w:val="0061662E"/>
    <w:rsid w:val="00616F54"/>
    <w:rsid w:val="006200EB"/>
    <w:rsid w:val="00621C85"/>
    <w:rsid w:val="00623848"/>
    <w:rsid w:val="00625939"/>
    <w:rsid w:val="00626CBE"/>
    <w:rsid w:val="00630584"/>
    <w:rsid w:val="00630D45"/>
    <w:rsid w:val="0063376A"/>
    <w:rsid w:val="006351DD"/>
    <w:rsid w:val="006364EA"/>
    <w:rsid w:val="006369BF"/>
    <w:rsid w:val="0063707F"/>
    <w:rsid w:val="00637BA4"/>
    <w:rsid w:val="00641039"/>
    <w:rsid w:val="00642A3F"/>
    <w:rsid w:val="006454CF"/>
    <w:rsid w:val="006544D4"/>
    <w:rsid w:val="0065662B"/>
    <w:rsid w:val="006611D1"/>
    <w:rsid w:val="006678EE"/>
    <w:rsid w:val="00670C7B"/>
    <w:rsid w:val="00674E10"/>
    <w:rsid w:val="006838B4"/>
    <w:rsid w:val="00687AAB"/>
    <w:rsid w:val="00692F0B"/>
    <w:rsid w:val="006963F1"/>
    <w:rsid w:val="006A7FCE"/>
    <w:rsid w:val="006B117A"/>
    <w:rsid w:val="006B1A63"/>
    <w:rsid w:val="006B21E1"/>
    <w:rsid w:val="006B3807"/>
    <w:rsid w:val="006B45D3"/>
    <w:rsid w:val="006B53C1"/>
    <w:rsid w:val="006B7585"/>
    <w:rsid w:val="006C45D6"/>
    <w:rsid w:val="006C5B37"/>
    <w:rsid w:val="006C6C14"/>
    <w:rsid w:val="006D217C"/>
    <w:rsid w:val="006D27E5"/>
    <w:rsid w:val="006D3E2B"/>
    <w:rsid w:val="006D6D1D"/>
    <w:rsid w:val="006D7540"/>
    <w:rsid w:val="006E1CF3"/>
    <w:rsid w:val="006E2719"/>
    <w:rsid w:val="006E273B"/>
    <w:rsid w:val="006E422E"/>
    <w:rsid w:val="006E56C2"/>
    <w:rsid w:val="006E5F85"/>
    <w:rsid w:val="006E7D4B"/>
    <w:rsid w:val="006F117C"/>
    <w:rsid w:val="006F1F34"/>
    <w:rsid w:val="006F4022"/>
    <w:rsid w:val="00700138"/>
    <w:rsid w:val="00705DA3"/>
    <w:rsid w:val="00706E99"/>
    <w:rsid w:val="00707366"/>
    <w:rsid w:val="00712DB9"/>
    <w:rsid w:val="00717709"/>
    <w:rsid w:val="007207C0"/>
    <w:rsid w:val="00720E5B"/>
    <w:rsid w:val="0072273A"/>
    <w:rsid w:val="00722A9E"/>
    <w:rsid w:val="00722DD2"/>
    <w:rsid w:val="007236AF"/>
    <w:rsid w:val="007265A8"/>
    <w:rsid w:val="007265B0"/>
    <w:rsid w:val="00732FC3"/>
    <w:rsid w:val="007340F7"/>
    <w:rsid w:val="00737570"/>
    <w:rsid w:val="00755FF2"/>
    <w:rsid w:val="00762CD0"/>
    <w:rsid w:val="00763324"/>
    <w:rsid w:val="00765BC9"/>
    <w:rsid w:val="00767A5D"/>
    <w:rsid w:val="00776CAD"/>
    <w:rsid w:val="00780AC1"/>
    <w:rsid w:val="00791E54"/>
    <w:rsid w:val="00792497"/>
    <w:rsid w:val="00793521"/>
    <w:rsid w:val="00793BF3"/>
    <w:rsid w:val="007A1532"/>
    <w:rsid w:val="007A72B0"/>
    <w:rsid w:val="007B057E"/>
    <w:rsid w:val="007B12C0"/>
    <w:rsid w:val="007B1ADA"/>
    <w:rsid w:val="007B2B30"/>
    <w:rsid w:val="007B39A8"/>
    <w:rsid w:val="007C5EB0"/>
    <w:rsid w:val="007C6F5B"/>
    <w:rsid w:val="007C744E"/>
    <w:rsid w:val="007D1D0F"/>
    <w:rsid w:val="007D2251"/>
    <w:rsid w:val="007D546E"/>
    <w:rsid w:val="007D6D73"/>
    <w:rsid w:val="007D7FF9"/>
    <w:rsid w:val="007E05F0"/>
    <w:rsid w:val="007E0BC6"/>
    <w:rsid w:val="007E121A"/>
    <w:rsid w:val="007E2174"/>
    <w:rsid w:val="007E45D5"/>
    <w:rsid w:val="007E7199"/>
    <w:rsid w:val="007E7BA9"/>
    <w:rsid w:val="007F1384"/>
    <w:rsid w:val="007F17B3"/>
    <w:rsid w:val="007F2FB5"/>
    <w:rsid w:val="007F3AB3"/>
    <w:rsid w:val="007F46BC"/>
    <w:rsid w:val="007F6214"/>
    <w:rsid w:val="007F7ED4"/>
    <w:rsid w:val="00800D91"/>
    <w:rsid w:val="0080142C"/>
    <w:rsid w:val="00813AD7"/>
    <w:rsid w:val="0081458B"/>
    <w:rsid w:val="00814C46"/>
    <w:rsid w:val="00815ADE"/>
    <w:rsid w:val="008164BC"/>
    <w:rsid w:val="00820068"/>
    <w:rsid w:val="00821D9E"/>
    <w:rsid w:val="00822928"/>
    <w:rsid w:val="00823FC3"/>
    <w:rsid w:val="008332DA"/>
    <w:rsid w:val="008336E9"/>
    <w:rsid w:val="00835B29"/>
    <w:rsid w:val="008423C6"/>
    <w:rsid w:val="00846455"/>
    <w:rsid w:val="00855172"/>
    <w:rsid w:val="00860945"/>
    <w:rsid w:val="00863913"/>
    <w:rsid w:val="00863E00"/>
    <w:rsid w:val="00870416"/>
    <w:rsid w:val="00873122"/>
    <w:rsid w:val="008750F4"/>
    <w:rsid w:val="00884200"/>
    <w:rsid w:val="00884253"/>
    <w:rsid w:val="00890A46"/>
    <w:rsid w:val="00890BEA"/>
    <w:rsid w:val="008A057E"/>
    <w:rsid w:val="008A1B49"/>
    <w:rsid w:val="008B0033"/>
    <w:rsid w:val="008B196E"/>
    <w:rsid w:val="008B20E0"/>
    <w:rsid w:val="008B3A8E"/>
    <w:rsid w:val="008C0CF4"/>
    <w:rsid w:val="008C2D5A"/>
    <w:rsid w:val="008C4EBA"/>
    <w:rsid w:val="008C5304"/>
    <w:rsid w:val="008C63E5"/>
    <w:rsid w:val="008C6E97"/>
    <w:rsid w:val="008D1F8F"/>
    <w:rsid w:val="008D4EA9"/>
    <w:rsid w:val="008D797F"/>
    <w:rsid w:val="008E2368"/>
    <w:rsid w:val="008E24FF"/>
    <w:rsid w:val="008F02DD"/>
    <w:rsid w:val="008F4585"/>
    <w:rsid w:val="0090140B"/>
    <w:rsid w:val="00905B44"/>
    <w:rsid w:val="009078B4"/>
    <w:rsid w:val="00910B73"/>
    <w:rsid w:val="00911687"/>
    <w:rsid w:val="00911BEB"/>
    <w:rsid w:val="009156DD"/>
    <w:rsid w:val="00934C96"/>
    <w:rsid w:val="009364B2"/>
    <w:rsid w:val="009366AA"/>
    <w:rsid w:val="00936F49"/>
    <w:rsid w:val="00937426"/>
    <w:rsid w:val="00944D49"/>
    <w:rsid w:val="00961F0B"/>
    <w:rsid w:val="00962A70"/>
    <w:rsid w:val="00964E12"/>
    <w:rsid w:val="00965012"/>
    <w:rsid w:val="009653C3"/>
    <w:rsid w:val="009658D2"/>
    <w:rsid w:val="009708C9"/>
    <w:rsid w:val="00972BA9"/>
    <w:rsid w:val="0097433A"/>
    <w:rsid w:val="00980B68"/>
    <w:rsid w:val="00981E62"/>
    <w:rsid w:val="00982E88"/>
    <w:rsid w:val="00994106"/>
    <w:rsid w:val="00995210"/>
    <w:rsid w:val="009A15B0"/>
    <w:rsid w:val="009A2923"/>
    <w:rsid w:val="009A5B37"/>
    <w:rsid w:val="009A61EF"/>
    <w:rsid w:val="009B1ED7"/>
    <w:rsid w:val="009B4B67"/>
    <w:rsid w:val="009C3CD3"/>
    <w:rsid w:val="009C76A0"/>
    <w:rsid w:val="009D0C64"/>
    <w:rsid w:val="009D20BA"/>
    <w:rsid w:val="009D2DA8"/>
    <w:rsid w:val="009D5C11"/>
    <w:rsid w:val="009E0880"/>
    <w:rsid w:val="009E0AC7"/>
    <w:rsid w:val="009E1D9A"/>
    <w:rsid w:val="009E491D"/>
    <w:rsid w:val="009E4E63"/>
    <w:rsid w:val="009E6498"/>
    <w:rsid w:val="009E6DDA"/>
    <w:rsid w:val="009E75EA"/>
    <w:rsid w:val="009F12A5"/>
    <w:rsid w:val="009F13D6"/>
    <w:rsid w:val="009F2836"/>
    <w:rsid w:val="00A027C9"/>
    <w:rsid w:val="00A04552"/>
    <w:rsid w:val="00A0533E"/>
    <w:rsid w:val="00A05454"/>
    <w:rsid w:val="00A05B20"/>
    <w:rsid w:val="00A06BFE"/>
    <w:rsid w:val="00A17BA8"/>
    <w:rsid w:val="00A21E95"/>
    <w:rsid w:val="00A26CD9"/>
    <w:rsid w:val="00A34C6B"/>
    <w:rsid w:val="00A35E8E"/>
    <w:rsid w:val="00A366F3"/>
    <w:rsid w:val="00A4081C"/>
    <w:rsid w:val="00A430A6"/>
    <w:rsid w:val="00A50576"/>
    <w:rsid w:val="00A50EDA"/>
    <w:rsid w:val="00A54BD7"/>
    <w:rsid w:val="00A564C9"/>
    <w:rsid w:val="00A64CB4"/>
    <w:rsid w:val="00A723C1"/>
    <w:rsid w:val="00A72FF1"/>
    <w:rsid w:val="00A73153"/>
    <w:rsid w:val="00A735E4"/>
    <w:rsid w:val="00A7547E"/>
    <w:rsid w:val="00A76BE2"/>
    <w:rsid w:val="00A80105"/>
    <w:rsid w:val="00A8339D"/>
    <w:rsid w:val="00A85C14"/>
    <w:rsid w:val="00A86E98"/>
    <w:rsid w:val="00A90D07"/>
    <w:rsid w:val="00A963CE"/>
    <w:rsid w:val="00AA0BE3"/>
    <w:rsid w:val="00AA12F0"/>
    <w:rsid w:val="00AA37E6"/>
    <w:rsid w:val="00AA4A2F"/>
    <w:rsid w:val="00AA4C65"/>
    <w:rsid w:val="00AA5733"/>
    <w:rsid w:val="00AA783D"/>
    <w:rsid w:val="00AA7956"/>
    <w:rsid w:val="00AB0497"/>
    <w:rsid w:val="00AB0981"/>
    <w:rsid w:val="00AB574B"/>
    <w:rsid w:val="00AB6642"/>
    <w:rsid w:val="00AB786F"/>
    <w:rsid w:val="00AB7DB5"/>
    <w:rsid w:val="00AC0FCC"/>
    <w:rsid w:val="00AC4864"/>
    <w:rsid w:val="00AD13A5"/>
    <w:rsid w:val="00AD3771"/>
    <w:rsid w:val="00AD42D3"/>
    <w:rsid w:val="00AE20AE"/>
    <w:rsid w:val="00AE3D1F"/>
    <w:rsid w:val="00AE6A68"/>
    <w:rsid w:val="00AE775B"/>
    <w:rsid w:val="00AF4163"/>
    <w:rsid w:val="00AF6F4F"/>
    <w:rsid w:val="00B01E20"/>
    <w:rsid w:val="00B02586"/>
    <w:rsid w:val="00B02D92"/>
    <w:rsid w:val="00B02FC6"/>
    <w:rsid w:val="00B06489"/>
    <w:rsid w:val="00B07421"/>
    <w:rsid w:val="00B101F4"/>
    <w:rsid w:val="00B205DF"/>
    <w:rsid w:val="00B21DD1"/>
    <w:rsid w:val="00B2273E"/>
    <w:rsid w:val="00B233C3"/>
    <w:rsid w:val="00B26D70"/>
    <w:rsid w:val="00B26E8B"/>
    <w:rsid w:val="00B26F04"/>
    <w:rsid w:val="00B27497"/>
    <w:rsid w:val="00B37DD2"/>
    <w:rsid w:val="00B37EB6"/>
    <w:rsid w:val="00B43F53"/>
    <w:rsid w:val="00B458C2"/>
    <w:rsid w:val="00B50A2D"/>
    <w:rsid w:val="00B513F6"/>
    <w:rsid w:val="00B53534"/>
    <w:rsid w:val="00B54615"/>
    <w:rsid w:val="00B6465B"/>
    <w:rsid w:val="00B65360"/>
    <w:rsid w:val="00B66454"/>
    <w:rsid w:val="00B70D4E"/>
    <w:rsid w:val="00B7150C"/>
    <w:rsid w:val="00B7275C"/>
    <w:rsid w:val="00B75838"/>
    <w:rsid w:val="00B765A5"/>
    <w:rsid w:val="00B80FC1"/>
    <w:rsid w:val="00B851F8"/>
    <w:rsid w:val="00B85AD4"/>
    <w:rsid w:val="00B86DD9"/>
    <w:rsid w:val="00B911EE"/>
    <w:rsid w:val="00B91715"/>
    <w:rsid w:val="00B93626"/>
    <w:rsid w:val="00B93DAF"/>
    <w:rsid w:val="00B970C0"/>
    <w:rsid w:val="00BA2403"/>
    <w:rsid w:val="00BA2F81"/>
    <w:rsid w:val="00BA46B8"/>
    <w:rsid w:val="00BA50EE"/>
    <w:rsid w:val="00BA5BE1"/>
    <w:rsid w:val="00BA6508"/>
    <w:rsid w:val="00BA6F1A"/>
    <w:rsid w:val="00BA7BCF"/>
    <w:rsid w:val="00BB40F9"/>
    <w:rsid w:val="00BB66C1"/>
    <w:rsid w:val="00BB6C1C"/>
    <w:rsid w:val="00BC1118"/>
    <w:rsid w:val="00BC7B30"/>
    <w:rsid w:val="00BD1976"/>
    <w:rsid w:val="00BD1C87"/>
    <w:rsid w:val="00BD2FE7"/>
    <w:rsid w:val="00BD6348"/>
    <w:rsid w:val="00BE0AE8"/>
    <w:rsid w:val="00BE10EE"/>
    <w:rsid w:val="00C051AD"/>
    <w:rsid w:val="00C06794"/>
    <w:rsid w:val="00C078EA"/>
    <w:rsid w:val="00C10AD1"/>
    <w:rsid w:val="00C1493F"/>
    <w:rsid w:val="00C164E5"/>
    <w:rsid w:val="00C232D3"/>
    <w:rsid w:val="00C25DCE"/>
    <w:rsid w:val="00C30100"/>
    <w:rsid w:val="00C32BAF"/>
    <w:rsid w:val="00C33A22"/>
    <w:rsid w:val="00C36223"/>
    <w:rsid w:val="00C37B9D"/>
    <w:rsid w:val="00C4200F"/>
    <w:rsid w:val="00C42876"/>
    <w:rsid w:val="00C42E80"/>
    <w:rsid w:val="00C46F43"/>
    <w:rsid w:val="00C514EA"/>
    <w:rsid w:val="00C53E46"/>
    <w:rsid w:val="00C5401B"/>
    <w:rsid w:val="00C54BDD"/>
    <w:rsid w:val="00C566B4"/>
    <w:rsid w:val="00C6249F"/>
    <w:rsid w:val="00C634BD"/>
    <w:rsid w:val="00C63C4B"/>
    <w:rsid w:val="00C64B98"/>
    <w:rsid w:val="00C65B40"/>
    <w:rsid w:val="00C669BC"/>
    <w:rsid w:val="00C66D2B"/>
    <w:rsid w:val="00C85DD9"/>
    <w:rsid w:val="00C87614"/>
    <w:rsid w:val="00C879D2"/>
    <w:rsid w:val="00C9010B"/>
    <w:rsid w:val="00C90E7E"/>
    <w:rsid w:val="00C912CD"/>
    <w:rsid w:val="00C95C4E"/>
    <w:rsid w:val="00C978CE"/>
    <w:rsid w:val="00CA0817"/>
    <w:rsid w:val="00CA2F21"/>
    <w:rsid w:val="00CA30DE"/>
    <w:rsid w:val="00CA402C"/>
    <w:rsid w:val="00CA4E75"/>
    <w:rsid w:val="00CA53B1"/>
    <w:rsid w:val="00CA7C13"/>
    <w:rsid w:val="00CB0E6A"/>
    <w:rsid w:val="00CB12AC"/>
    <w:rsid w:val="00CB13DD"/>
    <w:rsid w:val="00CB46E0"/>
    <w:rsid w:val="00CB7EDC"/>
    <w:rsid w:val="00CC788A"/>
    <w:rsid w:val="00CE5266"/>
    <w:rsid w:val="00CE5FFF"/>
    <w:rsid w:val="00CE6C82"/>
    <w:rsid w:val="00D01DBD"/>
    <w:rsid w:val="00D02980"/>
    <w:rsid w:val="00D04527"/>
    <w:rsid w:val="00D047A4"/>
    <w:rsid w:val="00D0482F"/>
    <w:rsid w:val="00D0541B"/>
    <w:rsid w:val="00D07227"/>
    <w:rsid w:val="00D07C1F"/>
    <w:rsid w:val="00D1071A"/>
    <w:rsid w:val="00D11FDA"/>
    <w:rsid w:val="00D15412"/>
    <w:rsid w:val="00D20533"/>
    <w:rsid w:val="00D21FBC"/>
    <w:rsid w:val="00D226B9"/>
    <w:rsid w:val="00D25A62"/>
    <w:rsid w:val="00D25B61"/>
    <w:rsid w:val="00D31526"/>
    <w:rsid w:val="00D3595D"/>
    <w:rsid w:val="00D36003"/>
    <w:rsid w:val="00D36D29"/>
    <w:rsid w:val="00D46FD9"/>
    <w:rsid w:val="00D51CF9"/>
    <w:rsid w:val="00D54815"/>
    <w:rsid w:val="00D62CA0"/>
    <w:rsid w:val="00D64C95"/>
    <w:rsid w:val="00D662B2"/>
    <w:rsid w:val="00D704E9"/>
    <w:rsid w:val="00D70940"/>
    <w:rsid w:val="00D71615"/>
    <w:rsid w:val="00D72DB7"/>
    <w:rsid w:val="00D750CF"/>
    <w:rsid w:val="00D76F50"/>
    <w:rsid w:val="00D77688"/>
    <w:rsid w:val="00D804EB"/>
    <w:rsid w:val="00D80BB4"/>
    <w:rsid w:val="00D80E0D"/>
    <w:rsid w:val="00D844BF"/>
    <w:rsid w:val="00D8546E"/>
    <w:rsid w:val="00D9706E"/>
    <w:rsid w:val="00D972E7"/>
    <w:rsid w:val="00DA0557"/>
    <w:rsid w:val="00DA3197"/>
    <w:rsid w:val="00DA3458"/>
    <w:rsid w:val="00DA4970"/>
    <w:rsid w:val="00DB243E"/>
    <w:rsid w:val="00DB525A"/>
    <w:rsid w:val="00DB67B7"/>
    <w:rsid w:val="00DB7D1D"/>
    <w:rsid w:val="00DB7EDB"/>
    <w:rsid w:val="00DC09C7"/>
    <w:rsid w:val="00DC2287"/>
    <w:rsid w:val="00DC4830"/>
    <w:rsid w:val="00DD0778"/>
    <w:rsid w:val="00DD195E"/>
    <w:rsid w:val="00DD2399"/>
    <w:rsid w:val="00DD52BF"/>
    <w:rsid w:val="00DD5A09"/>
    <w:rsid w:val="00DD6DFD"/>
    <w:rsid w:val="00DE49A6"/>
    <w:rsid w:val="00DE4CEC"/>
    <w:rsid w:val="00DE5B58"/>
    <w:rsid w:val="00DF1ED8"/>
    <w:rsid w:val="00DF2945"/>
    <w:rsid w:val="00E02EE5"/>
    <w:rsid w:val="00E05314"/>
    <w:rsid w:val="00E0674B"/>
    <w:rsid w:val="00E124E1"/>
    <w:rsid w:val="00E1529C"/>
    <w:rsid w:val="00E165F0"/>
    <w:rsid w:val="00E1757C"/>
    <w:rsid w:val="00E26C9C"/>
    <w:rsid w:val="00E30E7A"/>
    <w:rsid w:val="00E3439D"/>
    <w:rsid w:val="00E40004"/>
    <w:rsid w:val="00E408C1"/>
    <w:rsid w:val="00E41D59"/>
    <w:rsid w:val="00E42134"/>
    <w:rsid w:val="00E430D1"/>
    <w:rsid w:val="00E47126"/>
    <w:rsid w:val="00E55B7C"/>
    <w:rsid w:val="00E57991"/>
    <w:rsid w:val="00E61FE8"/>
    <w:rsid w:val="00E67F65"/>
    <w:rsid w:val="00E828B4"/>
    <w:rsid w:val="00E83E7A"/>
    <w:rsid w:val="00E85958"/>
    <w:rsid w:val="00E8784D"/>
    <w:rsid w:val="00E92768"/>
    <w:rsid w:val="00E92B73"/>
    <w:rsid w:val="00EA0623"/>
    <w:rsid w:val="00EA6EBA"/>
    <w:rsid w:val="00EB115C"/>
    <w:rsid w:val="00EB42D4"/>
    <w:rsid w:val="00EB480E"/>
    <w:rsid w:val="00EB4CC8"/>
    <w:rsid w:val="00EC0918"/>
    <w:rsid w:val="00EC0B81"/>
    <w:rsid w:val="00EC105D"/>
    <w:rsid w:val="00EC1211"/>
    <w:rsid w:val="00EC4685"/>
    <w:rsid w:val="00ED0E9F"/>
    <w:rsid w:val="00ED0ECB"/>
    <w:rsid w:val="00ED0FC1"/>
    <w:rsid w:val="00ED1738"/>
    <w:rsid w:val="00ED1DD9"/>
    <w:rsid w:val="00ED39B0"/>
    <w:rsid w:val="00ED73B2"/>
    <w:rsid w:val="00EE1C23"/>
    <w:rsid w:val="00EE2833"/>
    <w:rsid w:val="00EE4886"/>
    <w:rsid w:val="00EF0ED1"/>
    <w:rsid w:val="00EF1401"/>
    <w:rsid w:val="00EF1AC5"/>
    <w:rsid w:val="00EF49FB"/>
    <w:rsid w:val="00EF7577"/>
    <w:rsid w:val="00F00394"/>
    <w:rsid w:val="00F01B6D"/>
    <w:rsid w:val="00F06467"/>
    <w:rsid w:val="00F0705D"/>
    <w:rsid w:val="00F07A97"/>
    <w:rsid w:val="00F179CD"/>
    <w:rsid w:val="00F2114B"/>
    <w:rsid w:val="00F2119B"/>
    <w:rsid w:val="00F23BA5"/>
    <w:rsid w:val="00F242C3"/>
    <w:rsid w:val="00F25441"/>
    <w:rsid w:val="00F342D0"/>
    <w:rsid w:val="00F37FB9"/>
    <w:rsid w:val="00F41551"/>
    <w:rsid w:val="00F47350"/>
    <w:rsid w:val="00F477E4"/>
    <w:rsid w:val="00F47D84"/>
    <w:rsid w:val="00F47F5B"/>
    <w:rsid w:val="00F50C98"/>
    <w:rsid w:val="00F55A4C"/>
    <w:rsid w:val="00F569F3"/>
    <w:rsid w:val="00F608B8"/>
    <w:rsid w:val="00F60C8F"/>
    <w:rsid w:val="00F619F9"/>
    <w:rsid w:val="00F62989"/>
    <w:rsid w:val="00F65C4A"/>
    <w:rsid w:val="00F66B2F"/>
    <w:rsid w:val="00F71F54"/>
    <w:rsid w:val="00F74A06"/>
    <w:rsid w:val="00F814A6"/>
    <w:rsid w:val="00F817F0"/>
    <w:rsid w:val="00F81E8E"/>
    <w:rsid w:val="00F85106"/>
    <w:rsid w:val="00F87C1F"/>
    <w:rsid w:val="00F94A35"/>
    <w:rsid w:val="00F9682E"/>
    <w:rsid w:val="00FA3846"/>
    <w:rsid w:val="00FA45D8"/>
    <w:rsid w:val="00FA4C4C"/>
    <w:rsid w:val="00FA50C1"/>
    <w:rsid w:val="00FA521F"/>
    <w:rsid w:val="00FB05E3"/>
    <w:rsid w:val="00FB2287"/>
    <w:rsid w:val="00FB2C27"/>
    <w:rsid w:val="00FB541C"/>
    <w:rsid w:val="00FD0C2B"/>
    <w:rsid w:val="00FD2C1A"/>
    <w:rsid w:val="00FE1A48"/>
    <w:rsid w:val="00FE4903"/>
    <w:rsid w:val="00FF0578"/>
    <w:rsid w:val="00FF420B"/>
    <w:rsid w:val="00FF57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1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A3197"/>
    <w:pPr>
      <w:spacing w:after="0" w:line="240" w:lineRule="auto"/>
      <w:ind w:firstLine="720"/>
      <w:jc w:val="both"/>
    </w:pPr>
    <w:rPr>
      <w:rFonts w:ascii="Times New Roman" w:hAnsi="Times New Roman"/>
      <w:sz w:val="24"/>
      <w:szCs w:val="24"/>
      <w:lang w:eastAsia="ru-RU"/>
    </w:rPr>
  </w:style>
  <w:style w:type="character" w:customStyle="1" w:styleId="20">
    <w:name w:val="Основной текст с отступом 2 Знак"/>
    <w:link w:val="2"/>
    <w:uiPriority w:val="99"/>
    <w:locked/>
    <w:rsid w:val="00DA3197"/>
    <w:rPr>
      <w:rFonts w:ascii="Times New Roman" w:hAnsi="Times New Roman" w:cs="Times New Roman"/>
      <w:sz w:val="24"/>
      <w:szCs w:val="24"/>
      <w:lang w:eastAsia="ru-RU"/>
    </w:rPr>
  </w:style>
  <w:style w:type="paragraph" w:styleId="a3">
    <w:name w:val="List Paragraph"/>
    <w:basedOn w:val="a"/>
    <w:uiPriority w:val="99"/>
    <w:qFormat/>
    <w:rsid w:val="00B66454"/>
    <w:pPr>
      <w:ind w:left="720"/>
      <w:contextualSpacing/>
    </w:pPr>
  </w:style>
  <w:style w:type="paragraph" w:styleId="a4">
    <w:name w:val="header"/>
    <w:basedOn w:val="a"/>
    <w:link w:val="a5"/>
    <w:uiPriority w:val="99"/>
    <w:rsid w:val="006544D4"/>
    <w:pPr>
      <w:tabs>
        <w:tab w:val="center" w:pos="4677"/>
        <w:tab w:val="right" w:pos="9355"/>
      </w:tabs>
      <w:spacing w:after="0" w:line="240" w:lineRule="auto"/>
    </w:pPr>
    <w:rPr>
      <w:sz w:val="20"/>
      <w:szCs w:val="20"/>
      <w:lang/>
    </w:rPr>
  </w:style>
  <w:style w:type="character" w:customStyle="1" w:styleId="a5">
    <w:name w:val="Верхний колонтитул Знак"/>
    <w:link w:val="a4"/>
    <w:uiPriority w:val="99"/>
    <w:locked/>
    <w:rsid w:val="006544D4"/>
    <w:rPr>
      <w:rFonts w:cs="Times New Roman"/>
    </w:rPr>
  </w:style>
  <w:style w:type="paragraph" w:styleId="a6">
    <w:name w:val="footer"/>
    <w:basedOn w:val="a"/>
    <w:link w:val="a7"/>
    <w:uiPriority w:val="99"/>
    <w:rsid w:val="006544D4"/>
    <w:pPr>
      <w:tabs>
        <w:tab w:val="center" w:pos="4677"/>
        <w:tab w:val="right" w:pos="9355"/>
      </w:tabs>
      <w:spacing w:after="0" w:line="240" w:lineRule="auto"/>
    </w:pPr>
    <w:rPr>
      <w:sz w:val="20"/>
      <w:szCs w:val="20"/>
      <w:lang/>
    </w:rPr>
  </w:style>
  <w:style w:type="character" w:customStyle="1" w:styleId="a7">
    <w:name w:val="Нижний колонтитул Знак"/>
    <w:link w:val="a6"/>
    <w:uiPriority w:val="99"/>
    <w:locked/>
    <w:rsid w:val="006544D4"/>
    <w:rPr>
      <w:rFonts w:cs="Times New Roman"/>
    </w:rPr>
  </w:style>
  <w:style w:type="paragraph" w:styleId="a8">
    <w:name w:val="Body Text Indent"/>
    <w:basedOn w:val="a"/>
    <w:link w:val="a9"/>
    <w:uiPriority w:val="99"/>
    <w:semiHidden/>
    <w:rsid w:val="002077E9"/>
    <w:pPr>
      <w:spacing w:after="120"/>
      <w:ind w:left="283"/>
    </w:pPr>
    <w:rPr>
      <w:sz w:val="20"/>
      <w:szCs w:val="20"/>
      <w:lang/>
    </w:rPr>
  </w:style>
  <w:style w:type="character" w:customStyle="1" w:styleId="a9">
    <w:name w:val="Основной текст с отступом Знак"/>
    <w:link w:val="a8"/>
    <w:uiPriority w:val="99"/>
    <w:semiHidden/>
    <w:locked/>
    <w:rsid w:val="002077E9"/>
    <w:rPr>
      <w:rFonts w:cs="Times New Roman"/>
    </w:rPr>
  </w:style>
  <w:style w:type="paragraph" w:customStyle="1" w:styleId="1">
    <w:name w:val="Абзац списка1"/>
    <w:basedOn w:val="a"/>
    <w:uiPriority w:val="99"/>
    <w:rsid w:val="00814C46"/>
    <w:pPr>
      <w:ind w:left="720"/>
      <w:contextualSpacing/>
    </w:pPr>
    <w:rPr>
      <w:rFonts w:eastAsia="Times New Roman"/>
    </w:rPr>
  </w:style>
  <w:style w:type="paragraph" w:styleId="aa">
    <w:name w:val="Balloon Text"/>
    <w:basedOn w:val="a"/>
    <w:link w:val="ab"/>
    <w:uiPriority w:val="99"/>
    <w:semiHidden/>
    <w:rsid w:val="00313DA0"/>
    <w:pPr>
      <w:spacing w:after="0" w:line="240" w:lineRule="auto"/>
    </w:pPr>
    <w:rPr>
      <w:rFonts w:ascii="Tahoma" w:hAnsi="Tahoma"/>
      <w:sz w:val="16"/>
      <w:szCs w:val="16"/>
      <w:lang/>
    </w:rPr>
  </w:style>
  <w:style w:type="character" w:customStyle="1" w:styleId="ab">
    <w:name w:val="Текст выноски Знак"/>
    <w:link w:val="aa"/>
    <w:uiPriority w:val="99"/>
    <w:semiHidden/>
    <w:locked/>
    <w:rsid w:val="00313DA0"/>
    <w:rPr>
      <w:rFonts w:ascii="Tahoma" w:hAnsi="Tahoma" w:cs="Tahoma"/>
      <w:sz w:val="16"/>
      <w:szCs w:val="16"/>
    </w:rPr>
  </w:style>
  <w:style w:type="paragraph" w:customStyle="1" w:styleId="ConsPlusNormal">
    <w:name w:val="ConsPlusNormal"/>
    <w:uiPriority w:val="99"/>
    <w:rsid w:val="004445C8"/>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F72A7DF29AC1D23C5C50FBBDC58F6304237DB615C0038189414B9B5945413FD615g1EFG" TargetMode="External"/><Relationship Id="rId13" Type="http://schemas.openxmlformats.org/officeDocument/2006/relationships/hyperlink" Target="consultantplus://offline/ref=9C4B1A580BE11F6ED8EA9FDAD3CD433B1E27A6B3740C51731915C37A433489F4A3813FCD39B690UDW8K"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C87F42BE133C62614F120CC96624C2FB26307237C8CBB66DC61FE6100260630A76FEB395DD8B5949E4C35m6l8F" TargetMode="External"/><Relationship Id="rId17" Type="http://schemas.openxmlformats.org/officeDocument/2006/relationships/hyperlink" Target="consultantplus://offline/ref=04832ABE7EB0D291FE5977C2C78A1B316DF4452FC814839F5FE7CD9082C8D0K" TargetMode="External"/><Relationship Id="rId2" Type="http://schemas.openxmlformats.org/officeDocument/2006/relationships/numbering" Target="numbering.xml"/><Relationship Id="rId16" Type="http://schemas.openxmlformats.org/officeDocument/2006/relationships/hyperlink" Target="consultantplus://offline/ref=04832ABE7EB0D291FE5977C2C78A1B316DF44C23C017839F5FE7CD9082C8D0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832ABE7EB0D291FE5977C2C78A1B316DF4452FC814839F5FE7CD9082C8D0K" TargetMode="External"/><Relationship Id="rId5" Type="http://schemas.openxmlformats.org/officeDocument/2006/relationships/webSettings" Target="webSettings.xml"/><Relationship Id="rId15" Type="http://schemas.openxmlformats.org/officeDocument/2006/relationships/hyperlink" Target="consultantplus://offline/ref=04832ABE7EB0D291FE5977C2C78A1B316DF54525C515839F5FE7CD9082C8D0K" TargetMode="External"/><Relationship Id="rId10" Type="http://schemas.openxmlformats.org/officeDocument/2006/relationships/hyperlink" Target="consultantplus://offline/ref=04832ABE7EB0D291FE5977C2C78A1B316DF44C23C017839F5FE7CD9082C8D0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4832ABE7EB0D291FE5977C2C78A1B316DF54525C515839F5FE7CD9082C8D0K" TargetMode="External"/><Relationship Id="rId14" Type="http://schemas.openxmlformats.org/officeDocument/2006/relationships/hyperlink" Target="consultantplus://offline/ref=8DA2D7C3CAE85149143B8801A3022B8522C1FE6480792BBD42F47C981B5D4E73AD41DD621927A68Ae8N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74F9-38AF-4E0A-9C13-BB4C8E05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16</Pages>
  <Words>6238</Words>
  <Characters>35562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Ванаг Катерина Валерьевна</dc:creator>
  <cp:keywords/>
  <dc:description/>
  <cp:lastModifiedBy>1</cp:lastModifiedBy>
  <cp:revision>156</cp:revision>
  <cp:lastPrinted>2014-11-14T05:17:00Z</cp:lastPrinted>
  <dcterms:created xsi:type="dcterms:W3CDTF">2015-11-02T07:50:00Z</dcterms:created>
  <dcterms:modified xsi:type="dcterms:W3CDTF">2015-12-23T06:58:00Z</dcterms:modified>
</cp:coreProperties>
</file>