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0A4" w:rsidRDefault="0010347B" w:rsidP="0010347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0347B" w:rsidRPr="0010347B" w:rsidRDefault="0010347B" w:rsidP="00100586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проекту решения Совета депутатов Новосибирского района Новосибирской области «</w:t>
      </w:r>
      <w:r w:rsidR="00100586" w:rsidRPr="00100586">
        <w:rPr>
          <w:rFonts w:ascii="Times New Roman" w:hAnsi="Times New Roman" w:cs="Times New Roman"/>
          <w:sz w:val="28"/>
          <w:szCs w:val="28"/>
        </w:rPr>
        <w:t>О прогнозном плане приватизации муниципального имущества Новосибирского района Н</w:t>
      </w:r>
      <w:r w:rsidR="00100586">
        <w:rPr>
          <w:rFonts w:ascii="Times New Roman" w:hAnsi="Times New Roman" w:cs="Times New Roman"/>
          <w:sz w:val="28"/>
          <w:szCs w:val="28"/>
        </w:rPr>
        <w:t>овосибирской области на 2016 г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0347B" w:rsidRPr="0010347B" w:rsidRDefault="0010347B">
      <w:pPr>
        <w:rPr>
          <w:rFonts w:ascii="Times New Roman" w:hAnsi="Times New Roman" w:cs="Times New Roman"/>
          <w:sz w:val="28"/>
          <w:szCs w:val="28"/>
        </w:rPr>
      </w:pPr>
    </w:p>
    <w:p w:rsidR="0010347B" w:rsidRDefault="00B67F63" w:rsidP="00100586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</w:t>
      </w:r>
      <w:r w:rsidR="00100586">
        <w:rPr>
          <w:rFonts w:ascii="Times New Roman" w:hAnsi="Times New Roman" w:cs="Times New Roman"/>
          <w:sz w:val="28"/>
          <w:szCs w:val="28"/>
        </w:rPr>
        <w:t xml:space="preserve"> </w:t>
      </w:r>
      <w:r w:rsidR="00100586" w:rsidRPr="00100586">
        <w:rPr>
          <w:rFonts w:ascii="Times New Roman" w:hAnsi="Times New Roman" w:cs="Times New Roman"/>
          <w:sz w:val="28"/>
          <w:szCs w:val="28"/>
        </w:rPr>
        <w:t>недвижимого имущества Новосибирского района Новосибирской обла</w:t>
      </w:r>
      <w:r w:rsidR="00100586">
        <w:rPr>
          <w:rFonts w:ascii="Times New Roman" w:hAnsi="Times New Roman" w:cs="Times New Roman"/>
          <w:sz w:val="28"/>
          <w:szCs w:val="28"/>
        </w:rPr>
        <w:t>сти поименованные в приложении к проекту решения Совета депутатов Новосибирского района Новосибирской области «</w:t>
      </w:r>
      <w:r w:rsidR="00100586" w:rsidRPr="00100586">
        <w:rPr>
          <w:rFonts w:ascii="Times New Roman" w:hAnsi="Times New Roman" w:cs="Times New Roman"/>
          <w:sz w:val="28"/>
          <w:szCs w:val="28"/>
        </w:rPr>
        <w:t>О прогнозном плане приватизации муниципального имущества Новосибирского района Н</w:t>
      </w:r>
      <w:r w:rsidR="00100586">
        <w:rPr>
          <w:rFonts w:ascii="Times New Roman" w:hAnsi="Times New Roman" w:cs="Times New Roman"/>
          <w:sz w:val="28"/>
          <w:szCs w:val="28"/>
        </w:rPr>
        <w:t>овосибирской области на 2016 г» в течении длительного времени не используются по назначению и находятся в аварийном состоянии.</w:t>
      </w:r>
    </w:p>
    <w:p w:rsidR="00100586" w:rsidRPr="00100586" w:rsidRDefault="00100586" w:rsidP="00100586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получения дополнительных доходов в бюджет Новосибирского района Новосибирской области прошу рассмотреть возможность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у</w:t>
      </w:r>
      <w:r w:rsidR="00854A17">
        <w:rPr>
          <w:rFonts w:ascii="Times New Roman" w:hAnsi="Times New Roman" w:cs="Times New Roman"/>
          <w:color w:val="000000"/>
          <w:spacing w:val="-1"/>
          <w:sz w:val="28"/>
          <w:szCs w:val="28"/>
        </w:rPr>
        <w:t>тверждения</w:t>
      </w:r>
      <w:r w:rsidRPr="0010058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Прогнозный план приватизации муниципального имущества Новосибирского района Новосибирской области на 2016 г.</w:t>
      </w:r>
    </w:p>
    <w:p w:rsidR="00100586" w:rsidRPr="0010347B" w:rsidRDefault="00100586" w:rsidP="0010058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100586" w:rsidRPr="0010347B" w:rsidSect="00B67F6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47B"/>
    <w:rsid w:val="00100586"/>
    <w:rsid w:val="0010347B"/>
    <w:rsid w:val="001160A4"/>
    <w:rsid w:val="00854A17"/>
    <w:rsid w:val="00B52F41"/>
    <w:rsid w:val="00B67F63"/>
    <w:rsid w:val="00EE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22DE53-C95E-469B-BCB8-2188AB2E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sn_milevskiy</dc:creator>
  <cp:lastModifiedBy>Елена И. Кровельщикова</cp:lastModifiedBy>
  <cp:revision>2</cp:revision>
  <dcterms:created xsi:type="dcterms:W3CDTF">2015-11-19T05:22:00Z</dcterms:created>
  <dcterms:modified xsi:type="dcterms:W3CDTF">2015-11-19T05:22:00Z</dcterms:modified>
</cp:coreProperties>
</file>