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FDD" w:rsidRDefault="00B00377" w:rsidP="00B003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37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00377" w:rsidRDefault="00B00377" w:rsidP="00B003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решения Совета депутатов Новосибирского района</w:t>
      </w:r>
    </w:p>
    <w:p w:rsidR="00B00377" w:rsidRDefault="00B00377" w:rsidP="00B003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 «Об утверждении методики расчета субсидий</w:t>
      </w:r>
      <w:r w:rsidR="00C10D46">
        <w:rPr>
          <w:rFonts w:ascii="Times New Roman" w:hAnsi="Times New Roman" w:cs="Times New Roman"/>
          <w:b/>
          <w:sz w:val="28"/>
          <w:szCs w:val="28"/>
        </w:rPr>
        <w:t xml:space="preserve"> на реализацию мероприятий по обеспечению сбалансированности бюджетов </w:t>
      </w:r>
      <w:r w:rsidR="007A6B76">
        <w:rPr>
          <w:rFonts w:ascii="Times New Roman" w:hAnsi="Times New Roman" w:cs="Times New Roman"/>
          <w:b/>
          <w:sz w:val="28"/>
          <w:szCs w:val="28"/>
        </w:rPr>
        <w:t xml:space="preserve">сельских </w:t>
      </w:r>
      <w:r w:rsidR="00C10D46">
        <w:rPr>
          <w:rFonts w:ascii="Times New Roman" w:hAnsi="Times New Roman" w:cs="Times New Roman"/>
          <w:b/>
          <w:sz w:val="28"/>
          <w:szCs w:val="28"/>
        </w:rPr>
        <w:t>поселений Нов</w:t>
      </w:r>
      <w:bookmarkStart w:id="0" w:name="_GoBack"/>
      <w:bookmarkEnd w:id="0"/>
      <w:r w:rsidR="00C10D46">
        <w:rPr>
          <w:rFonts w:ascii="Times New Roman" w:hAnsi="Times New Roman" w:cs="Times New Roman"/>
          <w:b/>
          <w:sz w:val="28"/>
          <w:szCs w:val="28"/>
        </w:rPr>
        <w:t>осибирского района Новосибирской области в рамках государственной программы Новосибирской области «Управление государственными финансами в Новосибирской области на 2016-2019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00377" w:rsidRDefault="00B00377" w:rsidP="00B003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377" w:rsidRDefault="00B00377" w:rsidP="00B003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377" w:rsidRDefault="00B00377" w:rsidP="00B00377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00377">
        <w:rPr>
          <w:rFonts w:ascii="Times New Roman" w:hAnsi="Times New Roman" w:cs="Times New Roman"/>
          <w:sz w:val="28"/>
          <w:szCs w:val="28"/>
        </w:rPr>
        <w:t>Разработка проекта решения Совета депутатов Новосибирского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методики расчета субсидии</w:t>
      </w:r>
      <w:r w:rsidR="00C10D46">
        <w:rPr>
          <w:rFonts w:ascii="Times New Roman" w:hAnsi="Times New Roman" w:cs="Times New Roman"/>
          <w:sz w:val="28"/>
          <w:szCs w:val="28"/>
        </w:rPr>
        <w:t xml:space="preserve"> </w:t>
      </w:r>
      <w:r w:rsidR="00C10D46" w:rsidRPr="00C10D46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 обеспечению сбалансированности бюджетов </w:t>
      </w:r>
      <w:r w:rsidR="007A6B76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="00C10D46" w:rsidRPr="00C10D46">
        <w:rPr>
          <w:rFonts w:ascii="Times New Roman" w:hAnsi="Times New Roman" w:cs="Times New Roman"/>
          <w:sz w:val="28"/>
          <w:szCs w:val="28"/>
        </w:rPr>
        <w:t>поселений Новосибирского района Новосибирской области в рамках государственной программы Новосибирской области «Управление государственными финансами в Новосибирской области на 2016-2019 годы</w:t>
      </w:r>
      <w:r w:rsidRPr="00C10D4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обусловлена необходимостью того, что для распределения межбюджетных трансфертов местным бюджетам требуется утвердить методику в соответствии с подпунктом 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пункта 3 статьи 18 Положения о бюджетном процессе</w:t>
      </w:r>
      <w:r w:rsidR="00A02ADC">
        <w:rPr>
          <w:rFonts w:ascii="Times New Roman" w:hAnsi="Times New Roman" w:cs="Times New Roman"/>
          <w:sz w:val="28"/>
          <w:szCs w:val="28"/>
        </w:rPr>
        <w:t xml:space="preserve"> в Новосибирском районе Новосибирской области, утвержденного Решением Совета депутатов Новосибирского района Новосибирской области от 24 сентября 2014 года № 3.</w:t>
      </w:r>
    </w:p>
    <w:p w:rsidR="00A02ADC" w:rsidRDefault="00A02ADC" w:rsidP="00B003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(проект методики) и расчеты распределения межбюджетных трансфертов местным бюджетам на рассмотрение в Совет депутатов Новосибирского района Новосибирской области представляются одновременно с проектом решения о районном бюджете.</w:t>
      </w:r>
    </w:p>
    <w:p w:rsidR="00960E3E" w:rsidRDefault="00960E3E" w:rsidP="00B0037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предста</w:t>
      </w:r>
      <w:r w:rsidR="000C53EE">
        <w:rPr>
          <w:rFonts w:ascii="Times New Roman" w:hAnsi="Times New Roman" w:cs="Times New Roman"/>
          <w:sz w:val="28"/>
          <w:szCs w:val="28"/>
        </w:rPr>
        <w:t>вленном проекте методики приводятся формулы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53EE">
        <w:rPr>
          <w:rFonts w:ascii="Times New Roman" w:hAnsi="Times New Roman" w:cs="Times New Roman"/>
          <w:sz w:val="28"/>
          <w:szCs w:val="28"/>
        </w:rPr>
        <w:t xml:space="preserve">определения </w:t>
      </w:r>
      <w:r>
        <w:rPr>
          <w:rFonts w:ascii="Times New Roman" w:hAnsi="Times New Roman" w:cs="Times New Roman"/>
          <w:sz w:val="28"/>
          <w:szCs w:val="28"/>
        </w:rPr>
        <w:t>недостатка</w:t>
      </w:r>
      <w:r w:rsidR="000C53EE">
        <w:rPr>
          <w:rFonts w:ascii="Times New Roman" w:hAnsi="Times New Roman" w:cs="Times New Roman"/>
          <w:sz w:val="28"/>
          <w:szCs w:val="28"/>
        </w:rPr>
        <w:t xml:space="preserve"> доходов поселений Новосибирского района на финансовое обеспечение собственных расходных обязательств по решению вопросов местного значения и расчета Субсидии бюджетам поселений.</w:t>
      </w:r>
    </w:p>
    <w:p w:rsidR="00B00377" w:rsidRPr="00B00377" w:rsidRDefault="00B00377" w:rsidP="00B00377">
      <w:pPr>
        <w:jc w:val="center"/>
        <w:rPr>
          <w:b/>
        </w:rPr>
      </w:pPr>
    </w:p>
    <w:sectPr w:rsidR="00B00377" w:rsidRPr="00B00377" w:rsidSect="00B00377">
      <w:pgSz w:w="11906" w:h="16838"/>
      <w:pgMar w:top="1134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0377"/>
    <w:rsid w:val="000C53EE"/>
    <w:rsid w:val="002634E7"/>
    <w:rsid w:val="006C79BB"/>
    <w:rsid w:val="007A6B76"/>
    <w:rsid w:val="00960E3E"/>
    <w:rsid w:val="00A02ADC"/>
    <w:rsid w:val="00B00377"/>
    <w:rsid w:val="00C10D46"/>
    <w:rsid w:val="00E06BFA"/>
    <w:rsid w:val="00EB6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А. Шереметьева</dc:creator>
  <cp:keywords/>
  <dc:description/>
  <cp:lastModifiedBy>1</cp:lastModifiedBy>
  <cp:revision>4</cp:revision>
  <dcterms:created xsi:type="dcterms:W3CDTF">2015-11-23T07:24:00Z</dcterms:created>
  <dcterms:modified xsi:type="dcterms:W3CDTF">2015-12-18T06:05:00Z</dcterms:modified>
</cp:coreProperties>
</file>