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64" w:rsidRPr="005709D0" w:rsidRDefault="005709D0" w:rsidP="00C47007">
      <w:pPr>
        <w:spacing w:after="0"/>
        <w:ind w:left="708"/>
        <w:jc w:val="center"/>
        <w:rPr>
          <w:rFonts w:ascii="Times New Roman" w:hAnsi="Times New Roman" w:cs="Times New Roman"/>
          <w:b/>
          <w:sz w:val="28"/>
          <w:szCs w:val="28"/>
        </w:rPr>
      </w:pPr>
      <w:r w:rsidRPr="005709D0">
        <w:rPr>
          <w:rFonts w:ascii="Times New Roman" w:hAnsi="Times New Roman" w:cs="Times New Roman"/>
          <w:b/>
          <w:sz w:val="28"/>
          <w:szCs w:val="28"/>
        </w:rPr>
        <w:t>О готовности</w:t>
      </w:r>
      <w:r w:rsidR="00A93064" w:rsidRPr="005709D0">
        <w:rPr>
          <w:rFonts w:ascii="Times New Roman" w:hAnsi="Times New Roman" w:cs="Times New Roman"/>
          <w:b/>
          <w:sz w:val="28"/>
          <w:szCs w:val="28"/>
        </w:rPr>
        <w:t xml:space="preserve"> предприятий и организаций</w:t>
      </w:r>
      <w:r w:rsidR="00AA3D71" w:rsidRPr="005709D0">
        <w:rPr>
          <w:rFonts w:ascii="Times New Roman" w:hAnsi="Times New Roman" w:cs="Times New Roman"/>
          <w:b/>
          <w:sz w:val="28"/>
          <w:szCs w:val="28"/>
        </w:rPr>
        <w:t xml:space="preserve"> </w:t>
      </w:r>
      <w:r w:rsidR="00FD19B4" w:rsidRPr="005709D0">
        <w:rPr>
          <w:rFonts w:ascii="Times New Roman" w:hAnsi="Times New Roman" w:cs="Times New Roman"/>
          <w:b/>
          <w:sz w:val="28"/>
          <w:szCs w:val="28"/>
        </w:rPr>
        <w:t>а</w:t>
      </w:r>
      <w:r w:rsidR="00A93064" w:rsidRPr="005709D0">
        <w:rPr>
          <w:rFonts w:ascii="Times New Roman" w:hAnsi="Times New Roman" w:cs="Times New Roman"/>
          <w:b/>
          <w:sz w:val="28"/>
          <w:szCs w:val="28"/>
        </w:rPr>
        <w:t>гропромышленного комплекса Новосибирского района</w:t>
      </w:r>
      <w:r w:rsidR="0055430E" w:rsidRPr="005709D0">
        <w:rPr>
          <w:rFonts w:ascii="Times New Roman" w:hAnsi="Times New Roman" w:cs="Times New Roman"/>
          <w:b/>
          <w:sz w:val="28"/>
          <w:szCs w:val="28"/>
        </w:rPr>
        <w:t xml:space="preserve"> </w:t>
      </w:r>
      <w:r w:rsidR="00B11398" w:rsidRPr="005709D0">
        <w:rPr>
          <w:rFonts w:ascii="Times New Roman" w:hAnsi="Times New Roman" w:cs="Times New Roman"/>
          <w:b/>
          <w:sz w:val="28"/>
          <w:szCs w:val="28"/>
        </w:rPr>
        <w:t>к</w:t>
      </w:r>
      <w:r w:rsidR="00AA3D71" w:rsidRPr="005709D0">
        <w:rPr>
          <w:rFonts w:ascii="Times New Roman" w:hAnsi="Times New Roman" w:cs="Times New Roman"/>
          <w:b/>
          <w:sz w:val="28"/>
          <w:szCs w:val="28"/>
        </w:rPr>
        <w:t xml:space="preserve"> </w:t>
      </w:r>
      <w:r w:rsidR="00B11398" w:rsidRPr="005709D0">
        <w:rPr>
          <w:rFonts w:ascii="Times New Roman" w:hAnsi="Times New Roman" w:cs="Times New Roman"/>
          <w:b/>
          <w:sz w:val="28"/>
          <w:szCs w:val="28"/>
        </w:rPr>
        <w:t>весенне – полевым</w:t>
      </w:r>
      <w:r w:rsidRPr="005709D0">
        <w:rPr>
          <w:rFonts w:ascii="Times New Roman" w:hAnsi="Times New Roman" w:cs="Times New Roman"/>
          <w:b/>
          <w:sz w:val="28"/>
          <w:szCs w:val="28"/>
        </w:rPr>
        <w:br/>
      </w:r>
      <w:r w:rsidR="00B11398" w:rsidRPr="005709D0">
        <w:rPr>
          <w:rFonts w:ascii="Times New Roman" w:hAnsi="Times New Roman" w:cs="Times New Roman"/>
          <w:b/>
          <w:sz w:val="28"/>
          <w:szCs w:val="28"/>
        </w:rPr>
        <w:t xml:space="preserve"> </w:t>
      </w:r>
      <w:r w:rsidRPr="005709D0">
        <w:rPr>
          <w:rFonts w:ascii="Times New Roman" w:hAnsi="Times New Roman" w:cs="Times New Roman"/>
          <w:b/>
          <w:sz w:val="28"/>
          <w:szCs w:val="28"/>
        </w:rPr>
        <w:t>работам в</w:t>
      </w:r>
      <w:r w:rsidR="00D903D1" w:rsidRPr="005709D0">
        <w:rPr>
          <w:rFonts w:ascii="Times New Roman" w:hAnsi="Times New Roman" w:cs="Times New Roman"/>
          <w:b/>
          <w:sz w:val="28"/>
          <w:szCs w:val="28"/>
        </w:rPr>
        <w:t xml:space="preserve"> </w:t>
      </w:r>
      <w:r w:rsidR="00B11398" w:rsidRPr="005709D0">
        <w:rPr>
          <w:rFonts w:ascii="Times New Roman" w:hAnsi="Times New Roman" w:cs="Times New Roman"/>
          <w:b/>
          <w:sz w:val="28"/>
          <w:szCs w:val="28"/>
        </w:rPr>
        <w:t>201</w:t>
      </w:r>
      <w:r w:rsidR="001455EC" w:rsidRPr="005709D0">
        <w:rPr>
          <w:rFonts w:ascii="Times New Roman" w:hAnsi="Times New Roman" w:cs="Times New Roman"/>
          <w:b/>
          <w:sz w:val="28"/>
          <w:szCs w:val="28"/>
        </w:rPr>
        <w:t>6</w:t>
      </w:r>
      <w:r w:rsidR="00A93064" w:rsidRPr="005709D0">
        <w:rPr>
          <w:rFonts w:ascii="Times New Roman" w:hAnsi="Times New Roman" w:cs="Times New Roman"/>
          <w:b/>
          <w:sz w:val="28"/>
          <w:szCs w:val="28"/>
        </w:rPr>
        <w:t xml:space="preserve"> год</w:t>
      </w:r>
      <w:r w:rsidR="00FD19B4" w:rsidRPr="005709D0">
        <w:rPr>
          <w:rFonts w:ascii="Times New Roman" w:hAnsi="Times New Roman" w:cs="Times New Roman"/>
          <w:b/>
          <w:sz w:val="28"/>
          <w:szCs w:val="28"/>
        </w:rPr>
        <w:t>у</w:t>
      </w:r>
      <w:r w:rsidR="00A93064" w:rsidRPr="005709D0">
        <w:rPr>
          <w:rFonts w:ascii="Times New Roman" w:hAnsi="Times New Roman" w:cs="Times New Roman"/>
          <w:b/>
          <w:sz w:val="28"/>
          <w:szCs w:val="28"/>
        </w:rPr>
        <w:t>.</w:t>
      </w:r>
    </w:p>
    <w:p w:rsidR="00C47007" w:rsidRPr="005709D0" w:rsidRDefault="00C47007" w:rsidP="00C47007">
      <w:pPr>
        <w:spacing w:after="0"/>
        <w:ind w:left="708"/>
        <w:jc w:val="center"/>
        <w:rPr>
          <w:rFonts w:ascii="Times New Roman" w:hAnsi="Times New Roman" w:cs="Times New Roman"/>
          <w:sz w:val="28"/>
          <w:szCs w:val="28"/>
        </w:rPr>
      </w:pPr>
    </w:p>
    <w:p w:rsidR="00693249" w:rsidRPr="005709D0" w:rsidRDefault="003C6CE1" w:rsidP="00364774">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Согласно рабочих планов на проведение весенне – полевых работ, представленных сельскохозяйственными предприятиями, посевная площадь</w:t>
      </w:r>
      <w:r w:rsidR="00A969F7" w:rsidRPr="005709D0">
        <w:rPr>
          <w:rFonts w:ascii="Times New Roman" w:hAnsi="Times New Roman" w:cs="Times New Roman"/>
          <w:sz w:val="28"/>
          <w:szCs w:val="28"/>
        </w:rPr>
        <w:t xml:space="preserve"> в хозяйствах всех категорий составит </w:t>
      </w:r>
      <w:r w:rsidR="00BA772A" w:rsidRPr="005709D0">
        <w:rPr>
          <w:rFonts w:ascii="Times New Roman" w:hAnsi="Times New Roman" w:cs="Times New Roman"/>
          <w:sz w:val="28"/>
          <w:szCs w:val="28"/>
        </w:rPr>
        <w:t>5</w:t>
      </w:r>
      <w:r w:rsidR="00E045E3" w:rsidRPr="005709D0">
        <w:rPr>
          <w:rFonts w:ascii="Times New Roman" w:hAnsi="Times New Roman" w:cs="Times New Roman"/>
          <w:sz w:val="28"/>
          <w:szCs w:val="28"/>
        </w:rPr>
        <w:t>2,3</w:t>
      </w:r>
      <w:r w:rsidR="00BA772A" w:rsidRPr="005709D0">
        <w:rPr>
          <w:rFonts w:ascii="Times New Roman" w:hAnsi="Times New Roman" w:cs="Times New Roman"/>
          <w:sz w:val="28"/>
          <w:szCs w:val="28"/>
        </w:rPr>
        <w:t xml:space="preserve"> тыс. га.</w:t>
      </w:r>
      <w:r w:rsidR="00B758D1" w:rsidRPr="005709D0">
        <w:rPr>
          <w:rFonts w:ascii="Times New Roman" w:hAnsi="Times New Roman" w:cs="Times New Roman"/>
          <w:sz w:val="28"/>
          <w:szCs w:val="28"/>
        </w:rPr>
        <w:t xml:space="preserve"> (на</w:t>
      </w:r>
      <w:r w:rsidR="00F45E23" w:rsidRPr="005709D0">
        <w:rPr>
          <w:rFonts w:ascii="Times New Roman" w:hAnsi="Times New Roman" w:cs="Times New Roman"/>
          <w:sz w:val="28"/>
          <w:szCs w:val="28"/>
        </w:rPr>
        <w:t xml:space="preserve"> у</w:t>
      </w:r>
      <w:r w:rsidR="00B758D1" w:rsidRPr="005709D0">
        <w:rPr>
          <w:rFonts w:ascii="Times New Roman" w:hAnsi="Times New Roman" w:cs="Times New Roman"/>
          <w:sz w:val="28"/>
          <w:szCs w:val="28"/>
        </w:rPr>
        <w:t>ровне прошлого года)</w:t>
      </w:r>
      <w:r w:rsidR="00215100" w:rsidRPr="005709D0">
        <w:rPr>
          <w:rFonts w:ascii="Times New Roman" w:hAnsi="Times New Roman" w:cs="Times New Roman"/>
          <w:sz w:val="28"/>
          <w:szCs w:val="28"/>
        </w:rPr>
        <w:t xml:space="preserve">, в </w:t>
      </w:r>
      <w:r w:rsidR="005709D0" w:rsidRPr="005709D0">
        <w:rPr>
          <w:rFonts w:ascii="Times New Roman" w:hAnsi="Times New Roman" w:cs="Times New Roman"/>
          <w:sz w:val="28"/>
          <w:szCs w:val="28"/>
        </w:rPr>
        <w:t>том числе</w:t>
      </w:r>
      <w:r w:rsidR="00215100" w:rsidRPr="005709D0">
        <w:rPr>
          <w:rFonts w:ascii="Times New Roman" w:hAnsi="Times New Roman" w:cs="Times New Roman"/>
          <w:sz w:val="28"/>
          <w:szCs w:val="28"/>
        </w:rPr>
        <w:t xml:space="preserve"> зерновые и зернобобовые культуры </w:t>
      </w:r>
      <w:r w:rsidR="00BA772A" w:rsidRPr="005709D0">
        <w:rPr>
          <w:rFonts w:ascii="Times New Roman" w:hAnsi="Times New Roman" w:cs="Times New Roman"/>
          <w:sz w:val="28"/>
          <w:szCs w:val="28"/>
        </w:rPr>
        <w:t>29,</w:t>
      </w:r>
      <w:r w:rsidR="00E045E3" w:rsidRPr="005709D0">
        <w:rPr>
          <w:rFonts w:ascii="Times New Roman" w:hAnsi="Times New Roman" w:cs="Times New Roman"/>
          <w:sz w:val="28"/>
          <w:szCs w:val="28"/>
        </w:rPr>
        <w:t>7</w:t>
      </w:r>
      <w:r w:rsidR="00BA772A" w:rsidRPr="005709D0">
        <w:rPr>
          <w:rFonts w:ascii="Times New Roman" w:hAnsi="Times New Roman" w:cs="Times New Roman"/>
          <w:sz w:val="28"/>
          <w:szCs w:val="28"/>
        </w:rPr>
        <w:t xml:space="preserve"> тыс.</w:t>
      </w:r>
      <w:r w:rsidR="00215100" w:rsidRPr="005709D0">
        <w:rPr>
          <w:rFonts w:ascii="Times New Roman" w:hAnsi="Times New Roman" w:cs="Times New Roman"/>
          <w:sz w:val="28"/>
          <w:szCs w:val="28"/>
        </w:rPr>
        <w:t xml:space="preserve"> га</w:t>
      </w:r>
      <w:r w:rsidR="00BA772A" w:rsidRPr="005709D0">
        <w:rPr>
          <w:rFonts w:ascii="Times New Roman" w:hAnsi="Times New Roman" w:cs="Times New Roman"/>
          <w:sz w:val="28"/>
          <w:szCs w:val="28"/>
        </w:rPr>
        <w:t>.</w:t>
      </w:r>
      <w:r w:rsidR="009A55C7" w:rsidRPr="005709D0">
        <w:rPr>
          <w:rFonts w:ascii="Times New Roman" w:hAnsi="Times New Roman" w:cs="Times New Roman"/>
          <w:sz w:val="28"/>
          <w:szCs w:val="28"/>
        </w:rPr>
        <w:t xml:space="preserve"> </w:t>
      </w:r>
      <w:r w:rsidR="005709D0" w:rsidRPr="005709D0">
        <w:rPr>
          <w:rFonts w:ascii="Times New Roman" w:hAnsi="Times New Roman" w:cs="Times New Roman"/>
          <w:sz w:val="28"/>
          <w:szCs w:val="28"/>
        </w:rPr>
        <w:t>(в</w:t>
      </w:r>
      <w:r w:rsidR="009A55C7" w:rsidRPr="005709D0">
        <w:rPr>
          <w:rFonts w:ascii="Times New Roman" w:hAnsi="Times New Roman" w:cs="Times New Roman"/>
          <w:sz w:val="28"/>
          <w:szCs w:val="28"/>
        </w:rPr>
        <w:t xml:space="preserve"> 2015 г. 28,9 тыс. га.)</w:t>
      </w:r>
      <w:r w:rsidR="00215100" w:rsidRPr="005709D0">
        <w:rPr>
          <w:rFonts w:ascii="Times New Roman" w:hAnsi="Times New Roman" w:cs="Times New Roman"/>
          <w:sz w:val="28"/>
          <w:szCs w:val="28"/>
        </w:rPr>
        <w:t>, из них пшениц</w:t>
      </w:r>
      <w:r w:rsidR="0037376F" w:rsidRPr="005709D0">
        <w:rPr>
          <w:rFonts w:ascii="Times New Roman" w:hAnsi="Times New Roman" w:cs="Times New Roman"/>
          <w:sz w:val="28"/>
          <w:szCs w:val="28"/>
        </w:rPr>
        <w:t>а</w:t>
      </w:r>
      <w:r w:rsidR="00215100" w:rsidRPr="005709D0">
        <w:rPr>
          <w:rFonts w:ascii="Times New Roman" w:hAnsi="Times New Roman" w:cs="Times New Roman"/>
          <w:sz w:val="28"/>
          <w:szCs w:val="28"/>
        </w:rPr>
        <w:t xml:space="preserve"> 1</w:t>
      </w:r>
      <w:r w:rsidR="00746841" w:rsidRPr="005709D0">
        <w:rPr>
          <w:rFonts w:ascii="Times New Roman" w:hAnsi="Times New Roman" w:cs="Times New Roman"/>
          <w:sz w:val="28"/>
          <w:szCs w:val="28"/>
        </w:rPr>
        <w:t>9</w:t>
      </w:r>
      <w:r w:rsidR="00FD19B4" w:rsidRPr="005709D0">
        <w:rPr>
          <w:rFonts w:ascii="Times New Roman" w:hAnsi="Times New Roman" w:cs="Times New Roman"/>
          <w:sz w:val="28"/>
          <w:szCs w:val="28"/>
        </w:rPr>
        <w:t xml:space="preserve"> тыс. </w:t>
      </w:r>
      <w:r w:rsidR="00215100" w:rsidRPr="005709D0">
        <w:rPr>
          <w:rFonts w:ascii="Times New Roman" w:hAnsi="Times New Roman" w:cs="Times New Roman"/>
          <w:sz w:val="28"/>
          <w:szCs w:val="28"/>
        </w:rPr>
        <w:t>га</w:t>
      </w:r>
      <w:r w:rsidR="00D04DEC" w:rsidRPr="005709D0">
        <w:rPr>
          <w:rFonts w:ascii="Times New Roman" w:hAnsi="Times New Roman" w:cs="Times New Roman"/>
          <w:sz w:val="28"/>
          <w:szCs w:val="28"/>
        </w:rPr>
        <w:t>.</w:t>
      </w:r>
      <w:r w:rsidR="00746841" w:rsidRPr="005709D0">
        <w:rPr>
          <w:rFonts w:ascii="Times New Roman" w:hAnsi="Times New Roman" w:cs="Times New Roman"/>
          <w:sz w:val="28"/>
          <w:szCs w:val="28"/>
        </w:rPr>
        <w:t xml:space="preserve"> в т. ч. озим</w:t>
      </w:r>
      <w:r w:rsidR="0037376F" w:rsidRPr="005709D0">
        <w:rPr>
          <w:rFonts w:ascii="Times New Roman" w:hAnsi="Times New Roman" w:cs="Times New Roman"/>
          <w:sz w:val="28"/>
          <w:szCs w:val="28"/>
        </w:rPr>
        <w:t>ая</w:t>
      </w:r>
      <w:r w:rsidR="00746841" w:rsidRPr="005709D0">
        <w:rPr>
          <w:rFonts w:ascii="Times New Roman" w:hAnsi="Times New Roman" w:cs="Times New Roman"/>
          <w:sz w:val="28"/>
          <w:szCs w:val="28"/>
        </w:rPr>
        <w:t xml:space="preserve"> 1 тыс. </w:t>
      </w:r>
      <w:r w:rsidR="005709D0" w:rsidRPr="005709D0">
        <w:rPr>
          <w:rFonts w:ascii="Times New Roman" w:hAnsi="Times New Roman" w:cs="Times New Roman"/>
          <w:sz w:val="28"/>
          <w:szCs w:val="28"/>
        </w:rPr>
        <w:t>га. (в</w:t>
      </w:r>
      <w:r w:rsidR="00746841" w:rsidRPr="005709D0">
        <w:rPr>
          <w:rFonts w:ascii="Times New Roman" w:hAnsi="Times New Roman" w:cs="Times New Roman"/>
          <w:sz w:val="28"/>
          <w:szCs w:val="28"/>
        </w:rPr>
        <w:t xml:space="preserve"> 2015 году 412 </w:t>
      </w:r>
      <w:r w:rsidR="005709D0" w:rsidRPr="005709D0">
        <w:rPr>
          <w:rFonts w:ascii="Times New Roman" w:hAnsi="Times New Roman" w:cs="Times New Roman"/>
          <w:sz w:val="28"/>
          <w:szCs w:val="28"/>
        </w:rPr>
        <w:t>га) технических</w:t>
      </w:r>
      <w:r w:rsidR="00215100" w:rsidRPr="005709D0">
        <w:rPr>
          <w:rFonts w:ascii="Times New Roman" w:hAnsi="Times New Roman" w:cs="Times New Roman"/>
          <w:sz w:val="28"/>
          <w:szCs w:val="28"/>
        </w:rPr>
        <w:t xml:space="preserve"> культур</w:t>
      </w:r>
      <w:r w:rsidR="00E737FD" w:rsidRPr="005709D0">
        <w:rPr>
          <w:rFonts w:ascii="Times New Roman" w:hAnsi="Times New Roman" w:cs="Times New Roman"/>
          <w:sz w:val="28"/>
          <w:szCs w:val="28"/>
        </w:rPr>
        <w:t xml:space="preserve"> </w:t>
      </w:r>
      <w:r w:rsidR="00E045E3" w:rsidRPr="005709D0">
        <w:rPr>
          <w:rFonts w:ascii="Times New Roman" w:hAnsi="Times New Roman" w:cs="Times New Roman"/>
          <w:sz w:val="28"/>
          <w:szCs w:val="28"/>
        </w:rPr>
        <w:t>260</w:t>
      </w:r>
      <w:r w:rsidR="00215100" w:rsidRPr="005709D0">
        <w:rPr>
          <w:rFonts w:ascii="Times New Roman" w:hAnsi="Times New Roman" w:cs="Times New Roman"/>
          <w:sz w:val="28"/>
          <w:szCs w:val="28"/>
        </w:rPr>
        <w:t xml:space="preserve"> га</w:t>
      </w:r>
      <w:r w:rsidR="00D04DEC" w:rsidRPr="005709D0">
        <w:rPr>
          <w:rFonts w:ascii="Times New Roman" w:hAnsi="Times New Roman" w:cs="Times New Roman"/>
          <w:sz w:val="28"/>
          <w:szCs w:val="28"/>
        </w:rPr>
        <w:t>.</w:t>
      </w:r>
      <w:r w:rsidR="00E737FD" w:rsidRPr="005709D0">
        <w:rPr>
          <w:rFonts w:ascii="Times New Roman" w:hAnsi="Times New Roman" w:cs="Times New Roman"/>
          <w:sz w:val="28"/>
          <w:szCs w:val="28"/>
        </w:rPr>
        <w:t>, к</w:t>
      </w:r>
      <w:r w:rsidR="00215100" w:rsidRPr="005709D0">
        <w:rPr>
          <w:rFonts w:ascii="Times New Roman" w:hAnsi="Times New Roman" w:cs="Times New Roman"/>
          <w:sz w:val="28"/>
          <w:szCs w:val="28"/>
        </w:rPr>
        <w:t>ормовы</w:t>
      </w:r>
      <w:r w:rsidR="0037376F" w:rsidRPr="005709D0">
        <w:rPr>
          <w:rFonts w:ascii="Times New Roman" w:hAnsi="Times New Roman" w:cs="Times New Roman"/>
          <w:sz w:val="28"/>
          <w:szCs w:val="28"/>
        </w:rPr>
        <w:t>х</w:t>
      </w:r>
      <w:r w:rsidR="00215100" w:rsidRPr="005709D0">
        <w:rPr>
          <w:rFonts w:ascii="Times New Roman" w:hAnsi="Times New Roman" w:cs="Times New Roman"/>
          <w:sz w:val="28"/>
          <w:szCs w:val="28"/>
        </w:rPr>
        <w:t xml:space="preserve"> культур</w:t>
      </w:r>
      <w:r w:rsidR="00E737FD" w:rsidRPr="005709D0">
        <w:rPr>
          <w:rFonts w:ascii="Times New Roman" w:hAnsi="Times New Roman" w:cs="Times New Roman"/>
          <w:sz w:val="28"/>
          <w:szCs w:val="28"/>
        </w:rPr>
        <w:t xml:space="preserve"> </w:t>
      </w:r>
      <w:r w:rsidR="00BA772A" w:rsidRPr="005709D0">
        <w:rPr>
          <w:rFonts w:ascii="Times New Roman" w:hAnsi="Times New Roman" w:cs="Times New Roman"/>
          <w:sz w:val="28"/>
          <w:szCs w:val="28"/>
        </w:rPr>
        <w:t>1</w:t>
      </w:r>
      <w:r w:rsidR="0037376F" w:rsidRPr="005709D0">
        <w:rPr>
          <w:rFonts w:ascii="Times New Roman" w:hAnsi="Times New Roman" w:cs="Times New Roman"/>
          <w:sz w:val="28"/>
          <w:szCs w:val="28"/>
        </w:rPr>
        <w:t>5,7</w:t>
      </w:r>
      <w:r w:rsidR="00FD19B4" w:rsidRPr="005709D0">
        <w:rPr>
          <w:rFonts w:ascii="Times New Roman" w:hAnsi="Times New Roman" w:cs="Times New Roman"/>
          <w:sz w:val="28"/>
          <w:szCs w:val="28"/>
        </w:rPr>
        <w:t xml:space="preserve"> тыс.</w:t>
      </w:r>
      <w:r w:rsidR="00E737FD" w:rsidRPr="005709D0">
        <w:rPr>
          <w:rFonts w:ascii="Times New Roman" w:hAnsi="Times New Roman" w:cs="Times New Roman"/>
          <w:sz w:val="28"/>
          <w:szCs w:val="28"/>
        </w:rPr>
        <w:t xml:space="preserve"> га</w:t>
      </w:r>
      <w:r w:rsidR="00D04DEC" w:rsidRPr="005709D0">
        <w:rPr>
          <w:rFonts w:ascii="Times New Roman" w:hAnsi="Times New Roman" w:cs="Times New Roman"/>
          <w:sz w:val="28"/>
          <w:szCs w:val="28"/>
        </w:rPr>
        <w:t>.</w:t>
      </w:r>
      <w:r w:rsidR="00693249" w:rsidRPr="005709D0">
        <w:rPr>
          <w:rFonts w:ascii="Times New Roman" w:hAnsi="Times New Roman" w:cs="Times New Roman"/>
          <w:sz w:val="28"/>
          <w:szCs w:val="28"/>
        </w:rPr>
        <w:t>,</w:t>
      </w:r>
      <w:r w:rsidR="0037376F" w:rsidRPr="005709D0">
        <w:rPr>
          <w:rFonts w:ascii="Times New Roman" w:hAnsi="Times New Roman" w:cs="Times New Roman"/>
          <w:sz w:val="28"/>
          <w:szCs w:val="28"/>
        </w:rPr>
        <w:t xml:space="preserve"> что на 2 тыс. га. меньше</w:t>
      </w:r>
      <w:r w:rsidR="00540793" w:rsidRPr="005709D0">
        <w:rPr>
          <w:rFonts w:ascii="Times New Roman" w:hAnsi="Times New Roman" w:cs="Times New Roman"/>
          <w:sz w:val="28"/>
          <w:szCs w:val="28"/>
        </w:rPr>
        <w:t xml:space="preserve"> чем в</w:t>
      </w:r>
      <w:r w:rsidR="0037376F" w:rsidRPr="005709D0">
        <w:rPr>
          <w:rFonts w:ascii="Times New Roman" w:hAnsi="Times New Roman" w:cs="Times New Roman"/>
          <w:sz w:val="28"/>
          <w:szCs w:val="28"/>
        </w:rPr>
        <w:t xml:space="preserve"> 2015 году</w:t>
      </w:r>
      <w:r w:rsidR="00693249" w:rsidRPr="005709D0">
        <w:rPr>
          <w:rFonts w:ascii="Times New Roman" w:hAnsi="Times New Roman" w:cs="Times New Roman"/>
          <w:sz w:val="28"/>
          <w:szCs w:val="28"/>
        </w:rPr>
        <w:t xml:space="preserve">, из </w:t>
      </w:r>
      <w:r w:rsidR="005709D0" w:rsidRPr="005709D0">
        <w:rPr>
          <w:rFonts w:ascii="Times New Roman" w:hAnsi="Times New Roman" w:cs="Times New Roman"/>
          <w:sz w:val="28"/>
          <w:szCs w:val="28"/>
        </w:rPr>
        <w:t>них 11</w:t>
      </w:r>
      <w:r w:rsidR="00693249" w:rsidRPr="005709D0">
        <w:rPr>
          <w:rFonts w:ascii="Times New Roman" w:hAnsi="Times New Roman" w:cs="Times New Roman"/>
          <w:sz w:val="28"/>
          <w:szCs w:val="28"/>
        </w:rPr>
        <w:t xml:space="preserve"> тыс. га. многолетние травы 4,2 тыс. га.</w:t>
      </w:r>
      <w:r w:rsidR="00364774" w:rsidRPr="005709D0">
        <w:rPr>
          <w:rFonts w:ascii="Times New Roman" w:hAnsi="Times New Roman" w:cs="Times New Roman"/>
          <w:sz w:val="28"/>
          <w:szCs w:val="28"/>
        </w:rPr>
        <w:t>,</w:t>
      </w:r>
      <w:r w:rsidR="00693249" w:rsidRPr="005709D0">
        <w:rPr>
          <w:rFonts w:ascii="Times New Roman" w:hAnsi="Times New Roman" w:cs="Times New Roman"/>
          <w:sz w:val="28"/>
          <w:szCs w:val="28"/>
        </w:rPr>
        <w:t xml:space="preserve"> однолетние травы и 530 га. кукуруза</w:t>
      </w:r>
      <w:r w:rsidR="00364774" w:rsidRPr="005709D0">
        <w:rPr>
          <w:rFonts w:ascii="Times New Roman" w:hAnsi="Times New Roman" w:cs="Times New Roman"/>
          <w:sz w:val="28"/>
          <w:szCs w:val="28"/>
        </w:rPr>
        <w:t>.</w:t>
      </w:r>
      <w:r w:rsidR="00693249" w:rsidRPr="005709D0">
        <w:rPr>
          <w:rFonts w:ascii="Times New Roman" w:hAnsi="Times New Roman" w:cs="Times New Roman"/>
          <w:sz w:val="28"/>
          <w:szCs w:val="28"/>
        </w:rPr>
        <w:t xml:space="preserve"> Площадь под однолетними травами сокращается</w:t>
      </w:r>
      <w:r w:rsidR="007D07C7" w:rsidRPr="005709D0">
        <w:rPr>
          <w:rFonts w:ascii="Times New Roman" w:hAnsi="Times New Roman" w:cs="Times New Roman"/>
          <w:sz w:val="28"/>
          <w:szCs w:val="28"/>
        </w:rPr>
        <w:t xml:space="preserve"> в сравнении с 2015 годом</w:t>
      </w:r>
      <w:r w:rsidR="00693249" w:rsidRPr="005709D0">
        <w:rPr>
          <w:rFonts w:ascii="Times New Roman" w:hAnsi="Times New Roman" w:cs="Times New Roman"/>
          <w:sz w:val="28"/>
          <w:szCs w:val="28"/>
        </w:rPr>
        <w:t xml:space="preserve"> на 1389 га., силосных на 270 га.</w:t>
      </w:r>
    </w:p>
    <w:p w:rsidR="003A5717" w:rsidRPr="005709D0" w:rsidRDefault="005B3FBB" w:rsidP="00364774">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 </w:t>
      </w:r>
      <w:r w:rsidR="003A5717" w:rsidRPr="005709D0">
        <w:rPr>
          <w:rFonts w:ascii="Times New Roman" w:hAnsi="Times New Roman" w:cs="Times New Roman"/>
          <w:sz w:val="28"/>
          <w:szCs w:val="28"/>
        </w:rPr>
        <w:t xml:space="preserve">Будет посажено 1051 га. картофеля и 460 га. овощей открытого грунта. Площади под картофелем и овощами открытого грунта будут </w:t>
      </w:r>
      <w:r w:rsidR="005709D0" w:rsidRPr="005709D0">
        <w:rPr>
          <w:rFonts w:ascii="Times New Roman" w:hAnsi="Times New Roman" w:cs="Times New Roman"/>
          <w:sz w:val="28"/>
          <w:szCs w:val="28"/>
        </w:rPr>
        <w:t>увеличены в</w:t>
      </w:r>
      <w:r w:rsidR="003A5717" w:rsidRPr="005709D0">
        <w:rPr>
          <w:rFonts w:ascii="Times New Roman" w:hAnsi="Times New Roman" w:cs="Times New Roman"/>
          <w:sz w:val="28"/>
          <w:szCs w:val="28"/>
        </w:rPr>
        <w:t xml:space="preserve"> ЗАО «Приобское», ЗАО «Мичуринец», ЗАО «Ярковское» и ООО «Совхоз Морской».</w:t>
      </w:r>
    </w:p>
    <w:p w:rsidR="00A969F7" w:rsidRPr="005709D0" w:rsidRDefault="00A44E5C"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Яровой сев</w:t>
      </w:r>
      <w:r w:rsidR="00086480" w:rsidRPr="005709D0">
        <w:rPr>
          <w:rFonts w:ascii="Times New Roman" w:hAnsi="Times New Roman" w:cs="Times New Roman"/>
          <w:sz w:val="28"/>
          <w:szCs w:val="28"/>
        </w:rPr>
        <w:t xml:space="preserve"> в </w:t>
      </w:r>
      <w:r w:rsidR="000C4981" w:rsidRPr="005709D0">
        <w:rPr>
          <w:rFonts w:ascii="Times New Roman" w:hAnsi="Times New Roman" w:cs="Times New Roman"/>
          <w:sz w:val="28"/>
          <w:szCs w:val="28"/>
        </w:rPr>
        <w:t xml:space="preserve">сельскохозяйственных предприятиях, КФХ и </w:t>
      </w:r>
      <w:r w:rsidR="00086480" w:rsidRPr="005709D0">
        <w:rPr>
          <w:rFonts w:ascii="Times New Roman" w:hAnsi="Times New Roman" w:cs="Times New Roman"/>
          <w:sz w:val="28"/>
          <w:szCs w:val="28"/>
        </w:rPr>
        <w:t xml:space="preserve">хозяйствах </w:t>
      </w:r>
      <w:r w:rsidR="000C4981" w:rsidRPr="005709D0">
        <w:rPr>
          <w:rFonts w:ascii="Times New Roman" w:hAnsi="Times New Roman" w:cs="Times New Roman"/>
          <w:sz w:val="28"/>
          <w:szCs w:val="28"/>
        </w:rPr>
        <w:t>населения</w:t>
      </w:r>
      <w:r w:rsidRPr="005709D0">
        <w:rPr>
          <w:rFonts w:ascii="Times New Roman" w:hAnsi="Times New Roman" w:cs="Times New Roman"/>
          <w:sz w:val="28"/>
          <w:szCs w:val="28"/>
        </w:rPr>
        <w:t xml:space="preserve"> составит 4</w:t>
      </w:r>
      <w:r w:rsidR="00E045E3" w:rsidRPr="005709D0">
        <w:rPr>
          <w:rFonts w:ascii="Times New Roman" w:hAnsi="Times New Roman" w:cs="Times New Roman"/>
          <w:sz w:val="28"/>
          <w:szCs w:val="28"/>
        </w:rPr>
        <w:t>0</w:t>
      </w:r>
      <w:r w:rsidR="00BA772A" w:rsidRPr="005709D0">
        <w:rPr>
          <w:rFonts w:ascii="Times New Roman" w:hAnsi="Times New Roman" w:cs="Times New Roman"/>
          <w:sz w:val="28"/>
          <w:szCs w:val="28"/>
        </w:rPr>
        <w:t xml:space="preserve"> тыс.</w:t>
      </w:r>
      <w:r w:rsidR="00407B13" w:rsidRPr="005709D0">
        <w:rPr>
          <w:rFonts w:ascii="Times New Roman" w:hAnsi="Times New Roman" w:cs="Times New Roman"/>
          <w:sz w:val="28"/>
          <w:szCs w:val="28"/>
        </w:rPr>
        <w:t xml:space="preserve"> </w:t>
      </w:r>
      <w:r w:rsidR="00BA772A" w:rsidRPr="005709D0">
        <w:rPr>
          <w:rFonts w:ascii="Times New Roman" w:hAnsi="Times New Roman" w:cs="Times New Roman"/>
          <w:sz w:val="28"/>
          <w:szCs w:val="28"/>
        </w:rPr>
        <w:t>га.</w:t>
      </w:r>
      <w:r w:rsidR="00693249" w:rsidRPr="005709D0">
        <w:rPr>
          <w:rFonts w:ascii="Times New Roman" w:hAnsi="Times New Roman" w:cs="Times New Roman"/>
          <w:sz w:val="28"/>
          <w:szCs w:val="28"/>
        </w:rPr>
        <w:t xml:space="preserve"> из них в сельскохозяйственных предприятиях</w:t>
      </w:r>
      <w:r w:rsidR="000C4981" w:rsidRPr="005709D0">
        <w:rPr>
          <w:rFonts w:ascii="Times New Roman" w:hAnsi="Times New Roman" w:cs="Times New Roman"/>
          <w:sz w:val="28"/>
          <w:szCs w:val="28"/>
        </w:rPr>
        <w:t xml:space="preserve"> и </w:t>
      </w:r>
      <w:r w:rsidR="005709D0" w:rsidRPr="005709D0">
        <w:rPr>
          <w:rFonts w:ascii="Times New Roman" w:hAnsi="Times New Roman" w:cs="Times New Roman"/>
          <w:sz w:val="28"/>
          <w:szCs w:val="28"/>
        </w:rPr>
        <w:t>КФХ 35</w:t>
      </w:r>
      <w:r w:rsidR="00693249" w:rsidRPr="005709D0">
        <w:rPr>
          <w:rFonts w:ascii="Times New Roman" w:hAnsi="Times New Roman" w:cs="Times New Roman"/>
          <w:sz w:val="28"/>
          <w:szCs w:val="28"/>
        </w:rPr>
        <w:t xml:space="preserve"> тыс.</w:t>
      </w:r>
      <w:r w:rsidR="00407B13" w:rsidRPr="005709D0">
        <w:rPr>
          <w:rFonts w:ascii="Times New Roman" w:hAnsi="Times New Roman" w:cs="Times New Roman"/>
          <w:sz w:val="28"/>
          <w:szCs w:val="28"/>
        </w:rPr>
        <w:t xml:space="preserve"> </w:t>
      </w:r>
      <w:r w:rsidR="00693249" w:rsidRPr="005709D0">
        <w:rPr>
          <w:rFonts w:ascii="Times New Roman" w:hAnsi="Times New Roman" w:cs="Times New Roman"/>
          <w:sz w:val="28"/>
          <w:szCs w:val="28"/>
        </w:rPr>
        <w:t>га.</w:t>
      </w:r>
      <w:r w:rsidR="00FD19B4" w:rsidRPr="005709D0">
        <w:rPr>
          <w:rFonts w:ascii="Times New Roman" w:hAnsi="Times New Roman" w:cs="Times New Roman"/>
          <w:sz w:val="28"/>
          <w:szCs w:val="28"/>
        </w:rPr>
        <w:t xml:space="preserve"> </w:t>
      </w:r>
      <w:r w:rsidR="004211EA" w:rsidRPr="005709D0">
        <w:rPr>
          <w:rFonts w:ascii="Times New Roman" w:hAnsi="Times New Roman" w:cs="Times New Roman"/>
          <w:sz w:val="28"/>
          <w:szCs w:val="28"/>
        </w:rPr>
        <w:t xml:space="preserve"> </w:t>
      </w:r>
    </w:p>
    <w:p w:rsidR="00D848E9" w:rsidRPr="005709D0" w:rsidRDefault="000E4C7C"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       </w:t>
      </w:r>
    </w:p>
    <w:p w:rsidR="008C7404" w:rsidRPr="005709D0" w:rsidRDefault="009A5668" w:rsidP="00D848E9">
      <w:pPr>
        <w:spacing w:after="0"/>
        <w:ind w:firstLine="708"/>
        <w:jc w:val="center"/>
        <w:rPr>
          <w:rFonts w:ascii="Times New Roman" w:hAnsi="Times New Roman" w:cs="Times New Roman"/>
          <w:sz w:val="28"/>
          <w:szCs w:val="28"/>
        </w:rPr>
      </w:pPr>
      <w:r w:rsidRPr="005709D0">
        <w:rPr>
          <w:rFonts w:ascii="Times New Roman" w:hAnsi="Times New Roman" w:cs="Times New Roman"/>
          <w:sz w:val="28"/>
          <w:szCs w:val="28"/>
        </w:rPr>
        <w:t>Структура посевных площадей</w:t>
      </w:r>
      <w:r w:rsidR="00086480" w:rsidRPr="005709D0">
        <w:rPr>
          <w:rFonts w:ascii="Times New Roman" w:hAnsi="Times New Roman" w:cs="Times New Roman"/>
          <w:sz w:val="28"/>
          <w:szCs w:val="28"/>
        </w:rPr>
        <w:t xml:space="preserve"> </w:t>
      </w:r>
      <w:r w:rsidR="005709D0" w:rsidRPr="005709D0">
        <w:rPr>
          <w:rFonts w:ascii="Times New Roman" w:hAnsi="Times New Roman" w:cs="Times New Roman"/>
          <w:sz w:val="28"/>
          <w:szCs w:val="28"/>
        </w:rPr>
        <w:t>в 2016</w:t>
      </w:r>
      <w:r w:rsidRPr="005709D0">
        <w:rPr>
          <w:rFonts w:ascii="Times New Roman" w:hAnsi="Times New Roman" w:cs="Times New Roman"/>
          <w:sz w:val="28"/>
          <w:szCs w:val="28"/>
        </w:rPr>
        <w:t xml:space="preserve"> году.</w:t>
      </w:r>
    </w:p>
    <w:p w:rsidR="009A5668" w:rsidRPr="005709D0" w:rsidRDefault="009A5668" w:rsidP="009A5668">
      <w:pPr>
        <w:tabs>
          <w:tab w:val="left" w:pos="8250"/>
        </w:tabs>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ab/>
      </w:r>
      <w:r w:rsidR="00B466C0" w:rsidRPr="005709D0">
        <w:rPr>
          <w:rFonts w:ascii="Times New Roman" w:hAnsi="Times New Roman" w:cs="Times New Roman"/>
          <w:sz w:val="28"/>
          <w:szCs w:val="28"/>
        </w:rPr>
        <w:t xml:space="preserve">           </w:t>
      </w:r>
      <w:r w:rsidRPr="005709D0">
        <w:rPr>
          <w:rFonts w:ascii="Times New Roman" w:hAnsi="Times New Roman" w:cs="Times New Roman"/>
          <w:sz w:val="28"/>
          <w:szCs w:val="28"/>
        </w:rPr>
        <w:t>га.</w:t>
      </w:r>
    </w:p>
    <w:tbl>
      <w:tblPr>
        <w:tblStyle w:val="a5"/>
        <w:tblW w:w="9351" w:type="dxa"/>
        <w:tblLayout w:type="fixed"/>
        <w:tblLook w:val="04A0" w:firstRow="1" w:lastRow="0" w:firstColumn="1" w:lastColumn="0" w:noHBand="0" w:noVBand="1"/>
      </w:tblPr>
      <w:tblGrid>
        <w:gridCol w:w="3823"/>
        <w:gridCol w:w="2551"/>
        <w:gridCol w:w="2977"/>
      </w:tblGrid>
      <w:tr w:rsidR="000E4C7C" w:rsidRPr="005709D0" w:rsidTr="0062205A">
        <w:trPr>
          <w:trHeight w:val="147"/>
        </w:trPr>
        <w:tc>
          <w:tcPr>
            <w:tcW w:w="3823" w:type="dxa"/>
          </w:tcPr>
          <w:p w:rsidR="000E4C7C" w:rsidRPr="005709D0" w:rsidRDefault="000E4C7C" w:rsidP="003A332A">
            <w:pPr>
              <w:jc w:val="both"/>
              <w:rPr>
                <w:rFonts w:ascii="Times New Roman" w:hAnsi="Times New Roman" w:cs="Times New Roman"/>
                <w:sz w:val="28"/>
                <w:szCs w:val="28"/>
              </w:rPr>
            </w:pPr>
            <w:r w:rsidRPr="005709D0">
              <w:rPr>
                <w:rFonts w:ascii="Times New Roman" w:hAnsi="Times New Roman" w:cs="Times New Roman"/>
                <w:sz w:val="28"/>
                <w:szCs w:val="28"/>
              </w:rPr>
              <w:t>Культура</w:t>
            </w:r>
          </w:p>
        </w:tc>
        <w:tc>
          <w:tcPr>
            <w:tcW w:w="2551" w:type="dxa"/>
          </w:tcPr>
          <w:p w:rsidR="000E4C7C" w:rsidRPr="005709D0" w:rsidRDefault="000E4C7C" w:rsidP="000E4C7C">
            <w:pPr>
              <w:jc w:val="both"/>
              <w:rPr>
                <w:rFonts w:ascii="Times New Roman" w:hAnsi="Times New Roman" w:cs="Times New Roman"/>
                <w:sz w:val="28"/>
                <w:szCs w:val="28"/>
              </w:rPr>
            </w:pPr>
            <w:r w:rsidRPr="005709D0">
              <w:rPr>
                <w:rFonts w:ascii="Times New Roman" w:hAnsi="Times New Roman" w:cs="Times New Roman"/>
                <w:sz w:val="28"/>
                <w:szCs w:val="28"/>
              </w:rPr>
              <w:t xml:space="preserve"> Все категории хозяйств</w:t>
            </w:r>
          </w:p>
        </w:tc>
        <w:tc>
          <w:tcPr>
            <w:tcW w:w="2977" w:type="dxa"/>
          </w:tcPr>
          <w:p w:rsidR="000E4C7C" w:rsidRPr="005709D0" w:rsidRDefault="000E4C7C" w:rsidP="008C7404">
            <w:pPr>
              <w:jc w:val="both"/>
              <w:rPr>
                <w:rFonts w:ascii="Times New Roman" w:hAnsi="Times New Roman" w:cs="Times New Roman"/>
                <w:sz w:val="28"/>
                <w:szCs w:val="28"/>
              </w:rPr>
            </w:pPr>
            <w:r w:rsidRPr="005709D0">
              <w:rPr>
                <w:rFonts w:ascii="Times New Roman" w:hAnsi="Times New Roman" w:cs="Times New Roman"/>
                <w:sz w:val="28"/>
                <w:szCs w:val="28"/>
              </w:rPr>
              <w:t>Сельскохозяйственные организации</w:t>
            </w:r>
          </w:p>
        </w:tc>
      </w:tr>
      <w:tr w:rsidR="004609E0" w:rsidRPr="005709D0" w:rsidTr="0062205A">
        <w:tc>
          <w:tcPr>
            <w:tcW w:w="3823" w:type="dxa"/>
          </w:tcPr>
          <w:p w:rsidR="004609E0" w:rsidRPr="005709D0" w:rsidRDefault="004609E0" w:rsidP="004609E0">
            <w:pPr>
              <w:jc w:val="both"/>
              <w:rPr>
                <w:rFonts w:ascii="Times New Roman" w:hAnsi="Times New Roman" w:cs="Times New Roman"/>
                <w:sz w:val="28"/>
                <w:szCs w:val="28"/>
              </w:rPr>
            </w:pPr>
            <w:r w:rsidRPr="005709D0">
              <w:rPr>
                <w:rFonts w:ascii="Times New Roman" w:hAnsi="Times New Roman" w:cs="Times New Roman"/>
                <w:sz w:val="28"/>
                <w:szCs w:val="28"/>
              </w:rPr>
              <w:t>Всего посевов</w:t>
            </w:r>
          </w:p>
        </w:tc>
        <w:tc>
          <w:tcPr>
            <w:tcW w:w="2551" w:type="dxa"/>
          </w:tcPr>
          <w:p w:rsidR="004609E0" w:rsidRPr="005709D0" w:rsidRDefault="004D7DCC" w:rsidP="00806FA2">
            <w:pPr>
              <w:jc w:val="both"/>
              <w:rPr>
                <w:rFonts w:ascii="Times New Roman" w:hAnsi="Times New Roman" w:cs="Times New Roman"/>
                <w:sz w:val="28"/>
                <w:szCs w:val="28"/>
              </w:rPr>
            </w:pPr>
            <w:r w:rsidRPr="005709D0">
              <w:rPr>
                <w:rFonts w:ascii="Times New Roman" w:hAnsi="Times New Roman" w:cs="Times New Roman"/>
                <w:sz w:val="28"/>
                <w:szCs w:val="28"/>
              </w:rPr>
              <w:t>5</w:t>
            </w:r>
            <w:r w:rsidR="00806FA2" w:rsidRPr="005709D0">
              <w:rPr>
                <w:rFonts w:ascii="Times New Roman" w:hAnsi="Times New Roman" w:cs="Times New Roman"/>
                <w:sz w:val="28"/>
                <w:szCs w:val="28"/>
              </w:rPr>
              <w:t>2312</w:t>
            </w:r>
          </w:p>
        </w:tc>
        <w:tc>
          <w:tcPr>
            <w:tcW w:w="2977" w:type="dxa"/>
          </w:tcPr>
          <w:p w:rsidR="004609E0" w:rsidRPr="005709D0" w:rsidRDefault="00806FA2" w:rsidP="00806FA2">
            <w:pPr>
              <w:jc w:val="both"/>
              <w:rPr>
                <w:rFonts w:ascii="Times New Roman" w:hAnsi="Times New Roman" w:cs="Times New Roman"/>
                <w:sz w:val="28"/>
                <w:szCs w:val="28"/>
              </w:rPr>
            </w:pPr>
            <w:r w:rsidRPr="005709D0">
              <w:rPr>
                <w:rFonts w:ascii="Times New Roman" w:hAnsi="Times New Roman" w:cs="Times New Roman"/>
                <w:sz w:val="28"/>
                <w:szCs w:val="28"/>
              </w:rPr>
              <w:t>47374</w:t>
            </w:r>
          </w:p>
        </w:tc>
      </w:tr>
      <w:tr w:rsidR="004609E0" w:rsidRPr="005709D0" w:rsidTr="0062205A">
        <w:tc>
          <w:tcPr>
            <w:tcW w:w="3823" w:type="dxa"/>
          </w:tcPr>
          <w:p w:rsidR="004609E0" w:rsidRPr="005709D0" w:rsidRDefault="004609E0" w:rsidP="004609E0">
            <w:pPr>
              <w:jc w:val="both"/>
              <w:rPr>
                <w:rFonts w:ascii="Times New Roman" w:hAnsi="Times New Roman" w:cs="Times New Roman"/>
                <w:sz w:val="28"/>
                <w:szCs w:val="28"/>
              </w:rPr>
            </w:pPr>
            <w:r w:rsidRPr="005709D0">
              <w:rPr>
                <w:rFonts w:ascii="Times New Roman" w:hAnsi="Times New Roman" w:cs="Times New Roman"/>
                <w:sz w:val="28"/>
                <w:szCs w:val="28"/>
              </w:rPr>
              <w:t xml:space="preserve">Зерновые и зернобобовые </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29700</w:t>
            </w:r>
          </w:p>
        </w:tc>
        <w:tc>
          <w:tcPr>
            <w:tcW w:w="2977"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28741</w:t>
            </w:r>
          </w:p>
        </w:tc>
      </w:tr>
      <w:tr w:rsidR="004609E0" w:rsidRPr="005709D0" w:rsidTr="0062205A">
        <w:tc>
          <w:tcPr>
            <w:tcW w:w="3823"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в</w:t>
            </w:r>
            <w:r w:rsidR="004609E0" w:rsidRPr="005709D0">
              <w:rPr>
                <w:rFonts w:ascii="Times New Roman" w:hAnsi="Times New Roman" w:cs="Times New Roman"/>
                <w:sz w:val="28"/>
                <w:szCs w:val="28"/>
              </w:rPr>
              <w:t xml:space="preserve"> т. ч озимые</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1013</w:t>
            </w:r>
          </w:p>
        </w:tc>
        <w:tc>
          <w:tcPr>
            <w:tcW w:w="2977"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1013</w:t>
            </w:r>
          </w:p>
        </w:tc>
      </w:tr>
      <w:tr w:rsidR="004609E0" w:rsidRPr="005709D0" w:rsidTr="0062205A">
        <w:tc>
          <w:tcPr>
            <w:tcW w:w="3823" w:type="dxa"/>
          </w:tcPr>
          <w:p w:rsidR="004609E0" w:rsidRPr="005709D0" w:rsidRDefault="004609E0" w:rsidP="0062205A">
            <w:pPr>
              <w:jc w:val="both"/>
              <w:rPr>
                <w:rFonts w:ascii="Times New Roman" w:hAnsi="Times New Roman" w:cs="Times New Roman"/>
                <w:sz w:val="28"/>
                <w:szCs w:val="28"/>
              </w:rPr>
            </w:pPr>
            <w:r w:rsidRPr="005709D0">
              <w:rPr>
                <w:rFonts w:ascii="Times New Roman" w:hAnsi="Times New Roman" w:cs="Times New Roman"/>
                <w:sz w:val="28"/>
                <w:szCs w:val="28"/>
              </w:rPr>
              <w:t>Яровые зерновые и зерноб</w:t>
            </w:r>
            <w:r w:rsidR="002832EF" w:rsidRPr="005709D0">
              <w:rPr>
                <w:rFonts w:ascii="Times New Roman" w:hAnsi="Times New Roman" w:cs="Times New Roman"/>
                <w:sz w:val="28"/>
                <w:szCs w:val="28"/>
              </w:rPr>
              <w:t>об</w:t>
            </w:r>
            <w:r w:rsidR="0062205A" w:rsidRPr="005709D0">
              <w:rPr>
                <w:rFonts w:ascii="Times New Roman" w:hAnsi="Times New Roman" w:cs="Times New Roman"/>
                <w:sz w:val="28"/>
                <w:szCs w:val="28"/>
              </w:rPr>
              <w:t>овые</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28688</w:t>
            </w:r>
          </w:p>
        </w:tc>
        <w:tc>
          <w:tcPr>
            <w:tcW w:w="2977"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28688</w:t>
            </w:r>
          </w:p>
        </w:tc>
      </w:tr>
      <w:tr w:rsidR="004609E0" w:rsidRPr="005709D0" w:rsidTr="0062205A">
        <w:tc>
          <w:tcPr>
            <w:tcW w:w="3823" w:type="dxa"/>
          </w:tcPr>
          <w:p w:rsidR="004609E0" w:rsidRPr="005709D0" w:rsidRDefault="004609E0" w:rsidP="004609E0">
            <w:pPr>
              <w:jc w:val="both"/>
              <w:rPr>
                <w:rFonts w:ascii="Times New Roman" w:hAnsi="Times New Roman" w:cs="Times New Roman"/>
                <w:sz w:val="28"/>
                <w:szCs w:val="28"/>
              </w:rPr>
            </w:pPr>
            <w:r w:rsidRPr="005709D0">
              <w:rPr>
                <w:rFonts w:ascii="Times New Roman" w:hAnsi="Times New Roman" w:cs="Times New Roman"/>
                <w:sz w:val="28"/>
                <w:szCs w:val="28"/>
              </w:rPr>
              <w:t>Технические культуры</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260</w:t>
            </w:r>
          </w:p>
        </w:tc>
        <w:tc>
          <w:tcPr>
            <w:tcW w:w="2977"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260</w:t>
            </w:r>
          </w:p>
        </w:tc>
      </w:tr>
      <w:tr w:rsidR="004609E0" w:rsidRPr="005709D0" w:rsidTr="0062205A">
        <w:tc>
          <w:tcPr>
            <w:tcW w:w="3823" w:type="dxa"/>
          </w:tcPr>
          <w:p w:rsidR="004609E0" w:rsidRPr="005709D0" w:rsidRDefault="004609E0" w:rsidP="004609E0">
            <w:pPr>
              <w:jc w:val="both"/>
              <w:rPr>
                <w:rFonts w:ascii="Times New Roman" w:hAnsi="Times New Roman" w:cs="Times New Roman"/>
                <w:sz w:val="28"/>
                <w:szCs w:val="28"/>
              </w:rPr>
            </w:pPr>
            <w:r w:rsidRPr="005709D0">
              <w:rPr>
                <w:rFonts w:ascii="Times New Roman" w:hAnsi="Times New Roman" w:cs="Times New Roman"/>
                <w:sz w:val="28"/>
                <w:szCs w:val="28"/>
              </w:rPr>
              <w:t xml:space="preserve">Картофель   </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4346</w:t>
            </w:r>
          </w:p>
        </w:tc>
        <w:tc>
          <w:tcPr>
            <w:tcW w:w="2977"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1051</w:t>
            </w:r>
          </w:p>
        </w:tc>
      </w:tr>
      <w:tr w:rsidR="004609E0" w:rsidRPr="005709D0" w:rsidTr="0062205A">
        <w:tc>
          <w:tcPr>
            <w:tcW w:w="3823" w:type="dxa"/>
          </w:tcPr>
          <w:p w:rsidR="004609E0" w:rsidRPr="005709D0" w:rsidRDefault="005709D0" w:rsidP="004609E0">
            <w:pPr>
              <w:jc w:val="both"/>
              <w:rPr>
                <w:rFonts w:ascii="Times New Roman" w:hAnsi="Times New Roman" w:cs="Times New Roman"/>
                <w:sz w:val="28"/>
                <w:szCs w:val="28"/>
              </w:rPr>
            </w:pPr>
            <w:r w:rsidRPr="005709D0">
              <w:rPr>
                <w:rFonts w:ascii="Times New Roman" w:hAnsi="Times New Roman" w:cs="Times New Roman"/>
                <w:sz w:val="28"/>
                <w:szCs w:val="28"/>
              </w:rPr>
              <w:t>Овощи открытого</w:t>
            </w:r>
            <w:r w:rsidR="00461098" w:rsidRPr="005709D0">
              <w:rPr>
                <w:rFonts w:ascii="Times New Roman" w:hAnsi="Times New Roman" w:cs="Times New Roman"/>
                <w:sz w:val="28"/>
                <w:szCs w:val="28"/>
              </w:rPr>
              <w:t xml:space="preserve"> грунта</w:t>
            </w:r>
            <w:r w:rsidR="004609E0" w:rsidRPr="005709D0">
              <w:rPr>
                <w:rFonts w:ascii="Times New Roman" w:hAnsi="Times New Roman" w:cs="Times New Roman"/>
                <w:sz w:val="28"/>
                <w:szCs w:val="28"/>
              </w:rPr>
              <w:t xml:space="preserve"> </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2174</w:t>
            </w:r>
          </w:p>
        </w:tc>
        <w:tc>
          <w:tcPr>
            <w:tcW w:w="2977" w:type="dxa"/>
          </w:tcPr>
          <w:p w:rsidR="004609E0" w:rsidRPr="005709D0" w:rsidRDefault="00461098" w:rsidP="00461098">
            <w:pPr>
              <w:jc w:val="both"/>
              <w:rPr>
                <w:rFonts w:ascii="Times New Roman" w:hAnsi="Times New Roman" w:cs="Times New Roman"/>
                <w:sz w:val="28"/>
                <w:szCs w:val="28"/>
              </w:rPr>
            </w:pPr>
            <w:r w:rsidRPr="005709D0">
              <w:rPr>
                <w:rFonts w:ascii="Times New Roman" w:hAnsi="Times New Roman" w:cs="Times New Roman"/>
                <w:sz w:val="28"/>
                <w:szCs w:val="28"/>
              </w:rPr>
              <w:t>460</w:t>
            </w:r>
          </w:p>
        </w:tc>
      </w:tr>
      <w:tr w:rsidR="004609E0" w:rsidRPr="005709D0" w:rsidTr="0062205A">
        <w:tc>
          <w:tcPr>
            <w:tcW w:w="3823" w:type="dxa"/>
          </w:tcPr>
          <w:p w:rsidR="004609E0" w:rsidRPr="005709D0" w:rsidRDefault="004609E0" w:rsidP="004609E0">
            <w:pPr>
              <w:jc w:val="both"/>
              <w:rPr>
                <w:rFonts w:ascii="Times New Roman" w:hAnsi="Times New Roman" w:cs="Times New Roman"/>
                <w:sz w:val="28"/>
                <w:szCs w:val="28"/>
              </w:rPr>
            </w:pPr>
            <w:r w:rsidRPr="005709D0">
              <w:rPr>
                <w:rFonts w:ascii="Times New Roman" w:hAnsi="Times New Roman" w:cs="Times New Roman"/>
                <w:sz w:val="28"/>
                <w:szCs w:val="28"/>
              </w:rPr>
              <w:t>Кормовые культуры</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15683</w:t>
            </w:r>
          </w:p>
        </w:tc>
        <w:tc>
          <w:tcPr>
            <w:tcW w:w="2977"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15683</w:t>
            </w:r>
          </w:p>
        </w:tc>
      </w:tr>
      <w:tr w:rsidR="004609E0" w:rsidRPr="005709D0" w:rsidTr="0062205A">
        <w:tc>
          <w:tcPr>
            <w:tcW w:w="3823" w:type="dxa"/>
          </w:tcPr>
          <w:p w:rsidR="004609E0" w:rsidRPr="005709D0" w:rsidRDefault="004609E0" w:rsidP="004609E0">
            <w:pPr>
              <w:jc w:val="both"/>
              <w:rPr>
                <w:rFonts w:ascii="Times New Roman" w:hAnsi="Times New Roman" w:cs="Times New Roman"/>
                <w:sz w:val="28"/>
                <w:szCs w:val="28"/>
              </w:rPr>
            </w:pPr>
            <w:r w:rsidRPr="005709D0">
              <w:rPr>
                <w:rFonts w:ascii="Times New Roman" w:hAnsi="Times New Roman" w:cs="Times New Roman"/>
                <w:sz w:val="28"/>
                <w:szCs w:val="28"/>
              </w:rPr>
              <w:t xml:space="preserve">из них силосные </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530</w:t>
            </w:r>
          </w:p>
        </w:tc>
        <w:tc>
          <w:tcPr>
            <w:tcW w:w="2977"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530</w:t>
            </w:r>
          </w:p>
        </w:tc>
      </w:tr>
      <w:tr w:rsidR="004609E0" w:rsidRPr="005709D0" w:rsidTr="0062205A">
        <w:tc>
          <w:tcPr>
            <w:tcW w:w="3823" w:type="dxa"/>
          </w:tcPr>
          <w:p w:rsidR="004609E0" w:rsidRPr="005709D0" w:rsidRDefault="002832EF" w:rsidP="004609E0">
            <w:pPr>
              <w:jc w:val="both"/>
              <w:rPr>
                <w:rFonts w:ascii="Times New Roman" w:hAnsi="Times New Roman" w:cs="Times New Roman"/>
                <w:sz w:val="28"/>
                <w:szCs w:val="28"/>
              </w:rPr>
            </w:pPr>
            <w:r w:rsidRPr="005709D0">
              <w:rPr>
                <w:rFonts w:ascii="Times New Roman" w:hAnsi="Times New Roman" w:cs="Times New Roman"/>
                <w:sz w:val="28"/>
                <w:szCs w:val="28"/>
              </w:rPr>
              <w:t>о</w:t>
            </w:r>
            <w:r w:rsidR="004609E0" w:rsidRPr="005709D0">
              <w:rPr>
                <w:rFonts w:ascii="Times New Roman" w:hAnsi="Times New Roman" w:cs="Times New Roman"/>
                <w:sz w:val="28"/>
                <w:szCs w:val="28"/>
              </w:rPr>
              <w:t>днолетние травы</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4151</w:t>
            </w:r>
          </w:p>
        </w:tc>
        <w:tc>
          <w:tcPr>
            <w:tcW w:w="2977" w:type="dxa"/>
          </w:tcPr>
          <w:p w:rsidR="004609E0" w:rsidRPr="005709D0" w:rsidRDefault="00806FA2" w:rsidP="002832EF">
            <w:pPr>
              <w:jc w:val="both"/>
              <w:rPr>
                <w:rFonts w:ascii="Times New Roman" w:hAnsi="Times New Roman" w:cs="Times New Roman"/>
                <w:sz w:val="28"/>
                <w:szCs w:val="28"/>
              </w:rPr>
            </w:pPr>
            <w:r w:rsidRPr="005709D0">
              <w:rPr>
                <w:rFonts w:ascii="Times New Roman" w:hAnsi="Times New Roman" w:cs="Times New Roman"/>
                <w:sz w:val="28"/>
                <w:szCs w:val="28"/>
              </w:rPr>
              <w:t>4151</w:t>
            </w:r>
          </w:p>
        </w:tc>
      </w:tr>
      <w:tr w:rsidR="004609E0" w:rsidRPr="005709D0" w:rsidTr="0062205A">
        <w:tc>
          <w:tcPr>
            <w:tcW w:w="3823" w:type="dxa"/>
          </w:tcPr>
          <w:p w:rsidR="004609E0" w:rsidRPr="005709D0" w:rsidRDefault="002832EF" w:rsidP="004609E0">
            <w:pPr>
              <w:jc w:val="both"/>
              <w:rPr>
                <w:rFonts w:ascii="Times New Roman" w:hAnsi="Times New Roman" w:cs="Times New Roman"/>
                <w:sz w:val="28"/>
                <w:szCs w:val="28"/>
              </w:rPr>
            </w:pPr>
            <w:r w:rsidRPr="005709D0">
              <w:rPr>
                <w:rFonts w:ascii="Times New Roman" w:hAnsi="Times New Roman" w:cs="Times New Roman"/>
                <w:sz w:val="28"/>
                <w:szCs w:val="28"/>
              </w:rPr>
              <w:t>м</w:t>
            </w:r>
            <w:r w:rsidR="004609E0" w:rsidRPr="005709D0">
              <w:rPr>
                <w:rFonts w:ascii="Times New Roman" w:hAnsi="Times New Roman" w:cs="Times New Roman"/>
                <w:sz w:val="28"/>
                <w:szCs w:val="28"/>
              </w:rPr>
              <w:t>ноголетние травы</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11002</w:t>
            </w:r>
          </w:p>
        </w:tc>
        <w:tc>
          <w:tcPr>
            <w:tcW w:w="2977"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11002</w:t>
            </w:r>
          </w:p>
        </w:tc>
      </w:tr>
      <w:tr w:rsidR="004609E0" w:rsidRPr="005709D0" w:rsidTr="0062205A">
        <w:tc>
          <w:tcPr>
            <w:tcW w:w="3823" w:type="dxa"/>
          </w:tcPr>
          <w:p w:rsidR="004609E0" w:rsidRPr="005709D0" w:rsidRDefault="004609E0" w:rsidP="004609E0">
            <w:pPr>
              <w:jc w:val="both"/>
              <w:rPr>
                <w:rFonts w:ascii="Times New Roman" w:hAnsi="Times New Roman" w:cs="Times New Roman"/>
                <w:sz w:val="28"/>
                <w:szCs w:val="28"/>
              </w:rPr>
            </w:pPr>
            <w:r w:rsidRPr="005709D0">
              <w:rPr>
                <w:rFonts w:ascii="Times New Roman" w:hAnsi="Times New Roman" w:cs="Times New Roman"/>
                <w:sz w:val="28"/>
                <w:szCs w:val="28"/>
              </w:rPr>
              <w:t xml:space="preserve">Яровой сев </w:t>
            </w:r>
          </w:p>
        </w:tc>
        <w:tc>
          <w:tcPr>
            <w:tcW w:w="2551"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40303</w:t>
            </w:r>
          </w:p>
        </w:tc>
        <w:tc>
          <w:tcPr>
            <w:tcW w:w="2977" w:type="dxa"/>
          </w:tcPr>
          <w:p w:rsidR="004609E0" w:rsidRPr="005709D0" w:rsidRDefault="00806FA2" w:rsidP="004609E0">
            <w:pPr>
              <w:jc w:val="both"/>
              <w:rPr>
                <w:rFonts w:ascii="Times New Roman" w:hAnsi="Times New Roman" w:cs="Times New Roman"/>
                <w:sz w:val="28"/>
                <w:szCs w:val="28"/>
              </w:rPr>
            </w:pPr>
            <w:r w:rsidRPr="005709D0">
              <w:rPr>
                <w:rFonts w:ascii="Times New Roman" w:hAnsi="Times New Roman" w:cs="Times New Roman"/>
                <w:sz w:val="28"/>
                <w:szCs w:val="28"/>
              </w:rPr>
              <w:t>35365</w:t>
            </w:r>
          </w:p>
        </w:tc>
      </w:tr>
    </w:tbl>
    <w:p w:rsidR="008C7404" w:rsidRPr="005709D0" w:rsidRDefault="008C7404" w:rsidP="003A332A">
      <w:pPr>
        <w:spacing w:after="0"/>
        <w:ind w:firstLine="708"/>
        <w:jc w:val="both"/>
        <w:rPr>
          <w:rFonts w:ascii="Times New Roman" w:hAnsi="Times New Roman" w:cs="Times New Roman"/>
          <w:sz w:val="28"/>
          <w:szCs w:val="28"/>
        </w:rPr>
      </w:pPr>
    </w:p>
    <w:p w:rsidR="004211EA" w:rsidRPr="005709D0" w:rsidRDefault="006D5BEF" w:rsidP="00932BFB">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Под яровой сев 2016 года в сельскохозяйственных предприятиях подготовлено с </w:t>
      </w:r>
      <w:r w:rsidR="005709D0" w:rsidRPr="005709D0">
        <w:rPr>
          <w:rFonts w:ascii="Times New Roman" w:hAnsi="Times New Roman" w:cs="Times New Roman"/>
          <w:sz w:val="28"/>
          <w:szCs w:val="28"/>
        </w:rPr>
        <w:t>осени 31</w:t>
      </w:r>
      <w:r w:rsidRPr="005709D0">
        <w:rPr>
          <w:rFonts w:ascii="Times New Roman" w:hAnsi="Times New Roman" w:cs="Times New Roman"/>
          <w:sz w:val="28"/>
          <w:szCs w:val="28"/>
        </w:rPr>
        <w:t xml:space="preserve"> т</w:t>
      </w:r>
      <w:r w:rsidR="00693249" w:rsidRPr="005709D0">
        <w:rPr>
          <w:rFonts w:ascii="Times New Roman" w:hAnsi="Times New Roman" w:cs="Times New Roman"/>
          <w:sz w:val="28"/>
          <w:szCs w:val="28"/>
        </w:rPr>
        <w:t>ыс. га. земли, что составляет 88</w:t>
      </w:r>
      <w:r w:rsidRPr="005709D0">
        <w:rPr>
          <w:rFonts w:ascii="Times New Roman" w:hAnsi="Times New Roman" w:cs="Times New Roman"/>
          <w:sz w:val="28"/>
          <w:szCs w:val="28"/>
        </w:rPr>
        <w:t xml:space="preserve">% </w:t>
      </w:r>
      <w:r w:rsidR="005709D0" w:rsidRPr="005709D0">
        <w:rPr>
          <w:rFonts w:ascii="Times New Roman" w:hAnsi="Times New Roman" w:cs="Times New Roman"/>
          <w:sz w:val="28"/>
          <w:szCs w:val="28"/>
        </w:rPr>
        <w:t>от ярового</w:t>
      </w:r>
      <w:r w:rsidRPr="005709D0">
        <w:rPr>
          <w:rFonts w:ascii="Times New Roman" w:hAnsi="Times New Roman" w:cs="Times New Roman"/>
          <w:sz w:val="28"/>
          <w:szCs w:val="28"/>
        </w:rPr>
        <w:t xml:space="preserve"> сева (78% в 2015 году</w:t>
      </w:r>
      <w:r w:rsidR="005709D0" w:rsidRPr="005709D0">
        <w:rPr>
          <w:rFonts w:ascii="Times New Roman" w:hAnsi="Times New Roman" w:cs="Times New Roman"/>
          <w:sz w:val="28"/>
          <w:szCs w:val="28"/>
        </w:rPr>
        <w:t>),</w:t>
      </w:r>
      <w:r w:rsidRPr="005709D0">
        <w:rPr>
          <w:rFonts w:ascii="Times New Roman" w:hAnsi="Times New Roman" w:cs="Times New Roman"/>
          <w:sz w:val="28"/>
          <w:szCs w:val="28"/>
        </w:rPr>
        <w:t xml:space="preserve"> в том числе паров</w:t>
      </w:r>
      <w:r w:rsidR="00932BFB" w:rsidRPr="005709D0">
        <w:rPr>
          <w:rFonts w:ascii="Times New Roman" w:hAnsi="Times New Roman" w:cs="Times New Roman"/>
          <w:sz w:val="28"/>
          <w:szCs w:val="28"/>
        </w:rPr>
        <w:t xml:space="preserve"> 9 тыс. га. и зяби 22 тыс. га.</w:t>
      </w:r>
      <w:r w:rsidR="00A547EB" w:rsidRPr="005709D0">
        <w:rPr>
          <w:rFonts w:ascii="Times New Roman" w:hAnsi="Times New Roman" w:cs="Times New Roman"/>
          <w:sz w:val="28"/>
          <w:szCs w:val="28"/>
        </w:rPr>
        <w:t xml:space="preserve"> П</w:t>
      </w:r>
      <w:r w:rsidRPr="005709D0">
        <w:rPr>
          <w:rFonts w:ascii="Times New Roman" w:hAnsi="Times New Roman" w:cs="Times New Roman"/>
          <w:sz w:val="28"/>
          <w:szCs w:val="28"/>
        </w:rPr>
        <w:t xml:space="preserve">олностью </w:t>
      </w:r>
      <w:r w:rsidR="005709D0" w:rsidRPr="005709D0">
        <w:rPr>
          <w:rFonts w:ascii="Times New Roman" w:hAnsi="Times New Roman" w:cs="Times New Roman"/>
          <w:sz w:val="28"/>
          <w:szCs w:val="28"/>
        </w:rPr>
        <w:lastRenderedPageBreak/>
        <w:t>подготовлена земля</w:t>
      </w:r>
      <w:r w:rsidRPr="005709D0">
        <w:rPr>
          <w:rFonts w:ascii="Times New Roman" w:hAnsi="Times New Roman" w:cs="Times New Roman"/>
          <w:sz w:val="28"/>
          <w:szCs w:val="28"/>
        </w:rPr>
        <w:t xml:space="preserve"> в 8</w:t>
      </w:r>
      <w:r w:rsidR="00932BFB" w:rsidRPr="005709D0">
        <w:rPr>
          <w:rFonts w:ascii="Times New Roman" w:hAnsi="Times New Roman" w:cs="Times New Roman"/>
          <w:sz w:val="28"/>
          <w:szCs w:val="28"/>
        </w:rPr>
        <w:t xml:space="preserve"> хоз</w:t>
      </w:r>
      <w:r w:rsidR="00A547EB" w:rsidRPr="005709D0">
        <w:rPr>
          <w:rFonts w:ascii="Times New Roman" w:hAnsi="Times New Roman" w:cs="Times New Roman"/>
          <w:sz w:val="28"/>
          <w:szCs w:val="28"/>
        </w:rPr>
        <w:t>яйствах - в ЗАО «Пригородное», ЗАО «Приобское», ЗАО «Агродело», ЗАО «Кудряшовское», ЗАО «Элитное», ЗАО «Мичуринец»</w:t>
      </w:r>
      <w:r w:rsidR="00991E6B" w:rsidRPr="005709D0">
        <w:rPr>
          <w:rFonts w:ascii="Times New Roman" w:hAnsi="Times New Roman" w:cs="Times New Roman"/>
          <w:sz w:val="28"/>
          <w:szCs w:val="28"/>
        </w:rPr>
        <w:t>, ЗАО «Толмачевское»</w:t>
      </w:r>
      <w:r w:rsidRPr="005709D0">
        <w:rPr>
          <w:rFonts w:ascii="Times New Roman" w:hAnsi="Times New Roman" w:cs="Times New Roman"/>
          <w:sz w:val="28"/>
          <w:szCs w:val="28"/>
        </w:rPr>
        <w:t>, ООО А/Ф «Семена Приобья»</w:t>
      </w:r>
      <w:r w:rsidR="00A547EB" w:rsidRPr="005709D0">
        <w:rPr>
          <w:rFonts w:ascii="Times New Roman" w:hAnsi="Times New Roman" w:cs="Times New Roman"/>
          <w:sz w:val="28"/>
          <w:szCs w:val="28"/>
        </w:rPr>
        <w:t>.</w:t>
      </w:r>
      <w:r w:rsidR="00030BC3" w:rsidRPr="005709D0">
        <w:rPr>
          <w:rFonts w:ascii="Times New Roman" w:hAnsi="Times New Roman" w:cs="Times New Roman"/>
          <w:sz w:val="28"/>
          <w:szCs w:val="28"/>
        </w:rPr>
        <w:t xml:space="preserve"> </w:t>
      </w:r>
      <w:r w:rsidR="00A44E5C" w:rsidRPr="005709D0">
        <w:rPr>
          <w:rFonts w:ascii="Times New Roman" w:hAnsi="Times New Roman" w:cs="Times New Roman"/>
          <w:sz w:val="28"/>
          <w:szCs w:val="28"/>
        </w:rPr>
        <w:t xml:space="preserve">Весной </w:t>
      </w:r>
      <w:r w:rsidR="00492F0E" w:rsidRPr="005709D0">
        <w:rPr>
          <w:rFonts w:ascii="Times New Roman" w:hAnsi="Times New Roman" w:cs="Times New Roman"/>
          <w:sz w:val="28"/>
          <w:szCs w:val="28"/>
        </w:rPr>
        <w:t>предстоит</w:t>
      </w:r>
      <w:r w:rsidR="00A44E5C" w:rsidRPr="005709D0">
        <w:rPr>
          <w:rFonts w:ascii="Times New Roman" w:hAnsi="Times New Roman" w:cs="Times New Roman"/>
          <w:sz w:val="28"/>
          <w:szCs w:val="28"/>
        </w:rPr>
        <w:t xml:space="preserve"> подготовить </w:t>
      </w:r>
      <w:r w:rsidR="00770365" w:rsidRPr="005709D0">
        <w:rPr>
          <w:rFonts w:ascii="Times New Roman" w:hAnsi="Times New Roman" w:cs="Times New Roman"/>
          <w:sz w:val="28"/>
          <w:szCs w:val="28"/>
        </w:rPr>
        <w:t>около</w:t>
      </w:r>
      <w:r w:rsidR="00A44E5C" w:rsidRPr="005709D0">
        <w:rPr>
          <w:rFonts w:ascii="Times New Roman" w:hAnsi="Times New Roman" w:cs="Times New Roman"/>
          <w:sz w:val="28"/>
          <w:szCs w:val="28"/>
        </w:rPr>
        <w:t xml:space="preserve"> </w:t>
      </w:r>
      <w:r w:rsidR="00693249" w:rsidRPr="005709D0">
        <w:rPr>
          <w:rFonts w:ascii="Times New Roman" w:hAnsi="Times New Roman" w:cs="Times New Roman"/>
          <w:sz w:val="28"/>
          <w:szCs w:val="28"/>
        </w:rPr>
        <w:t>4</w:t>
      </w:r>
      <w:r w:rsidRPr="005709D0">
        <w:rPr>
          <w:rFonts w:ascii="Times New Roman" w:hAnsi="Times New Roman" w:cs="Times New Roman"/>
          <w:sz w:val="28"/>
          <w:szCs w:val="28"/>
        </w:rPr>
        <w:t xml:space="preserve"> </w:t>
      </w:r>
      <w:r w:rsidR="00BE1E5E" w:rsidRPr="005709D0">
        <w:rPr>
          <w:rFonts w:ascii="Times New Roman" w:hAnsi="Times New Roman" w:cs="Times New Roman"/>
          <w:sz w:val="28"/>
          <w:szCs w:val="28"/>
        </w:rPr>
        <w:t xml:space="preserve">тыс. </w:t>
      </w:r>
      <w:r w:rsidR="00A44E5C" w:rsidRPr="005709D0">
        <w:rPr>
          <w:rFonts w:ascii="Times New Roman" w:hAnsi="Times New Roman" w:cs="Times New Roman"/>
          <w:sz w:val="28"/>
          <w:szCs w:val="28"/>
        </w:rPr>
        <w:t>га.</w:t>
      </w:r>
      <w:r w:rsidR="008A0D71" w:rsidRPr="005709D0">
        <w:rPr>
          <w:rFonts w:ascii="Times New Roman" w:hAnsi="Times New Roman" w:cs="Times New Roman"/>
          <w:sz w:val="28"/>
          <w:szCs w:val="28"/>
        </w:rPr>
        <w:t xml:space="preserve"> в том </w:t>
      </w:r>
      <w:r w:rsidR="005709D0" w:rsidRPr="005709D0">
        <w:rPr>
          <w:rFonts w:ascii="Times New Roman" w:hAnsi="Times New Roman" w:cs="Times New Roman"/>
          <w:sz w:val="28"/>
          <w:szCs w:val="28"/>
        </w:rPr>
        <w:t>числе под</w:t>
      </w:r>
      <w:r w:rsidR="008A0D71" w:rsidRPr="005709D0">
        <w:rPr>
          <w:rFonts w:ascii="Times New Roman" w:hAnsi="Times New Roman" w:cs="Times New Roman"/>
          <w:sz w:val="28"/>
          <w:szCs w:val="28"/>
        </w:rPr>
        <w:t xml:space="preserve"> картофель, овощи и кукурузу 2 тыс. га.</w:t>
      </w:r>
      <w:r w:rsidR="00D5229A" w:rsidRPr="005709D0">
        <w:rPr>
          <w:rFonts w:ascii="Times New Roman" w:hAnsi="Times New Roman" w:cs="Times New Roman"/>
          <w:sz w:val="28"/>
          <w:szCs w:val="28"/>
        </w:rPr>
        <w:t xml:space="preserve"> </w:t>
      </w:r>
      <w:r w:rsidR="00043EA4" w:rsidRPr="005709D0">
        <w:rPr>
          <w:rFonts w:ascii="Times New Roman" w:hAnsi="Times New Roman" w:cs="Times New Roman"/>
          <w:sz w:val="28"/>
          <w:szCs w:val="28"/>
        </w:rPr>
        <w:t xml:space="preserve">   </w:t>
      </w:r>
    </w:p>
    <w:p w:rsidR="00FD042D" w:rsidRPr="005709D0" w:rsidRDefault="00845082" w:rsidP="00FD042D">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Семена зерновых и зернобобовых кул</w:t>
      </w:r>
      <w:r w:rsidR="00935DF0" w:rsidRPr="005709D0">
        <w:rPr>
          <w:rFonts w:ascii="Times New Roman" w:hAnsi="Times New Roman" w:cs="Times New Roman"/>
          <w:sz w:val="28"/>
          <w:szCs w:val="28"/>
        </w:rPr>
        <w:t>ьтур  засыпаны в полном объеме</w:t>
      </w:r>
      <w:r w:rsidR="003B47A1" w:rsidRPr="005709D0">
        <w:rPr>
          <w:rFonts w:ascii="Times New Roman" w:hAnsi="Times New Roman" w:cs="Times New Roman"/>
          <w:sz w:val="28"/>
          <w:szCs w:val="28"/>
        </w:rPr>
        <w:t>,</w:t>
      </w:r>
      <w:r w:rsidR="00935DF0" w:rsidRPr="005709D0">
        <w:rPr>
          <w:rFonts w:ascii="Times New Roman" w:hAnsi="Times New Roman" w:cs="Times New Roman"/>
          <w:sz w:val="28"/>
          <w:szCs w:val="28"/>
        </w:rPr>
        <w:t xml:space="preserve"> </w:t>
      </w:r>
      <w:r w:rsidR="00512479" w:rsidRPr="005709D0">
        <w:rPr>
          <w:rFonts w:ascii="Times New Roman" w:hAnsi="Times New Roman" w:cs="Times New Roman"/>
          <w:sz w:val="28"/>
          <w:szCs w:val="28"/>
        </w:rPr>
        <w:t xml:space="preserve"> кондиционных </w:t>
      </w:r>
      <w:r w:rsidR="006D5BEF" w:rsidRPr="005709D0">
        <w:rPr>
          <w:rFonts w:ascii="Times New Roman" w:hAnsi="Times New Roman" w:cs="Times New Roman"/>
          <w:sz w:val="28"/>
          <w:szCs w:val="28"/>
        </w:rPr>
        <w:t>100</w:t>
      </w:r>
      <w:r w:rsidR="007930AA" w:rsidRPr="005709D0">
        <w:rPr>
          <w:rFonts w:ascii="Times New Roman" w:hAnsi="Times New Roman" w:cs="Times New Roman"/>
          <w:sz w:val="28"/>
          <w:szCs w:val="28"/>
        </w:rPr>
        <w:t xml:space="preserve"> %</w:t>
      </w:r>
      <w:r w:rsidR="006D5BEF" w:rsidRPr="005709D0">
        <w:rPr>
          <w:rFonts w:ascii="Times New Roman" w:hAnsi="Times New Roman" w:cs="Times New Roman"/>
          <w:sz w:val="28"/>
          <w:szCs w:val="28"/>
        </w:rPr>
        <w:t xml:space="preserve"> </w:t>
      </w:r>
      <w:r w:rsidR="00A84C59" w:rsidRPr="005709D0">
        <w:rPr>
          <w:rFonts w:ascii="Times New Roman" w:hAnsi="Times New Roman" w:cs="Times New Roman"/>
          <w:sz w:val="28"/>
          <w:szCs w:val="28"/>
        </w:rPr>
        <w:t xml:space="preserve"> Для повышения всхожести и энергии прорастания необходимо </w:t>
      </w:r>
      <w:r w:rsidR="00FB1310" w:rsidRPr="005709D0">
        <w:rPr>
          <w:rFonts w:ascii="Times New Roman" w:hAnsi="Times New Roman" w:cs="Times New Roman"/>
          <w:sz w:val="28"/>
          <w:szCs w:val="28"/>
        </w:rPr>
        <w:t>применять традицио</w:t>
      </w:r>
      <w:r w:rsidR="00CE0D92" w:rsidRPr="005709D0">
        <w:rPr>
          <w:rFonts w:ascii="Times New Roman" w:hAnsi="Times New Roman" w:cs="Times New Roman"/>
          <w:sz w:val="28"/>
          <w:szCs w:val="28"/>
        </w:rPr>
        <w:t>нны</w:t>
      </w:r>
      <w:r w:rsidR="00FB1310" w:rsidRPr="005709D0">
        <w:rPr>
          <w:rFonts w:ascii="Times New Roman" w:hAnsi="Times New Roman" w:cs="Times New Roman"/>
          <w:sz w:val="28"/>
          <w:szCs w:val="28"/>
        </w:rPr>
        <w:t>й и испытанный метод – воздушно теплово</w:t>
      </w:r>
      <w:r w:rsidR="00CE0D92" w:rsidRPr="005709D0">
        <w:rPr>
          <w:rFonts w:ascii="Times New Roman" w:hAnsi="Times New Roman" w:cs="Times New Roman"/>
          <w:sz w:val="28"/>
          <w:szCs w:val="28"/>
        </w:rPr>
        <w:t>го</w:t>
      </w:r>
      <w:r w:rsidR="00FB1310" w:rsidRPr="005709D0">
        <w:rPr>
          <w:rFonts w:ascii="Times New Roman" w:hAnsi="Times New Roman" w:cs="Times New Roman"/>
          <w:sz w:val="28"/>
          <w:szCs w:val="28"/>
        </w:rPr>
        <w:t xml:space="preserve"> обогрев</w:t>
      </w:r>
      <w:r w:rsidR="00CE0D92" w:rsidRPr="005709D0">
        <w:rPr>
          <w:rFonts w:ascii="Times New Roman" w:hAnsi="Times New Roman" w:cs="Times New Roman"/>
          <w:sz w:val="28"/>
          <w:szCs w:val="28"/>
        </w:rPr>
        <w:t>а</w:t>
      </w:r>
      <w:r w:rsidR="00FB1310" w:rsidRPr="005709D0">
        <w:rPr>
          <w:rFonts w:ascii="Times New Roman" w:hAnsi="Times New Roman" w:cs="Times New Roman"/>
          <w:sz w:val="28"/>
          <w:szCs w:val="28"/>
        </w:rPr>
        <w:t>. Эта работа выполняется до химического протравливания.</w:t>
      </w:r>
      <w:r w:rsidR="00FD042D" w:rsidRPr="005709D0">
        <w:rPr>
          <w:rFonts w:ascii="Times New Roman" w:hAnsi="Times New Roman" w:cs="Times New Roman"/>
          <w:sz w:val="28"/>
          <w:szCs w:val="28"/>
        </w:rPr>
        <w:t xml:space="preserve"> </w:t>
      </w:r>
    </w:p>
    <w:p w:rsidR="00CE0D92" w:rsidRPr="005709D0" w:rsidRDefault="00CE0D92" w:rsidP="00FD042D">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Протравливать необходимо все семена</w:t>
      </w:r>
      <w:r w:rsidR="00B93203" w:rsidRPr="005709D0">
        <w:rPr>
          <w:rFonts w:ascii="Times New Roman" w:hAnsi="Times New Roman" w:cs="Times New Roman"/>
          <w:sz w:val="28"/>
          <w:szCs w:val="28"/>
        </w:rPr>
        <w:t>, что и будет сделано в бол</w:t>
      </w:r>
      <w:r w:rsidR="00D316AC" w:rsidRPr="005709D0">
        <w:rPr>
          <w:rFonts w:ascii="Times New Roman" w:hAnsi="Times New Roman" w:cs="Times New Roman"/>
          <w:sz w:val="28"/>
          <w:szCs w:val="28"/>
        </w:rPr>
        <w:t xml:space="preserve">ьшинстве хозяйств, кроме </w:t>
      </w:r>
      <w:r w:rsidR="003469DE" w:rsidRPr="005709D0">
        <w:rPr>
          <w:rFonts w:ascii="Times New Roman" w:hAnsi="Times New Roman" w:cs="Times New Roman"/>
          <w:sz w:val="28"/>
          <w:szCs w:val="28"/>
        </w:rPr>
        <w:t xml:space="preserve"> ООО «Альянс» (</w:t>
      </w:r>
      <w:r w:rsidR="002D13A0" w:rsidRPr="005709D0">
        <w:rPr>
          <w:rFonts w:ascii="Times New Roman" w:hAnsi="Times New Roman" w:cs="Times New Roman"/>
          <w:sz w:val="28"/>
          <w:szCs w:val="28"/>
        </w:rPr>
        <w:t>58</w:t>
      </w:r>
      <w:r w:rsidR="00B93203" w:rsidRPr="005709D0">
        <w:rPr>
          <w:rFonts w:ascii="Times New Roman" w:hAnsi="Times New Roman" w:cs="Times New Roman"/>
          <w:sz w:val="28"/>
          <w:szCs w:val="28"/>
        </w:rPr>
        <w:t>%), ЗАО «</w:t>
      </w:r>
      <w:r w:rsidR="00DA56A1" w:rsidRPr="005709D0">
        <w:rPr>
          <w:rFonts w:ascii="Times New Roman" w:hAnsi="Times New Roman" w:cs="Times New Roman"/>
          <w:sz w:val="28"/>
          <w:szCs w:val="28"/>
        </w:rPr>
        <w:t>Ярковское» (74%)</w:t>
      </w:r>
      <w:r w:rsidR="00B93203" w:rsidRPr="005709D0">
        <w:rPr>
          <w:rFonts w:ascii="Times New Roman" w:hAnsi="Times New Roman" w:cs="Times New Roman"/>
          <w:sz w:val="28"/>
          <w:szCs w:val="28"/>
        </w:rPr>
        <w:t>.</w:t>
      </w:r>
    </w:p>
    <w:p w:rsidR="008A0D71" w:rsidRPr="005709D0" w:rsidRDefault="00FB1310" w:rsidP="006B42F5">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Из засыпанных </w:t>
      </w:r>
      <w:r w:rsidR="00DA56A1" w:rsidRPr="005709D0">
        <w:rPr>
          <w:rFonts w:ascii="Times New Roman" w:hAnsi="Times New Roman" w:cs="Times New Roman"/>
          <w:sz w:val="28"/>
          <w:szCs w:val="28"/>
        </w:rPr>
        <w:t>6960</w:t>
      </w:r>
      <w:r w:rsidRPr="005709D0">
        <w:rPr>
          <w:rFonts w:ascii="Times New Roman" w:hAnsi="Times New Roman" w:cs="Times New Roman"/>
          <w:sz w:val="28"/>
          <w:szCs w:val="28"/>
        </w:rPr>
        <w:t xml:space="preserve"> тонн семян будет протравлено </w:t>
      </w:r>
      <w:r w:rsidR="00082F32" w:rsidRPr="005709D0">
        <w:rPr>
          <w:rFonts w:ascii="Times New Roman" w:hAnsi="Times New Roman" w:cs="Times New Roman"/>
          <w:sz w:val="28"/>
          <w:szCs w:val="28"/>
        </w:rPr>
        <w:t>6</w:t>
      </w:r>
      <w:r w:rsidR="002D13A0" w:rsidRPr="005709D0">
        <w:rPr>
          <w:rFonts w:ascii="Times New Roman" w:hAnsi="Times New Roman" w:cs="Times New Roman"/>
          <w:sz w:val="28"/>
          <w:szCs w:val="28"/>
        </w:rPr>
        <w:t>190</w:t>
      </w:r>
      <w:r w:rsidR="00DA56A1" w:rsidRPr="005709D0">
        <w:rPr>
          <w:rFonts w:ascii="Times New Roman" w:hAnsi="Times New Roman" w:cs="Times New Roman"/>
          <w:sz w:val="28"/>
          <w:szCs w:val="28"/>
        </w:rPr>
        <w:t xml:space="preserve"> тонн (</w:t>
      </w:r>
      <w:r w:rsidR="002D13A0" w:rsidRPr="005709D0">
        <w:rPr>
          <w:rFonts w:ascii="Times New Roman" w:hAnsi="Times New Roman" w:cs="Times New Roman"/>
          <w:sz w:val="28"/>
          <w:szCs w:val="28"/>
        </w:rPr>
        <w:t>89</w:t>
      </w:r>
      <w:r w:rsidR="00DA56A1" w:rsidRPr="005709D0">
        <w:rPr>
          <w:rFonts w:ascii="Times New Roman" w:hAnsi="Times New Roman" w:cs="Times New Roman"/>
          <w:sz w:val="28"/>
          <w:szCs w:val="28"/>
        </w:rPr>
        <w:t>%).</w:t>
      </w:r>
      <w:r w:rsidR="006B42F5" w:rsidRPr="005709D0">
        <w:rPr>
          <w:rFonts w:ascii="Times New Roman" w:hAnsi="Times New Roman" w:cs="Times New Roman"/>
          <w:sz w:val="28"/>
          <w:szCs w:val="28"/>
        </w:rPr>
        <w:t xml:space="preserve">  Для проведения сортообновления  зерновых культур по нормативам требуется ежегодно  засевать элитными семенами 5% площади.  В 2016 году для этого  необходимо высеять 300 тонн элитных семян.</w:t>
      </w:r>
      <w:r w:rsidR="004E73A4" w:rsidRPr="005709D0">
        <w:rPr>
          <w:rFonts w:ascii="Times New Roman" w:hAnsi="Times New Roman" w:cs="Times New Roman"/>
          <w:sz w:val="28"/>
          <w:szCs w:val="28"/>
        </w:rPr>
        <w:t xml:space="preserve"> </w:t>
      </w:r>
    </w:p>
    <w:p w:rsidR="006B42F5" w:rsidRPr="005709D0" w:rsidRDefault="004E73A4" w:rsidP="006B42F5">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Планируется закупить 65 тонн  элитных сем</w:t>
      </w:r>
      <w:r w:rsidR="00523C00" w:rsidRPr="005709D0">
        <w:rPr>
          <w:rFonts w:ascii="Times New Roman" w:hAnsi="Times New Roman" w:cs="Times New Roman"/>
          <w:sz w:val="28"/>
          <w:szCs w:val="28"/>
        </w:rPr>
        <w:t>я</w:t>
      </w:r>
      <w:r w:rsidRPr="005709D0">
        <w:rPr>
          <w:rFonts w:ascii="Times New Roman" w:hAnsi="Times New Roman" w:cs="Times New Roman"/>
          <w:sz w:val="28"/>
          <w:szCs w:val="28"/>
        </w:rPr>
        <w:t>н (22% от потребности)</w:t>
      </w:r>
      <w:r w:rsidR="00523C00" w:rsidRPr="005709D0">
        <w:rPr>
          <w:rFonts w:ascii="Times New Roman" w:hAnsi="Times New Roman" w:cs="Times New Roman"/>
          <w:sz w:val="28"/>
          <w:szCs w:val="28"/>
        </w:rPr>
        <w:t>:</w:t>
      </w:r>
      <w:r w:rsidRPr="005709D0">
        <w:rPr>
          <w:rFonts w:ascii="Times New Roman" w:hAnsi="Times New Roman" w:cs="Times New Roman"/>
          <w:sz w:val="28"/>
          <w:szCs w:val="28"/>
        </w:rPr>
        <w:t xml:space="preserve"> ОАО «Морские нивы» - 25 тонн, АО «Пашинский»  - 20 тонн и ФГУП «</w:t>
      </w:r>
      <w:r w:rsidR="00523C00" w:rsidRPr="005709D0">
        <w:rPr>
          <w:rFonts w:ascii="Times New Roman" w:hAnsi="Times New Roman" w:cs="Times New Roman"/>
          <w:sz w:val="28"/>
          <w:szCs w:val="28"/>
        </w:rPr>
        <w:t>Эли</w:t>
      </w:r>
      <w:r w:rsidRPr="005709D0">
        <w:rPr>
          <w:rFonts w:ascii="Times New Roman" w:hAnsi="Times New Roman" w:cs="Times New Roman"/>
          <w:sz w:val="28"/>
          <w:szCs w:val="28"/>
        </w:rPr>
        <w:t>тное» - 20 тонн.  Хотя в</w:t>
      </w:r>
      <w:r w:rsidR="007D07C7" w:rsidRPr="005709D0">
        <w:rPr>
          <w:rFonts w:ascii="Times New Roman" w:hAnsi="Times New Roman" w:cs="Times New Roman"/>
          <w:sz w:val="28"/>
          <w:szCs w:val="28"/>
        </w:rPr>
        <w:t xml:space="preserve"> трех хозяйствах нашего </w:t>
      </w:r>
      <w:r w:rsidR="005709D0" w:rsidRPr="005709D0">
        <w:rPr>
          <w:rFonts w:ascii="Times New Roman" w:hAnsi="Times New Roman" w:cs="Times New Roman"/>
          <w:sz w:val="28"/>
          <w:szCs w:val="28"/>
        </w:rPr>
        <w:t>района ООО</w:t>
      </w:r>
      <w:r w:rsidR="006B42F5" w:rsidRPr="005709D0">
        <w:rPr>
          <w:rFonts w:ascii="Times New Roman" w:hAnsi="Times New Roman" w:cs="Times New Roman"/>
          <w:sz w:val="28"/>
          <w:szCs w:val="28"/>
        </w:rPr>
        <w:t xml:space="preserve"> агрофирма «Семена Приобья»</w:t>
      </w:r>
      <w:r w:rsidRPr="005709D0">
        <w:rPr>
          <w:rFonts w:ascii="Times New Roman" w:hAnsi="Times New Roman" w:cs="Times New Roman"/>
          <w:sz w:val="28"/>
          <w:szCs w:val="28"/>
        </w:rPr>
        <w:t>,</w:t>
      </w:r>
      <w:r w:rsidR="006B42F5" w:rsidRPr="005709D0">
        <w:rPr>
          <w:rFonts w:ascii="Times New Roman" w:hAnsi="Times New Roman" w:cs="Times New Roman"/>
          <w:sz w:val="28"/>
          <w:szCs w:val="28"/>
        </w:rPr>
        <w:t xml:space="preserve"> АО «Учхоз Тулинское»</w:t>
      </w:r>
      <w:r w:rsidRPr="005709D0">
        <w:rPr>
          <w:rFonts w:ascii="Times New Roman" w:hAnsi="Times New Roman" w:cs="Times New Roman"/>
          <w:sz w:val="28"/>
          <w:szCs w:val="28"/>
        </w:rPr>
        <w:t xml:space="preserve"> и ФГУП «Элитное»</w:t>
      </w:r>
      <w:r w:rsidR="006B42F5" w:rsidRPr="005709D0">
        <w:rPr>
          <w:rFonts w:ascii="Times New Roman" w:hAnsi="Times New Roman" w:cs="Times New Roman"/>
          <w:sz w:val="28"/>
          <w:szCs w:val="28"/>
        </w:rPr>
        <w:t xml:space="preserve"> </w:t>
      </w:r>
      <w:r w:rsidR="005709D0" w:rsidRPr="005709D0">
        <w:rPr>
          <w:rFonts w:ascii="Times New Roman" w:hAnsi="Times New Roman" w:cs="Times New Roman"/>
          <w:sz w:val="28"/>
          <w:szCs w:val="28"/>
        </w:rPr>
        <w:t>имеется более</w:t>
      </w:r>
      <w:r w:rsidR="006B42F5" w:rsidRPr="005709D0">
        <w:rPr>
          <w:rFonts w:ascii="Times New Roman" w:hAnsi="Times New Roman" w:cs="Times New Roman"/>
          <w:sz w:val="28"/>
          <w:szCs w:val="28"/>
        </w:rPr>
        <w:t xml:space="preserve"> 1 тыс. </w:t>
      </w:r>
      <w:bookmarkStart w:id="0" w:name="_GoBack"/>
      <w:bookmarkEnd w:id="0"/>
      <w:r w:rsidR="005709D0" w:rsidRPr="005709D0">
        <w:rPr>
          <w:rFonts w:ascii="Times New Roman" w:hAnsi="Times New Roman" w:cs="Times New Roman"/>
          <w:sz w:val="28"/>
          <w:szCs w:val="28"/>
        </w:rPr>
        <w:t>тонн элитных</w:t>
      </w:r>
      <w:r w:rsidR="006B42F5" w:rsidRPr="005709D0">
        <w:rPr>
          <w:rFonts w:ascii="Times New Roman" w:hAnsi="Times New Roman" w:cs="Times New Roman"/>
          <w:sz w:val="28"/>
          <w:szCs w:val="28"/>
        </w:rPr>
        <w:t xml:space="preserve"> семян. </w:t>
      </w:r>
      <w:r w:rsidR="00523C00" w:rsidRPr="005709D0">
        <w:rPr>
          <w:rFonts w:ascii="Times New Roman" w:hAnsi="Times New Roman" w:cs="Times New Roman"/>
          <w:sz w:val="28"/>
          <w:szCs w:val="28"/>
        </w:rPr>
        <w:t xml:space="preserve">На </w:t>
      </w:r>
      <w:r w:rsidR="003B5DC6" w:rsidRPr="005709D0">
        <w:rPr>
          <w:rFonts w:ascii="Times New Roman" w:hAnsi="Times New Roman" w:cs="Times New Roman"/>
          <w:sz w:val="28"/>
          <w:szCs w:val="28"/>
        </w:rPr>
        <w:t>04. 04</w:t>
      </w:r>
      <w:r w:rsidR="00523C00" w:rsidRPr="005709D0">
        <w:rPr>
          <w:rFonts w:ascii="Times New Roman" w:hAnsi="Times New Roman" w:cs="Times New Roman"/>
          <w:sz w:val="28"/>
          <w:szCs w:val="28"/>
        </w:rPr>
        <w:t xml:space="preserve">. 2016 г.  только одно хозяйство, </w:t>
      </w:r>
      <w:r w:rsidRPr="005709D0">
        <w:rPr>
          <w:rFonts w:ascii="Times New Roman" w:hAnsi="Times New Roman" w:cs="Times New Roman"/>
          <w:sz w:val="28"/>
          <w:szCs w:val="28"/>
        </w:rPr>
        <w:t>ФГУП «Элитное»</w:t>
      </w:r>
      <w:r w:rsidR="00523C00" w:rsidRPr="005709D0">
        <w:rPr>
          <w:rFonts w:ascii="Times New Roman" w:hAnsi="Times New Roman" w:cs="Times New Roman"/>
          <w:sz w:val="28"/>
          <w:szCs w:val="28"/>
        </w:rPr>
        <w:t>, закупило 18 тонн элитных семян</w:t>
      </w:r>
      <w:r w:rsidRPr="005709D0">
        <w:rPr>
          <w:rFonts w:ascii="Times New Roman" w:hAnsi="Times New Roman" w:cs="Times New Roman"/>
          <w:sz w:val="28"/>
          <w:szCs w:val="28"/>
        </w:rPr>
        <w:t>.</w:t>
      </w:r>
    </w:p>
    <w:p w:rsidR="006B42F5" w:rsidRPr="005709D0" w:rsidRDefault="006B42F5" w:rsidP="006B42F5">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 </w:t>
      </w:r>
    </w:p>
    <w:p w:rsidR="00FD042D" w:rsidRPr="005709D0" w:rsidRDefault="00FD042D" w:rsidP="00FB1310">
      <w:pPr>
        <w:spacing w:after="0"/>
        <w:ind w:firstLine="708"/>
        <w:jc w:val="both"/>
        <w:rPr>
          <w:rFonts w:ascii="Times New Roman" w:hAnsi="Times New Roman" w:cs="Times New Roman"/>
          <w:sz w:val="28"/>
          <w:szCs w:val="28"/>
        </w:rPr>
      </w:pPr>
    </w:p>
    <w:p w:rsidR="002478E8" w:rsidRPr="005709D0" w:rsidRDefault="00473C58"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     </w:t>
      </w:r>
    </w:p>
    <w:p w:rsidR="00C71348" w:rsidRPr="005709D0" w:rsidRDefault="00473C58"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  </w:t>
      </w:r>
      <w:r w:rsidR="00C71348" w:rsidRPr="005709D0">
        <w:rPr>
          <w:rFonts w:ascii="Times New Roman" w:hAnsi="Times New Roman" w:cs="Times New Roman"/>
          <w:sz w:val="28"/>
          <w:szCs w:val="28"/>
        </w:rPr>
        <w:t xml:space="preserve">  Приобрете</w:t>
      </w:r>
      <w:r w:rsidR="00853C9D" w:rsidRPr="005709D0">
        <w:rPr>
          <w:rFonts w:ascii="Times New Roman" w:hAnsi="Times New Roman" w:cs="Times New Roman"/>
          <w:sz w:val="28"/>
          <w:szCs w:val="28"/>
        </w:rPr>
        <w:t>ние элитных семян под посев 201</w:t>
      </w:r>
      <w:r w:rsidR="002362FA" w:rsidRPr="005709D0">
        <w:rPr>
          <w:rFonts w:ascii="Times New Roman" w:hAnsi="Times New Roman" w:cs="Times New Roman"/>
          <w:sz w:val="28"/>
          <w:szCs w:val="28"/>
        </w:rPr>
        <w:t>6</w:t>
      </w:r>
      <w:r w:rsidR="00C71348" w:rsidRPr="005709D0">
        <w:rPr>
          <w:rFonts w:ascii="Times New Roman" w:hAnsi="Times New Roman" w:cs="Times New Roman"/>
          <w:sz w:val="28"/>
          <w:szCs w:val="28"/>
        </w:rPr>
        <w:t xml:space="preserve"> года.</w:t>
      </w:r>
    </w:p>
    <w:p w:rsidR="00C71348" w:rsidRPr="005709D0" w:rsidRDefault="00FA3DC6" w:rsidP="00FA3DC6">
      <w:pPr>
        <w:tabs>
          <w:tab w:val="left" w:pos="8310"/>
        </w:tabs>
        <w:spacing w:after="0"/>
        <w:jc w:val="both"/>
        <w:rPr>
          <w:rFonts w:ascii="Times New Roman" w:hAnsi="Times New Roman" w:cs="Times New Roman"/>
          <w:sz w:val="28"/>
          <w:szCs w:val="28"/>
        </w:rPr>
      </w:pPr>
      <w:r w:rsidRPr="005709D0">
        <w:rPr>
          <w:rFonts w:ascii="Times New Roman" w:hAnsi="Times New Roman" w:cs="Times New Roman"/>
          <w:sz w:val="28"/>
          <w:szCs w:val="28"/>
        </w:rPr>
        <w:tab/>
      </w:r>
      <w:r w:rsidR="00CA7D2B" w:rsidRPr="005709D0">
        <w:rPr>
          <w:rFonts w:ascii="Times New Roman" w:hAnsi="Times New Roman" w:cs="Times New Roman"/>
          <w:sz w:val="28"/>
          <w:szCs w:val="28"/>
        </w:rPr>
        <w:t xml:space="preserve">      </w:t>
      </w:r>
      <w:r w:rsidRPr="005709D0">
        <w:rPr>
          <w:rFonts w:ascii="Times New Roman" w:hAnsi="Times New Roman" w:cs="Times New Roman"/>
          <w:sz w:val="28"/>
          <w:szCs w:val="28"/>
        </w:rPr>
        <w:t>т</w:t>
      </w:r>
      <w:r w:rsidR="00CA7D2B" w:rsidRPr="005709D0">
        <w:rPr>
          <w:rFonts w:ascii="Times New Roman" w:hAnsi="Times New Roman" w:cs="Times New Roman"/>
          <w:sz w:val="28"/>
          <w:szCs w:val="28"/>
        </w:rPr>
        <w:t>о</w:t>
      </w:r>
      <w:r w:rsidRPr="005709D0">
        <w:rPr>
          <w:rFonts w:ascii="Times New Roman" w:hAnsi="Times New Roman" w:cs="Times New Roman"/>
          <w:sz w:val="28"/>
          <w:szCs w:val="28"/>
        </w:rPr>
        <w:t>н</w:t>
      </w:r>
      <w:r w:rsidR="00CA7D2B" w:rsidRPr="005709D0">
        <w:rPr>
          <w:rFonts w:ascii="Times New Roman" w:hAnsi="Times New Roman" w:cs="Times New Roman"/>
          <w:sz w:val="28"/>
          <w:szCs w:val="28"/>
        </w:rPr>
        <w:t>н</w:t>
      </w:r>
    </w:p>
    <w:tbl>
      <w:tblPr>
        <w:tblStyle w:val="a5"/>
        <w:tblW w:w="0" w:type="auto"/>
        <w:tblLook w:val="04A0" w:firstRow="1" w:lastRow="0" w:firstColumn="1" w:lastColumn="0" w:noHBand="0" w:noVBand="1"/>
      </w:tblPr>
      <w:tblGrid>
        <w:gridCol w:w="4957"/>
        <w:gridCol w:w="2126"/>
        <w:gridCol w:w="2262"/>
      </w:tblGrid>
      <w:tr w:rsidR="002F1C23" w:rsidRPr="005709D0" w:rsidTr="002F1C23">
        <w:tc>
          <w:tcPr>
            <w:tcW w:w="4957" w:type="dxa"/>
          </w:tcPr>
          <w:p w:rsidR="002F1C23" w:rsidRPr="005709D0" w:rsidRDefault="002F1C23" w:rsidP="003A332A">
            <w:pPr>
              <w:jc w:val="both"/>
              <w:rPr>
                <w:rFonts w:ascii="Times New Roman" w:hAnsi="Times New Roman" w:cs="Times New Roman"/>
                <w:sz w:val="28"/>
                <w:szCs w:val="28"/>
              </w:rPr>
            </w:pPr>
            <w:r w:rsidRPr="005709D0">
              <w:rPr>
                <w:rFonts w:ascii="Times New Roman" w:hAnsi="Times New Roman" w:cs="Times New Roman"/>
                <w:sz w:val="28"/>
                <w:szCs w:val="28"/>
              </w:rPr>
              <w:t>Наименование сельхозпредприятия</w:t>
            </w:r>
          </w:p>
        </w:tc>
        <w:tc>
          <w:tcPr>
            <w:tcW w:w="2126" w:type="dxa"/>
          </w:tcPr>
          <w:p w:rsidR="002F1C23" w:rsidRPr="005709D0" w:rsidRDefault="002F1C23" w:rsidP="003A332A">
            <w:pPr>
              <w:jc w:val="both"/>
              <w:rPr>
                <w:rFonts w:ascii="Times New Roman" w:hAnsi="Times New Roman" w:cs="Times New Roman"/>
                <w:sz w:val="28"/>
                <w:szCs w:val="28"/>
              </w:rPr>
            </w:pPr>
            <w:r w:rsidRPr="005709D0">
              <w:rPr>
                <w:rFonts w:ascii="Times New Roman" w:hAnsi="Times New Roman" w:cs="Times New Roman"/>
                <w:sz w:val="28"/>
                <w:szCs w:val="28"/>
              </w:rPr>
              <w:t>План</w:t>
            </w:r>
          </w:p>
        </w:tc>
        <w:tc>
          <w:tcPr>
            <w:tcW w:w="2262" w:type="dxa"/>
          </w:tcPr>
          <w:p w:rsidR="002F1C23" w:rsidRPr="005709D0" w:rsidRDefault="002F1C23" w:rsidP="003A332A">
            <w:pPr>
              <w:jc w:val="both"/>
              <w:rPr>
                <w:rFonts w:ascii="Times New Roman" w:hAnsi="Times New Roman" w:cs="Times New Roman"/>
                <w:sz w:val="28"/>
                <w:szCs w:val="28"/>
              </w:rPr>
            </w:pPr>
            <w:r w:rsidRPr="005709D0">
              <w:rPr>
                <w:rFonts w:ascii="Times New Roman" w:hAnsi="Times New Roman" w:cs="Times New Roman"/>
                <w:sz w:val="28"/>
                <w:szCs w:val="28"/>
              </w:rPr>
              <w:t>Факт</w:t>
            </w:r>
          </w:p>
        </w:tc>
      </w:tr>
      <w:tr w:rsidR="002F1C23" w:rsidRPr="005709D0" w:rsidTr="002F1C23">
        <w:tc>
          <w:tcPr>
            <w:tcW w:w="4957" w:type="dxa"/>
          </w:tcPr>
          <w:p w:rsidR="002F1C23" w:rsidRPr="005709D0" w:rsidRDefault="00D40C34" w:rsidP="002362FA">
            <w:pPr>
              <w:jc w:val="both"/>
              <w:rPr>
                <w:rFonts w:ascii="Times New Roman" w:hAnsi="Times New Roman" w:cs="Times New Roman"/>
                <w:sz w:val="28"/>
                <w:szCs w:val="28"/>
              </w:rPr>
            </w:pPr>
            <w:r w:rsidRPr="005709D0">
              <w:rPr>
                <w:rFonts w:ascii="Times New Roman" w:hAnsi="Times New Roman" w:cs="Times New Roman"/>
                <w:sz w:val="28"/>
                <w:szCs w:val="28"/>
              </w:rPr>
              <w:t>О</w:t>
            </w:r>
            <w:r w:rsidR="00853C9D" w:rsidRPr="005709D0">
              <w:rPr>
                <w:rFonts w:ascii="Times New Roman" w:hAnsi="Times New Roman" w:cs="Times New Roman"/>
                <w:sz w:val="28"/>
                <w:szCs w:val="28"/>
              </w:rPr>
              <w:t>АО «</w:t>
            </w:r>
            <w:r w:rsidR="002362FA" w:rsidRPr="005709D0">
              <w:rPr>
                <w:rFonts w:ascii="Times New Roman" w:hAnsi="Times New Roman" w:cs="Times New Roman"/>
                <w:sz w:val="28"/>
                <w:szCs w:val="28"/>
              </w:rPr>
              <w:t>Морские Нивы</w:t>
            </w:r>
            <w:r w:rsidR="00853C9D" w:rsidRPr="005709D0">
              <w:rPr>
                <w:rFonts w:ascii="Times New Roman" w:hAnsi="Times New Roman" w:cs="Times New Roman"/>
                <w:sz w:val="28"/>
                <w:szCs w:val="28"/>
              </w:rPr>
              <w:t>»</w:t>
            </w:r>
          </w:p>
        </w:tc>
        <w:tc>
          <w:tcPr>
            <w:tcW w:w="2126" w:type="dxa"/>
          </w:tcPr>
          <w:p w:rsidR="002F1C23" w:rsidRPr="005709D0" w:rsidRDefault="002362FA" w:rsidP="003A332A">
            <w:pPr>
              <w:jc w:val="both"/>
              <w:rPr>
                <w:rFonts w:ascii="Times New Roman" w:hAnsi="Times New Roman" w:cs="Times New Roman"/>
                <w:sz w:val="28"/>
                <w:szCs w:val="28"/>
              </w:rPr>
            </w:pPr>
            <w:r w:rsidRPr="005709D0">
              <w:rPr>
                <w:rFonts w:ascii="Times New Roman" w:hAnsi="Times New Roman" w:cs="Times New Roman"/>
                <w:sz w:val="28"/>
                <w:szCs w:val="28"/>
              </w:rPr>
              <w:t>25</w:t>
            </w:r>
          </w:p>
        </w:tc>
        <w:tc>
          <w:tcPr>
            <w:tcW w:w="2262" w:type="dxa"/>
          </w:tcPr>
          <w:p w:rsidR="002F1C23" w:rsidRPr="005709D0" w:rsidRDefault="002F1C23" w:rsidP="003A332A">
            <w:pPr>
              <w:jc w:val="both"/>
              <w:rPr>
                <w:rFonts w:ascii="Times New Roman" w:hAnsi="Times New Roman" w:cs="Times New Roman"/>
                <w:sz w:val="28"/>
                <w:szCs w:val="28"/>
              </w:rPr>
            </w:pPr>
          </w:p>
        </w:tc>
      </w:tr>
      <w:tr w:rsidR="002F1C23" w:rsidRPr="005709D0" w:rsidTr="002F1C23">
        <w:tc>
          <w:tcPr>
            <w:tcW w:w="4957" w:type="dxa"/>
          </w:tcPr>
          <w:p w:rsidR="002F1C23" w:rsidRPr="005709D0" w:rsidRDefault="002F1C23" w:rsidP="003A332A">
            <w:pPr>
              <w:jc w:val="both"/>
              <w:rPr>
                <w:rFonts w:ascii="Times New Roman" w:hAnsi="Times New Roman" w:cs="Times New Roman"/>
                <w:sz w:val="28"/>
                <w:szCs w:val="28"/>
              </w:rPr>
            </w:pPr>
            <w:r w:rsidRPr="005709D0">
              <w:rPr>
                <w:rFonts w:ascii="Times New Roman" w:hAnsi="Times New Roman" w:cs="Times New Roman"/>
                <w:sz w:val="28"/>
                <w:szCs w:val="28"/>
              </w:rPr>
              <w:t>ФГУП «Элитное»</w:t>
            </w:r>
          </w:p>
        </w:tc>
        <w:tc>
          <w:tcPr>
            <w:tcW w:w="2126" w:type="dxa"/>
          </w:tcPr>
          <w:p w:rsidR="002F1C23" w:rsidRPr="005709D0" w:rsidRDefault="00853C9D" w:rsidP="003A332A">
            <w:pPr>
              <w:jc w:val="both"/>
              <w:rPr>
                <w:rFonts w:ascii="Times New Roman" w:hAnsi="Times New Roman" w:cs="Times New Roman"/>
                <w:sz w:val="28"/>
                <w:szCs w:val="28"/>
              </w:rPr>
            </w:pPr>
            <w:r w:rsidRPr="005709D0">
              <w:rPr>
                <w:rFonts w:ascii="Times New Roman" w:hAnsi="Times New Roman" w:cs="Times New Roman"/>
                <w:sz w:val="28"/>
                <w:szCs w:val="28"/>
              </w:rPr>
              <w:t>20</w:t>
            </w:r>
          </w:p>
        </w:tc>
        <w:tc>
          <w:tcPr>
            <w:tcW w:w="2262" w:type="dxa"/>
          </w:tcPr>
          <w:p w:rsidR="002F1C23" w:rsidRPr="005709D0" w:rsidRDefault="00E1413A" w:rsidP="003A332A">
            <w:pPr>
              <w:jc w:val="both"/>
              <w:rPr>
                <w:rFonts w:ascii="Times New Roman" w:hAnsi="Times New Roman" w:cs="Times New Roman"/>
                <w:sz w:val="28"/>
                <w:szCs w:val="28"/>
              </w:rPr>
            </w:pPr>
            <w:r w:rsidRPr="005709D0">
              <w:rPr>
                <w:rFonts w:ascii="Times New Roman" w:hAnsi="Times New Roman" w:cs="Times New Roman"/>
                <w:sz w:val="28"/>
                <w:szCs w:val="28"/>
              </w:rPr>
              <w:t>17,5</w:t>
            </w:r>
          </w:p>
        </w:tc>
      </w:tr>
      <w:tr w:rsidR="007445BC" w:rsidRPr="005709D0" w:rsidTr="002F1C23">
        <w:tc>
          <w:tcPr>
            <w:tcW w:w="4957" w:type="dxa"/>
          </w:tcPr>
          <w:p w:rsidR="007445BC" w:rsidRPr="005709D0" w:rsidRDefault="007445BC" w:rsidP="003A332A">
            <w:pPr>
              <w:jc w:val="both"/>
              <w:rPr>
                <w:rFonts w:ascii="Times New Roman" w:hAnsi="Times New Roman" w:cs="Times New Roman"/>
                <w:sz w:val="28"/>
                <w:szCs w:val="28"/>
              </w:rPr>
            </w:pPr>
            <w:r w:rsidRPr="005709D0">
              <w:rPr>
                <w:rFonts w:ascii="Times New Roman" w:hAnsi="Times New Roman" w:cs="Times New Roman"/>
                <w:sz w:val="28"/>
                <w:szCs w:val="28"/>
              </w:rPr>
              <w:t>АО ПЗ «Пашинский»</w:t>
            </w:r>
          </w:p>
        </w:tc>
        <w:tc>
          <w:tcPr>
            <w:tcW w:w="2126" w:type="dxa"/>
          </w:tcPr>
          <w:p w:rsidR="007445BC" w:rsidRPr="005709D0" w:rsidRDefault="00853C9D" w:rsidP="003A332A">
            <w:pPr>
              <w:jc w:val="both"/>
              <w:rPr>
                <w:rFonts w:ascii="Times New Roman" w:hAnsi="Times New Roman" w:cs="Times New Roman"/>
                <w:sz w:val="28"/>
                <w:szCs w:val="28"/>
              </w:rPr>
            </w:pPr>
            <w:r w:rsidRPr="005709D0">
              <w:rPr>
                <w:rFonts w:ascii="Times New Roman" w:hAnsi="Times New Roman" w:cs="Times New Roman"/>
                <w:sz w:val="28"/>
                <w:szCs w:val="28"/>
              </w:rPr>
              <w:t>20</w:t>
            </w:r>
          </w:p>
        </w:tc>
        <w:tc>
          <w:tcPr>
            <w:tcW w:w="2262" w:type="dxa"/>
          </w:tcPr>
          <w:p w:rsidR="007445BC" w:rsidRPr="005709D0" w:rsidRDefault="007445BC" w:rsidP="003A332A">
            <w:pPr>
              <w:jc w:val="both"/>
              <w:rPr>
                <w:rFonts w:ascii="Times New Roman" w:hAnsi="Times New Roman" w:cs="Times New Roman"/>
                <w:sz w:val="28"/>
                <w:szCs w:val="28"/>
              </w:rPr>
            </w:pPr>
          </w:p>
        </w:tc>
      </w:tr>
      <w:tr w:rsidR="002F1C23" w:rsidRPr="005709D0" w:rsidTr="002F1C23">
        <w:tc>
          <w:tcPr>
            <w:tcW w:w="4957" w:type="dxa"/>
          </w:tcPr>
          <w:p w:rsidR="002F1C23" w:rsidRPr="005709D0" w:rsidRDefault="00473C58" w:rsidP="003A332A">
            <w:pPr>
              <w:jc w:val="both"/>
              <w:rPr>
                <w:rFonts w:ascii="Times New Roman" w:hAnsi="Times New Roman" w:cs="Times New Roman"/>
                <w:sz w:val="28"/>
                <w:szCs w:val="28"/>
              </w:rPr>
            </w:pPr>
            <w:r w:rsidRPr="005709D0">
              <w:rPr>
                <w:rFonts w:ascii="Times New Roman" w:hAnsi="Times New Roman" w:cs="Times New Roman"/>
                <w:sz w:val="28"/>
                <w:szCs w:val="28"/>
              </w:rPr>
              <w:t>Итого</w:t>
            </w:r>
          </w:p>
        </w:tc>
        <w:tc>
          <w:tcPr>
            <w:tcW w:w="2126" w:type="dxa"/>
          </w:tcPr>
          <w:p w:rsidR="002F1C23" w:rsidRPr="005709D0" w:rsidRDefault="00E1413A" w:rsidP="003A332A">
            <w:pPr>
              <w:jc w:val="both"/>
              <w:rPr>
                <w:rFonts w:ascii="Times New Roman" w:hAnsi="Times New Roman" w:cs="Times New Roman"/>
                <w:sz w:val="28"/>
                <w:szCs w:val="28"/>
              </w:rPr>
            </w:pPr>
            <w:r w:rsidRPr="005709D0">
              <w:rPr>
                <w:rFonts w:ascii="Times New Roman" w:hAnsi="Times New Roman" w:cs="Times New Roman"/>
                <w:sz w:val="28"/>
                <w:szCs w:val="28"/>
              </w:rPr>
              <w:t>65</w:t>
            </w:r>
          </w:p>
        </w:tc>
        <w:tc>
          <w:tcPr>
            <w:tcW w:w="2262" w:type="dxa"/>
          </w:tcPr>
          <w:p w:rsidR="002F1C23" w:rsidRPr="005709D0" w:rsidRDefault="002F1C23" w:rsidP="00532D66">
            <w:pPr>
              <w:jc w:val="both"/>
              <w:rPr>
                <w:rFonts w:ascii="Times New Roman" w:hAnsi="Times New Roman" w:cs="Times New Roman"/>
                <w:sz w:val="28"/>
                <w:szCs w:val="28"/>
              </w:rPr>
            </w:pPr>
          </w:p>
        </w:tc>
      </w:tr>
    </w:tbl>
    <w:p w:rsidR="00C71348" w:rsidRPr="005709D0" w:rsidRDefault="00C71348" w:rsidP="003A332A">
      <w:pPr>
        <w:spacing w:after="0"/>
        <w:ind w:firstLine="708"/>
        <w:jc w:val="both"/>
        <w:rPr>
          <w:rFonts w:ascii="Times New Roman" w:hAnsi="Times New Roman" w:cs="Times New Roman"/>
          <w:sz w:val="28"/>
          <w:szCs w:val="28"/>
        </w:rPr>
      </w:pPr>
    </w:p>
    <w:p w:rsidR="007F6A52" w:rsidRPr="005709D0" w:rsidRDefault="007F6A52" w:rsidP="003A332A">
      <w:pPr>
        <w:spacing w:after="0"/>
        <w:ind w:firstLine="708"/>
        <w:jc w:val="both"/>
        <w:rPr>
          <w:rFonts w:ascii="Times New Roman" w:hAnsi="Times New Roman" w:cs="Times New Roman"/>
          <w:sz w:val="28"/>
          <w:szCs w:val="28"/>
        </w:rPr>
      </w:pPr>
    </w:p>
    <w:p w:rsidR="007D07C7" w:rsidRPr="005709D0" w:rsidRDefault="007D07C7" w:rsidP="007D07C7">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Всего для реализации в районе на 04.04. 2016г. имеется   5 тыс. </w:t>
      </w:r>
      <w:r w:rsidR="005709D0" w:rsidRPr="005709D0">
        <w:rPr>
          <w:rFonts w:ascii="Times New Roman" w:hAnsi="Times New Roman" w:cs="Times New Roman"/>
          <w:sz w:val="28"/>
          <w:szCs w:val="28"/>
        </w:rPr>
        <w:t>тонн оригинальных, элитных</w:t>
      </w:r>
      <w:r w:rsidRPr="005709D0">
        <w:rPr>
          <w:rFonts w:ascii="Times New Roman" w:hAnsi="Times New Roman" w:cs="Times New Roman"/>
          <w:sz w:val="28"/>
          <w:szCs w:val="28"/>
        </w:rPr>
        <w:t xml:space="preserve"> и репродукционных </w:t>
      </w:r>
      <w:r w:rsidR="005709D0" w:rsidRPr="005709D0">
        <w:rPr>
          <w:rFonts w:ascii="Times New Roman" w:hAnsi="Times New Roman" w:cs="Times New Roman"/>
          <w:sz w:val="28"/>
          <w:szCs w:val="28"/>
        </w:rPr>
        <w:t>семян из</w:t>
      </w:r>
      <w:r w:rsidRPr="005709D0">
        <w:rPr>
          <w:rFonts w:ascii="Times New Roman" w:hAnsi="Times New Roman" w:cs="Times New Roman"/>
          <w:sz w:val="28"/>
          <w:szCs w:val="28"/>
        </w:rPr>
        <w:t xml:space="preserve"> них 2200 тонн в ФГУП «Элитное», 1900 тонн в ООО агрофирма «Семена Приобья», 450 тонн в ОАО «Морские Нивы», 300 тонн в ЗАО «Толмачевское», 100 тонн в АО племзавод «Учхоз Тулинское». </w:t>
      </w:r>
    </w:p>
    <w:p w:rsidR="007D07C7" w:rsidRPr="005709D0" w:rsidRDefault="007D07C7" w:rsidP="007D07C7">
      <w:pPr>
        <w:spacing w:after="0"/>
        <w:ind w:firstLine="708"/>
        <w:jc w:val="both"/>
        <w:rPr>
          <w:rFonts w:ascii="Times New Roman" w:hAnsi="Times New Roman" w:cs="Times New Roman"/>
          <w:sz w:val="28"/>
          <w:szCs w:val="28"/>
        </w:rPr>
      </w:pPr>
    </w:p>
    <w:p w:rsidR="007D07C7" w:rsidRPr="005709D0" w:rsidRDefault="007D07C7" w:rsidP="007D07C7">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                            Наличие </w:t>
      </w:r>
      <w:r w:rsidR="005709D0" w:rsidRPr="005709D0">
        <w:rPr>
          <w:rFonts w:ascii="Times New Roman" w:hAnsi="Times New Roman" w:cs="Times New Roman"/>
          <w:sz w:val="28"/>
          <w:szCs w:val="28"/>
        </w:rPr>
        <w:t>семян для</w:t>
      </w:r>
      <w:r w:rsidRPr="005709D0">
        <w:rPr>
          <w:rFonts w:ascii="Times New Roman" w:hAnsi="Times New Roman" w:cs="Times New Roman"/>
          <w:sz w:val="28"/>
          <w:szCs w:val="28"/>
        </w:rPr>
        <w:t xml:space="preserve"> реализации на 04.04.2015г.</w:t>
      </w:r>
    </w:p>
    <w:p w:rsidR="007D07C7" w:rsidRPr="005709D0" w:rsidRDefault="007D07C7" w:rsidP="007D07C7">
      <w:pPr>
        <w:spacing w:after="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672"/>
        <w:gridCol w:w="4673"/>
      </w:tblGrid>
      <w:tr w:rsidR="007D07C7" w:rsidRPr="005709D0" w:rsidTr="007D07C7">
        <w:tc>
          <w:tcPr>
            <w:tcW w:w="4672"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Наименование организации</w:t>
            </w:r>
          </w:p>
        </w:tc>
        <w:tc>
          <w:tcPr>
            <w:tcW w:w="4673"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Количество, тонн</w:t>
            </w:r>
          </w:p>
        </w:tc>
      </w:tr>
      <w:tr w:rsidR="007D07C7" w:rsidRPr="005709D0" w:rsidTr="007D07C7">
        <w:tc>
          <w:tcPr>
            <w:tcW w:w="4672"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lastRenderedPageBreak/>
              <w:t>ООО агрофирма «Семена Приобья»</w:t>
            </w:r>
          </w:p>
        </w:tc>
        <w:tc>
          <w:tcPr>
            <w:tcW w:w="4673"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 xml:space="preserve">1900   </w:t>
            </w:r>
          </w:p>
        </w:tc>
      </w:tr>
      <w:tr w:rsidR="007D07C7" w:rsidRPr="005709D0" w:rsidTr="007D07C7">
        <w:tc>
          <w:tcPr>
            <w:tcW w:w="4672"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ФГУП «Элитное»</w:t>
            </w:r>
          </w:p>
        </w:tc>
        <w:tc>
          <w:tcPr>
            <w:tcW w:w="4673"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2200</w:t>
            </w:r>
          </w:p>
        </w:tc>
      </w:tr>
      <w:tr w:rsidR="007D07C7" w:rsidRPr="005709D0" w:rsidTr="007D07C7">
        <w:tc>
          <w:tcPr>
            <w:tcW w:w="4672"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АО ПЗ «Учхоз Тулинское»</w:t>
            </w:r>
          </w:p>
        </w:tc>
        <w:tc>
          <w:tcPr>
            <w:tcW w:w="4673"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100</w:t>
            </w:r>
          </w:p>
        </w:tc>
      </w:tr>
      <w:tr w:rsidR="007D07C7" w:rsidRPr="005709D0" w:rsidTr="007D07C7">
        <w:tc>
          <w:tcPr>
            <w:tcW w:w="4672"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ОАО «Морские Нивы»</w:t>
            </w:r>
          </w:p>
        </w:tc>
        <w:tc>
          <w:tcPr>
            <w:tcW w:w="4673"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450</w:t>
            </w:r>
          </w:p>
        </w:tc>
      </w:tr>
      <w:tr w:rsidR="007D07C7" w:rsidRPr="005709D0" w:rsidTr="007D07C7">
        <w:tc>
          <w:tcPr>
            <w:tcW w:w="4672"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ЗАО Толмачевское</w:t>
            </w:r>
          </w:p>
        </w:tc>
        <w:tc>
          <w:tcPr>
            <w:tcW w:w="4673"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300</w:t>
            </w:r>
          </w:p>
        </w:tc>
      </w:tr>
      <w:tr w:rsidR="007D07C7" w:rsidRPr="005709D0" w:rsidTr="007D07C7">
        <w:tc>
          <w:tcPr>
            <w:tcW w:w="4672"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Итого</w:t>
            </w:r>
          </w:p>
        </w:tc>
        <w:tc>
          <w:tcPr>
            <w:tcW w:w="4673" w:type="dxa"/>
          </w:tcPr>
          <w:p w:rsidR="007D07C7" w:rsidRPr="005709D0" w:rsidRDefault="007D07C7" w:rsidP="007D07C7">
            <w:pPr>
              <w:jc w:val="both"/>
              <w:rPr>
                <w:rFonts w:ascii="Times New Roman" w:hAnsi="Times New Roman" w:cs="Times New Roman"/>
                <w:sz w:val="28"/>
                <w:szCs w:val="28"/>
              </w:rPr>
            </w:pPr>
            <w:r w:rsidRPr="005709D0">
              <w:rPr>
                <w:rFonts w:ascii="Times New Roman" w:hAnsi="Times New Roman" w:cs="Times New Roman"/>
                <w:sz w:val="28"/>
                <w:szCs w:val="28"/>
              </w:rPr>
              <w:t>4950</w:t>
            </w:r>
          </w:p>
        </w:tc>
      </w:tr>
    </w:tbl>
    <w:p w:rsidR="007D07C7" w:rsidRPr="005709D0" w:rsidRDefault="007D07C7" w:rsidP="007D07C7">
      <w:pPr>
        <w:spacing w:after="0"/>
        <w:jc w:val="both"/>
        <w:rPr>
          <w:rFonts w:ascii="Times New Roman" w:hAnsi="Times New Roman" w:cs="Times New Roman"/>
          <w:sz w:val="28"/>
          <w:szCs w:val="28"/>
        </w:rPr>
      </w:pPr>
    </w:p>
    <w:p w:rsidR="007D07C7" w:rsidRPr="005709D0" w:rsidRDefault="007D07C7" w:rsidP="007D07C7">
      <w:pPr>
        <w:spacing w:after="0"/>
        <w:jc w:val="both"/>
        <w:rPr>
          <w:rFonts w:ascii="Times New Roman" w:hAnsi="Times New Roman" w:cs="Times New Roman"/>
          <w:sz w:val="28"/>
          <w:szCs w:val="28"/>
        </w:rPr>
      </w:pPr>
    </w:p>
    <w:p w:rsidR="007D07C7" w:rsidRPr="005709D0" w:rsidRDefault="007D07C7" w:rsidP="007F6A52">
      <w:pPr>
        <w:spacing w:after="0"/>
        <w:ind w:firstLine="708"/>
        <w:jc w:val="both"/>
        <w:rPr>
          <w:rFonts w:ascii="Times New Roman" w:hAnsi="Times New Roman" w:cs="Times New Roman"/>
          <w:sz w:val="28"/>
          <w:szCs w:val="28"/>
        </w:rPr>
      </w:pPr>
    </w:p>
    <w:p w:rsidR="007D07C7" w:rsidRPr="005709D0" w:rsidRDefault="007D07C7" w:rsidP="007F6A52">
      <w:pPr>
        <w:spacing w:after="0"/>
        <w:ind w:firstLine="708"/>
        <w:jc w:val="both"/>
        <w:rPr>
          <w:rFonts w:ascii="Times New Roman" w:hAnsi="Times New Roman" w:cs="Times New Roman"/>
          <w:sz w:val="28"/>
          <w:szCs w:val="28"/>
        </w:rPr>
      </w:pPr>
    </w:p>
    <w:p w:rsidR="007D07C7" w:rsidRPr="005709D0" w:rsidRDefault="007D07C7" w:rsidP="007F6A52">
      <w:pPr>
        <w:spacing w:after="0"/>
        <w:ind w:firstLine="708"/>
        <w:jc w:val="both"/>
        <w:rPr>
          <w:rFonts w:ascii="Times New Roman" w:hAnsi="Times New Roman" w:cs="Times New Roman"/>
          <w:sz w:val="28"/>
          <w:szCs w:val="28"/>
        </w:rPr>
      </w:pPr>
    </w:p>
    <w:p w:rsidR="00D93FF5" w:rsidRPr="005709D0" w:rsidRDefault="003A4082" w:rsidP="007D07C7">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В 2015 году в хозяйствах</w:t>
      </w:r>
      <w:r w:rsidR="0090358A" w:rsidRPr="005709D0">
        <w:rPr>
          <w:rFonts w:ascii="Times New Roman" w:hAnsi="Times New Roman" w:cs="Times New Roman"/>
          <w:sz w:val="28"/>
          <w:szCs w:val="28"/>
        </w:rPr>
        <w:t>, занимающихся животноводством,</w:t>
      </w:r>
      <w:r w:rsidRPr="005709D0">
        <w:rPr>
          <w:rFonts w:ascii="Times New Roman" w:hAnsi="Times New Roman" w:cs="Times New Roman"/>
          <w:sz w:val="28"/>
          <w:szCs w:val="28"/>
        </w:rPr>
        <w:t xml:space="preserve"> возделывалось 790 га. силосных культур в том числе кукурузы 730 га.</w:t>
      </w:r>
      <w:r w:rsidR="00D40C34" w:rsidRPr="005709D0">
        <w:rPr>
          <w:rFonts w:ascii="Times New Roman" w:hAnsi="Times New Roman" w:cs="Times New Roman"/>
          <w:sz w:val="28"/>
          <w:szCs w:val="28"/>
        </w:rPr>
        <w:t xml:space="preserve"> В этом году посевы силосных культур </w:t>
      </w:r>
      <w:r w:rsidR="005709D0" w:rsidRPr="005709D0">
        <w:rPr>
          <w:rFonts w:ascii="Times New Roman" w:hAnsi="Times New Roman" w:cs="Times New Roman"/>
          <w:sz w:val="28"/>
          <w:szCs w:val="28"/>
        </w:rPr>
        <w:t>сокращаются до</w:t>
      </w:r>
      <w:r w:rsidR="00D40C34" w:rsidRPr="005709D0">
        <w:rPr>
          <w:rFonts w:ascii="Times New Roman" w:hAnsi="Times New Roman" w:cs="Times New Roman"/>
          <w:sz w:val="28"/>
          <w:szCs w:val="28"/>
        </w:rPr>
        <w:t xml:space="preserve"> 530 га.</w:t>
      </w:r>
      <w:r w:rsidR="00B553F7" w:rsidRPr="005709D0">
        <w:rPr>
          <w:rFonts w:ascii="Times New Roman" w:hAnsi="Times New Roman" w:cs="Times New Roman"/>
          <w:sz w:val="28"/>
          <w:szCs w:val="28"/>
        </w:rPr>
        <w:t xml:space="preserve"> Б</w:t>
      </w:r>
      <w:r w:rsidR="00611164" w:rsidRPr="005709D0">
        <w:rPr>
          <w:rFonts w:ascii="Times New Roman" w:hAnsi="Times New Roman" w:cs="Times New Roman"/>
          <w:sz w:val="28"/>
          <w:szCs w:val="28"/>
        </w:rPr>
        <w:t>удет возделываться</w:t>
      </w:r>
      <w:r w:rsidR="00B553F7" w:rsidRPr="005709D0">
        <w:rPr>
          <w:rFonts w:ascii="Times New Roman" w:hAnsi="Times New Roman" w:cs="Times New Roman"/>
          <w:sz w:val="28"/>
          <w:szCs w:val="28"/>
        </w:rPr>
        <w:t xml:space="preserve"> </w:t>
      </w:r>
      <w:r w:rsidR="00FC25A8" w:rsidRPr="005709D0">
        <w:rPr>
          <w:rFonts w:ascii="Times New Roman" w:hAnsi="Times New Roman" w:cs="Times New Roman"/>
          <w:sz w:val="28"/>
          <w:szCs w:val="28"/>
        </w:rPr>
        <w:t>в ОАО</w:t>
      </w:r>
      <w:r w:rsidR="00A77081" w:rsidRPr="005709D0">
        <w:rPr>
          <w:rFonts w:ascii="Times New Roman" w:hAnsi="Times New Roman" w:cs="Times New Roman"/>
          <w:sz w:val="28"/>
          <w:szCs w:val="28"/>
        </w:rPr>
        <w:t xml:space="preserve"> ПЗ «Учхоз Тулинское»</w:t>
      </w:r>
      <w:r w:rsidR="00611164" w:rsidRPr="005709D0">
        <w:rPr>
          <w:rFonts w:ascii="Times New Roman" w:hAnsi="Times New Roman" w:cs="Times New Roman"/>
          <w:sz w:val="28"/>
          <w:szCs w:val="28"/>
        </w:rPr>
        <w:t xml:space="preserve"> -  </w:t>
      </w:r>
      <w:r w:rsidRPr="005709D0">
        <w:rPr>
          <w:rFonts w:ascii="Times New Roman" w:hAnsi="Times New Roman" w:cs="Times New Roman"/>
          <w:sz w:val="28"/>
          <w:szCs w:val="28"/>
        </w:rPr>
        <w:t>2</w:t>
      </w:r>
      <w:r w:rsidR="00611164" w:rsidRPr="005709D0">
        <w:rPr>
          <w:rFonts w:ascii="Times New Roman" w:hAnsi="Times New Roman" w:cs="Times New Roman"/>
          <w:sz w:val="28"/>
          <w:szCs w:val="28"/>
        </w:rPr>
        <w:t>50 га.</w:t>
      </w:r>
      <w:r w:rsidRPr="005709D0">
        <w:rPr>
          <w:rFonts w:ascii="Times New Roman" w:hAnsi="Times New Roman" w:cs="Times New Roman"/>
          <w:sz w:val="28"/>
          <w:szCs w:val="28"/>
        </w:rPr>
        <w:t xml:space="preserve"> (в 2015 г. 350га.</w:t>
      </w:r>
      <w:r w:rsidR="005709D0" w:rsidRPr="005709D0">
        <w:rPr>
          <w:rFonts w:ascii="Times New Roman" w:hAnsi="Times New Roman" w:cs="Times New Roman"/>
          <w:sz w:val="28"/>
          <w:szCs w:val="28"/>
        </w:rPr>
        <w:t>), ФГУП</w:t>
      </w:r>
      <w:r w:rsidR="00A77081" w:rsidRPr="005709D0">
        <w:rPr>
          <w:rFonts w:ascii="Times New Roman" w:hAnsi="Times New Roman" w:cs="Times New Roman"/>
          <w:sz w:val="28"/>
          <w:szCs w:val="28"/>
        </w:rPr>
        <w:t xml:space="preserve"> «Элитное»</w:t>
      </w:r>
      <w:r w:rsidR="00611164" w:rsidRPr="005709D0">
        <w:rPr>
          <w:rFonts w:ascii="Times New Roman" w:hAnsi="Times New Roman" w:cs="Times New Roman"/>
          <w:sz w:val="28"/>
          <w:szCs w:val="28"/>
        </w:rPr>
        <w:t xml:space="preserve"> - 100 га.</w:t>
      </w:r>
      <w:r w:rsidR="005709D0">
        <w:rPr>
          <w:rFonts w:ascii="Times New Roman" w:hAnsi="Times New Roman" w:cs="Times New Roman"/>
          <w:sz w:val="28"/>
          <w:szCs w:val="28"/>
        </w:rPr>
        <w:t xml:space="preserve"> (</w:t>
      </w:r>
      <w:r w:rsidRPr="005709D0">
        <w:rPr>
          <w:rFonts w:ascii="Times New Roman" w:hAnsi="Times New Roman" w:cs="Times New Roman"/>
          <w:sz w:val="28"/>
          <w:szCs w:val="28"/>
        </w:rPr>
        <w:t>в 2015 г. 120 га.)</w:t>
      </w:r>
      <w:r w:rsidR="007F6A52" w:rsidRPr="005709D0">
        <w:rPr>
          <w:rFonts w:ascii="Times New Roman" w:hAnsi="Times New Roman" w:cs="Times New Roman"/>
          <w:sz w:val="28"/>
          <w:szCs w:val="28"/>
        </w:rPr>
        <w:t>,</w:t>
      </w:r>
      <w:r w:rsidR="00A77081" w:rsidRPr="005709D0">
        <w:rPr>
          <w:rFonts w:ascii="Times New Roman" w:hAnsi="Times New Roman" w:cs="Times New Roman"/>
          <w:sz w:val="28"/>
          <w:szCs w:val="28"/>
        </w:rPr>
        <w:t xml:space="preserve"> ОАО ПЗ Пашинский»</w:t>
      </w:r>
      <w:r w:rsidR="00611164" w:rsidRPr="005709D0">
        <w:rPr>
          <w:rFonts w:ascii="Times New Roman" w:hAnsi="Times New Roman" w:cs="Times New Roman"/>
          <w:sz w:val="28"/>
          <w:szCs w:val="28"/>
        </w:rPr>
        <w:t xml:space="preserve"> - 80 га.</w:t>
      </w:r>
      <w:r w:rsidR="00A77081" w:rsidRPr="005709D0">
        <w:rPr>
          <w:rFonts w:ascii="Times New Roman" w:hAnsi="Times New Roman" w:cs="Times New Roman"/>
          <w:sz w:val="28"/>
          <w:szCs w:val="28"/>
        </w:rPr>
        <w:t>, ЗАО</w:t>
      </w:r>
      <w:r w:rsidR="00535619" w:rsidRPr="005709D0">
        <w:rPr>
          <w:rFonts w:ascii="Times New Roman" w:hAnsi="Times New Roman" w:cs="Times New Roman"/>
          <w:sz w:val="28"/>
          <w:szCs w:val="28"/>
        </w:rPr>
        <w:t xml:space="preserve"> «Чкаловское»</w:t>
      </w:r>
      <w:r w:rsidR="00611164" w:rsidRPr="005709D0">
        <w:rPr>
          <w:rFonts w:ascii="Times New Roman" w:hAnsi="Times New Roman" w:cs="Times New Roman"/>
          <w:sz w:val="28"/>
          <w:szCs w:val="28"/>
        </w:rPr>
        <w:t xml:space="preserve"> - 100 га.</w:t>
      </w:r>
      <w:r w:rsidR="00D40C34" w:rsidRPr="005709D0">
        <w:rPr>
          <w:rFonts w:ascii="Times New Roman" w:hAnsi="Times New Roman" w:cs="Times New Roman"/>
          <w:sz w:val="28"/>
          <w:szCs w:val="28"/>
        </w:rPr>
        <w:t xml:space="preserve"> Отказались от выращивания </w:t>
      </w:r>
      <w:r w:rsidR="005709D0" w:rsidRPr="005709D0">
        <w:rPr>
          <w:rFonts w:ascii="Times New Roman" w:hAnsi="Times New Roman" w:cs="Times New Roman"/>
          <w:sz w:val="28"/>
          <w:szCs w:val="28"/>
        </w:rPr>
        <w:t>силосных в</w:t>
      </w:r>
      <w:r w:rsidRPr="005709D0">
        <w:rPr>
          <w:rFonts w:ascii="Times New Roman" w:hAnsi="Times New Roman" w:cs="Times New Roman"/>
          <w:sz w:val="28"/>
          <w:szCs w:val="28"/>
        </w:rPr>
        <w:t xml:space="preserve"> </w:t>
      </w:r>
      <w:r w:rsidR="00D72FA0" w:rsidRPr="005709D0">
        <w:rPr>
          <w:rFonts w:ascii="Times New Roman" w:hAnsi="Times New Roman" w:cs="Times New Roman"/>
          <w:sz w:val="28"/>
          <w:szCs w:val="28"/>
        </w:rPr>
        <w:t xml:space="preserve"> ЗАО «Толмачевское»</w:t>
      </w:r>
      <w:r w:rsidR="00D40C34" w:rsidRPr="005709D0">
        <w:rPr>
          <w:rFonts w:ascii="Times New Roman" w:hAnsi="Times New Roman" w:cs="Times New Roman"/>
          <w:sz w:val="28"/>
          <w:szCs w:val="28"/>
        </w:rPr>
        <w:t xml:space="preserve">, где </w:t>
      </w:r>
      <w:r w:rsidR="000D62C4" w:rsidRPr="005709D0">
        <w:rPr>
          <w:rFonts w:ascii="Times New Roman" w:hAnsi="Times New Roman" w:cs="Times New Roman"/>
          <w:sz w:val="28"/>
          <w:szCs w:val="28"/>
        </w:rPr>
        <w:t xml:space="preserve"> </w:t>
      </w:r>
      <w:r w:rsidRPr="005709D0">
        <w:rPr>
          <w:rFonts w:ascii="Times New Roman" w:hAnsi="Times New Roman" w:cs="Times New Roman"/>
          <w:sz w:val="28"/>
          <w:szCs w:val="28"/>
        </w:rPr>
        <w:t>в 2015 было 140 га. силосных культур из них 80 га. кукурузы</w:t>
      </w:r>
      <w:r w:rsidR="00D40C34" w:rsidRPr="005709D0">
        <w:rPr>
          <w:rFonts w:ascii="Times New Roman" w:hAnsi="Times New Roman" w:cs="Times New Roman"/>
          <w:sz w:val="28"/>
          <w:szCs w:val="28"/>
        </w:rPr>
        <w:t>.</w:t>
      </w:r>
      <w:r w:rsidR="00A77081" w:rsidRPr="005709D0">
        <w:rPr>
          <w:rFonts w:ascii="Times New Roman" w:hAnsi="Times New Roman" w:cs="Times New Roman"/>
          <w:sz w:val="28"/>
          <w:szCs w:val="28"/>
        </w:rPr>
        <w:t xml:space="preserve">  </w:t>
      </w:r>
      <w:r w:rsidR="0090358A" w:rsidRPr="005709D0">
        <w:rPr>
          <w:rFonts w:ascii="Times New Roman" w:hAnsi="Times New Roman" w:cs="Times New Roman"/>
          <w:sz w:val="28"/>
          <w:szCs w:val="28"/>
        </w:rPr>
        <w:t xml:space="preserve"> На 04. 04. 2016 г. приобретено 13 тонн семян кукурузы (60%).</w:t>
      </w:r>
      <w:r w:rsidR="00D36763" w:rsidRPr="005709D0">
        <w:rPr>
          <w:rFonts w:ascii="Times New Roman" w:hAnsi="Times New Roman" w:cs="Times New Roman"/>
          <w:sz w:val="28"/>
          <w:szCs w:val="28"/>
        </w:rPr>
        <w:t xml:space="preserve"> </w:t>
      </w:r>
    </w:p>
    <w:p w:rsidR="00D93FF5" w:rsidRPr="005709D0" w:rsidRDefault="00D93FF5" w:rsidP="0055430E">
      <w:pPr>
        <w:spacing w:after="0"/>
        <w:jc w:val="both"/>
        <w:rPr>
          <w:rFonts w:ascii="Times New Roman" w:hAnsi="Times New Roman" w:cs="Times New Roman"/>
          <w:sz w:val="28"/>
          <w:szCs w:val="28"/>
        </w:rPr>
      </w:pPr>
    </w:p>
    <w:p w:rsidR="00D93FF5" w:rsidRPr="005709D0" w:rsidRDefault="00D93FF5" w:rsidP="0055430E">
      <w:pPr>
        <w:spacing w:after="0"/>
        <w:jc w:val="both"/>
        <w:rPr>
          <w:rFonts w:ascii="Times New Roman" w:hAnsi="Times New Roman" w:cs="Times New Roman"/>
          <w:sz w:val="28"/>
          <w:szCs w:val="28"/>
        </w:rPr>
      </w:pPr>
    </w:p>
    <w:p w:rsidR="00A02E5F" w:rsidRPr="005709D0" w:rsidRDefault="00AF36D6" w:rsidP="00D93FF5">
      <w:pPr>
        <w:spacing w:after="0"/>
        <w:ind w:left="708" w:firstLine="708"/>
        <w:jc w:val="both"/>
        <w:rPr>
          <w:rFonts w:ascii="Times New Roman" w:hAnsi="Times New Roman" w:cs="Times New Roman"/>
          <w:sz w:val="28"/>
          <w:szCs w:val="28"/>
        </w:rPr>
      </w:pPr>
      <w:r w:rsidRPr="005709D0">
        <w:rPr>
          <w:rFonts w:ascii="Times New Roman" w:hAnsi="Times New Roman" w:cs="Times New Roman"/>
          <w:sz w:val="28"/>
          <w:szCs w:val="28"/>
        </w:rPr>
        <w:t>Протравлив</w:t>
      </w:r>
      <w:r w:rsidR="002478E8" w:rsidRPr="005709D0">
        <w:rPr>
          <w:rFonts w:ascii="Times New Roman" w:hAnsi="Times New Roman" w:cs="Times New Roman"/>
          <w:sz w:val="28"/>
          <w:szCs w:val="28"/>
        </w:rPr>
        <w:t>ание семян под урожай 201</w:t>
      </w:r>
      <w:r w:rsidR="00407B13" w:rsidRPr="005709D0">
        <w:rPr>
          <w:rFonts w:ascii="Times New Roman" w:hAnsi="Times New Roman" w:cs="Times New Roman"/>
          <w:sz w:val="28"/>
          <w:szCs w:val="28"/>
        </w:rPr>
        <w:t>6</w:t>
      </w:r>
      <w:r w:rsidR="00565BB0" w:rsidRPr="005709D0">
        <w:rPr>
          <w:rFonts w:ascii="Times New Roman" w:hAnsi="Times New Roman" w:cs="Times New Roman"/>
          <w:sz w:val="28"/>
          <w:szCs w:val="28"/>
        </w:rPr>
        <w:t xml:space="preserve"> </w:t>
      </w:r>
      <w:r w:rsidR="003660A7" w:rsidRPr="005709D0">
        <w:rPr>
          <w:rFonts w:ascii="Times New Roman" w:hAnsi="Times New Roman" w:cs="Times New Roman"/>
          <w:sz w:val="28"/>
          <w:szCs w:val="28"/>
        </w:rPr>
        <w:t>года.</w:t>
      </w:r>
    </w:p>
    <w:p w:rsidR="003660A7" w:rsidRPr="005709D0" w:rsidRDefault="003660A7" w:rsidP="0055430E">
      <w:pPr>
        <w:spacing w:after="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681"/>
        <w:gridCol w:w="1984"/>
        <w:gridCol w:w="2694"/>
        <w:gridCol w:w="986"/>
      </w:tblGrid>
      <w:tr w:rsidR="00AF36D6" w:rsidRPr="005709D0" w:rsidTr="00AF36D6">
        <w:tc>
          <w:tcPr>
            <w:tcW w:w="3681" w:type="dxa"/>
          </w:tcPr>
          <w:p w:rsidR="00AF36D6" w:rsidRPr="005709D0" w:rsidRDefault="00AF36D6" w:rsidP="003A332A">
            <w:pPr>
              <w:jc w:val="both"/>
              <w:rPr>
                <w:rFonts w:ascii="Times New Roman" w:hAnsi="Times New Roman" w:cs="Times New Roman"/>
                <w:sz w:val="28"/>
                <w:szCs w:val="28"/>
              </w:rPr>
            </w:pPr>
            <w:r w:rsidRPr="005709D0">
              <w:rPr>
                <w:rFonts w:ascii="Times New Roman" w:hAnsi="Times New Roman" w:cs="Times New Roman"/>
                <w:sz w:val="28"/>
                <w:szCs w:val="28"/>
              </w:rPr>
              <w:t>Наименование хозяйства</w:t>
            </w:r>
          </w:p>
        </w:tc>
        <w:tc>
          <w:tcPr>
            <w:tcW w:w="1984" w:type="dxa"/>
          </w:tcPr>
          <w:p w:rsidR="00AF36D6" w:rsidRPr="005709D0" w:rsidRDefault="00AF36D6" w:rsidP="003A332A">
            <w:pPr>
              <w:jc w:val="both"/>
              <w:rPr>
                <w:rFonts w:ascii="Times New Roman" w:hAnsi="Times New Roman" w:cs="Times New Roman"/>
                <w:sz w:val="28"/>
                <w:szCs w:val="28"/>
              </w:rPr>
            </w:pPr>
            <w:r w:rsidRPr="005709D0">
              <w:rPr>
                <w:rFonts w:ascii="Times New Roman" w:hAnsi="Times New Roman" w:cs="Times New Roman"/>
                <w:sz w:val="28"/>
                <w:szCs w:val="28"/>
              </w:rPr>
              <w:t>Всего семян, тонн</w:t>
            </w:r>
          </w:p>
        </w:tc>
        <w:tc>
          <w:tcPr>
            <w:tcW w:w="2694" w:type="dxa"/>
          </w:tcPr>
          <w:p w:rsidR="00AF36D6" w:rsidRPr="005709D0" w:rsidRDefault="00AF36D6" w:rsidP="003A332A">
            <w:pPr>
              <w:jc w:val="both"/>
              <w:rPr>
                <w:rFonts w:ascii="Times New Roman" w:hAnsi="Times New Roman" w:cs="Times New Roman"/>
                <w:sz w:val="28"/>
                <w:szCs w:val="28"/>
              </w:rPr>
            </w:pPr>
            <w:r w:rsidRPr="005709D0">
              <w:rPr>
                <w:rFonts w:ascii="Times New Roman" w:hAnsi="Times New Roman" w:cs="Times New Roman"/>
                <w:sz w:val="28"/>
                <w:szCs w:val="28"/>
              </w:rPr>
              <w:t xml:space="preserve">Будет </w:t>
            </w:r>
            <w:r w:rsidR="005709D0" w:rsidRPr="005709D0">
              <w:rPr>
                <w:rFonts w:ascii="Times New Roman" w:hAnsi="Times New Roman" w:cs="Times New Roman"/>
                <w:sz w:val="28"/>
                <w:szCs w:val="28"/>
              </w:rPr>
              <w:t xml:space="preserve">протравлено,  </w:t>
            </w:r>
            <w:r w:rsidRPr="005709D0">
              <w:rPr>
                <w:rFonts w:ascii="Times New Roman" w:hAnsi="Times New Roman" w:cs="Times New Roman"/>
                <w:sz w:val="28"/>
                <w:szCs w:val="28"/>
              </w:rPr>
              <w:t xml:space="preserve">                      тонн</w:t>
            </w:r>
          </w:p>
        </w:tc>
        <w:tc>
          <w:tcPr>
            <w:tcW w:w="986" w:type="dxa"/>
          </w:tcPr>
          <w:p w:rsidR="00AF36D6" w:rsidRPr="005709D0" w:rsidRDefault="00AF36D6" w:rsidP="003A332A">
            <w:pPr>
              <w:jc w:val="both"/>
              <w:rPr>
                <w:rFonts w:ascii="Times New Roman" w:hAnsi="Times New Roman" w:cs="Times New Roman"/>
                <w:sz w:val="28"/>
                <w:szCs w:val="28"/>
              </w:rPr>
            </w:pPr>
            <w:r w:rsidRPr="005709D0">
              <w:rPr>
                <w:rFonts w:ascii="Times New Roman" w:hAnsi="Times New Roman" w:cs="Times New Roman"/>
                <w:sz w:val="28"/>
                <w:szCs w:val="28"/>
              </w:rPr>
              <w:t xml:space="preserve">         %</w:t>
            </w:r>
          </w:p>
        </w:tc>
      </w:tr>
      <w:tr w:rsidR="00AF36D6" w:rsidRPr="005709D0" w:rsidTr="00AF36D6">
        <w:tc>
          <w:tcPr>
            <w:tcW w:w="3681" w:type="dxa"/>
          </w:tcPr>
          <w:p w:rsidR="00AF36D6" w:rsidRPr="005709D0" w:rsidRDefault="00D40C34" w:rsidP="003A332A">
            <w:pPr>
              <w:jc w:val="both"/>
              <w:rPr>
                <w:rFonts w:ascii="Times New Roman" w:hAnsi="Times New Roman" w:cs="Times New Roman"/>
                <w:sz w:val="28"/>
                <w:szCs w:val="28"/>
              </w:rPr>
            </w:pPr>
            <w:r w:rsidRPr="005709D0">
              <w:rPr>
                <w:rFonts w:ascii="Times New Roman" w:hAnsi="Times New Roman" w:cs="Times New Roman"/>
                <w:sz w:val="28"/>
                <w:szCs w:val="28"/>
              </w:rPr>
              <w:t>П</w:t>
            </w:r>
            <w:r w:rsidR="00B539D6" w:rsidRPr="005709D0">
              <w:rPr>
                <w:rFonts w:ascii="Times New Roman" w:hAnsi="Times New Roman" w:cs="Times New Roman"/>
                <w:sz w:val="28"/>
                <w:szCs w:val="28"/>
              </w:rPr>
              <w:t>АО «Русь»</w:t>
            </w:r>
          </w:p>
        </w:tc>
        <w:tc>
          <w:tcPr>
            <w:tcW w:w="1984" w:type="dxa"/>
          </w:tcPr>
          <w:p w:rsidR="00AF36D6" w:rsidRPr="005709D0" w:rsidRDefault="00547402" w:rsidP="00E045E3">
            <w:pPr>
              <w:jc w:val="both"/>
              <w:rPr>
                <w:rFonts w:ascii="Times New Roman" w:hAnsi="Times New Roman" w:cs="Times New Roman"/>
                <w:sz w:val="28"/>
                <w:szCs w:val="28"/>
              </w:rPr>
            </w:pPr>
            <w:r w:rsidRPr="005709D0">
              <w:rPr>
                <w:rFonts w:ascii="Times New Roman" w:hAnsi="Times New Roman" w:cs="Times New Roman"/>
                <w:sz w:val="28"/>
                <w:szCs w:val="28"/>
              </w:rPr>
              <w:t>2</w:t>
            </w:r>
            <w:r w:rsidR="00E045E3" w:rsidRPr="005709D0">
              <w:rPr>
                <w:rFonts w:ascii="Times New Roman" w:hAnsi="Times New Roman" w:cs="Times New Roman"/>
                <w:sz w:val="28"/>
                <w:szCs w:val="28"/>
              </w:rPr>
              <w:t>0</w:t>
            </w:r>
            <w:r w:rsidR="00853C9D" w:rsidRPr="005709D0">
              <w:rPr>
                <w:rFonts w:ascii="Times New Roman" w:hAnsi="Times New Roman" w:cs="Times New Roman"/>
                <w:sz w:val="28"/>
                <w:szCs w:val="28"/>
              </w:rPr>
              <w:t>0</w:t>
            </w:r>
          </w:p>
        </w:tc>
        <w:tc>
          <w:tcPr>
            <w:tcW w:w="2694" w:type="dxa"/>
          </w:tcPr>
          <w:p w:rsidR="00AF36D6" w:rsidRPr="005709D0" w:rsidRDefault="00E045E3" w:rsidP="003A332A">
            <w:pPr>
              <w:jc w:val="both"/>
              <w:rPr>
                <w:rFonts w:ascii="Times New Roman" w:hAnsi="Times New Roman" w:cs="Times New Roman"/>
                <w:sz w:val="28"/>
                <w:szCs w:val="28"/>
              </w:rPr>
            </w:pPr>
            <w:r w:rsidRPr="005709D0">
              <w:rPr>
                <w:rFonts w:ascii="Times New Roman" w:hAnsi="Times New Roman" w:cs="Times New Roman"/>
                <w:sz w:val="28"/>
                <w:szCs w:val="28"/>
              </w:rPr>
              <w:t>20</w:t>
            </w:r>
            <w:r w:rsidR="00B539D6" w:rsidRPr="005709D0">
              <w:rPr>
                <w:rFonts w:ascii="Times New Roman" w:hAnsi="Times New Roman" w:cs="Times New Roman"/>
                <w:sz w:val="28"/>
                <w:szCs w:val="28"/>
              </w:rPr>
              <w:t>0</w:t>
            </w:r>
          </w:p>
        </w:tc>
        <w:tc>
          <w:tcPr>
            <w:tcW w:w="986" w:type="dxa"/>
          </w:tcPr>
          <w:p w:rsidR="00AF36D6" w:rsidRPr="005709D0" w:rsidRDefault="00E045E3" w:rsidP="006E50BF">
            <w:pPr>
              <w:jc w:val="both"/>
              <w:rPr>
                <w:rFonts w:ascii="Times New Roman" w:hAnsi="Times New Roman" w:cs="Times New Roman"/>
                <w:sz w:val="28"/>
                <w:szCs w:val="28"/>
              </w:rPr>
            </w:pPr>
            <w:r w:rsidRPr="005709D0">
              <w:rPr>
                <w:rFonts w:ascii="Times New Roman" w:hAnsi="Times New Roman" w:cs="Times New Roman"/>
                <w:sz w:val="28"/>
                <w:szCs w:val="28"/>
              </w:rPr>
              <w:t>10</w:t>
            </w:r>
            <w:r w:rsidR="006E50BF" w:rsidRPr="005709D0">
              <w:rPr>
                <w:rFonts w:ascii="Times New Roman" w:hAnsi="Times New Roman" w:cs="Times New Roman"/>
                <w:sz w:val="28"/>
                <w:szCs w:val="28"/>
              </w:rPr>
              <w:t>0</w:t>
            </w:r>
          </w:p>
        </w:tc>
      </w:tr>
      <w:tr w:rsidR="00AF36D6" w:rsidRPr="005709D0" w:rsidTr="001F691B">
        <w:trPr>
          <w:trHeight w:val="490"/>
        </w:trPr>
        <w:tc>
          <w:tcPr>
            <w:tcW w:w="3681" w:type="dxa"/>
          </w:tcPr>
          <w:p w:rsidR="00AF36D6" w:rsidRPr="005709D0" w:rsidRDefault="00853553" w:rsidP="003A332A">
            <w:pPr>
              <w:jc w:val="both"/>
              <w:rPr>
                <w:rFonts w:ascii="Times New Roman" w:hAnsi="Times New Roman" w:cs="Times New Roman"/>
                <w:sz w:val="28"/>
                <w:szCs w:val="28"/>
              </w:rPr>
            </w:pPr>
            <w:r w:rsidRPr="005709D0">
              <w:rPr>
                <w:rFonts w:ascii="Times New Roman" w:hAnsi="Times New Roman" w:cs="Times New Roman"/>
                <w:sz w:val="28"/>
                <w:szCs w:val="28"/>
              </w:rPr>
              <w:t>ОАО «</w:t>
            </w:r>
            <w:r w:rsidR="005709D0" w:rsidRPr="005709D0">
              <w:rPr>
                <w:rFonts w:ascii="Times New Roman" w:hAnsi="Times New Roman" w:cs="Times New Roman"/>
                <w:sz w:val="28"/>
                <w:szCs w:val="28"/>
              </w:rPr>
              <w:t>Морские Нивы</w:t>
            </w:r>
            <w:r w:rsidR="00B539D6" w:rsidRPr="005709D0">
              <w:rPr>
                <w:rFonts w:ascii="Times New Roman" w:hAnsi="Times New Roman" w:cs="Times New Roman"/>
                <w:sz w:val="28"/>
                <w:szCs w:val="28"/>
              </w:rPr>
              <w:t>»</w:t>
            </w:r>
          </w:p>
        </w:tc>
        <w:tc>
          <w:tcPr>
            <w:tcW w:w="1984" w:type="dxa"/>
          </w:tcPr>
          <w:p w:rsidR="00AF36D6" w:rsidRPr="005709D0" w:rsidRDefault="00E045E3" w:rsidP="003A332A">
            <w:pPr>
              <w:jc w:val="both"/>
              <w:rPr>
                <w:rFonts w:ascii="Times New Roman" w:hAnsi="Times New Roman" w:cs="Times New Roman"/>
                <w:sz w:val="28"/>
                <w:szCs w:val="28"/>
              </w:rPr>
            </w:pPr>
            <w:r w:rsidRPr="005709D0">
              <w:rPr>
                <w:rFonts w:ascii="Times New Roman" w:hAnsi="Times New Roman" w:cs="Times New Roman"/>
                <w:sz w:val="28"/>
                <w:szCs w:val="28"/>
              </w:rPr>
              <w:t>400</w:t>
            </w:r>
          </w:p>
        </w:tc>
        <w:tc>
          <w:tcPr>
            <w:tcW w:w="2694" w:type="dxa"/>
          </w:tcPr>
          <w:p w:rsidR="00AF36D6" w:rsidRPr="005709D0" w:rsidRDefault="00E045E3" w:rsidP="00D93FF5">
            <w:pPr>
              <w:jc w:val="both"/>
              <w:rPr>
                <w:rFonts w:ascii="Times New Roman" w:hAnsi="Times New Roman" w:cs="Times New Roman"/>
                <w:sz w:val="28"/>
                <w:szCs w:val="28"/>
              </w:rPr>
            </w:pPr>
            <w:r w:rsidRPr="005709D0">
              <w:rPr>
                <w:rFonts w:ascii="Times New Roman" w:hAnsi="Times New Roman" w:cs="Times New Roman"/>
                <w:sz w:val="28"/>
                <w:szCs w:val="28"/>
              </w:rPr>
              <w:t>400</w:t>
            </w:r>
          </w:p>
        </w:tc>
        <w:tc>
          <w:tcPr>
            <w:tcW w:w="986" w:type="dxa"/>
          </w:tcPr>
          <w:p w:rsidR="00AF36D6" w:rsidRPr="005709D0" w:rsidRDefault="00547402" w:rsidP="003A332A">
            <w:pPr>
              <w:jc w:val="both"/>
              <w:rPr>
                <w:rFonts w:ascii="Times New Roman" w:hAnsi="Times New Roman" w:cs="Times New Roman"/>
                <w:sz w:val="28"/>
                <w:szCs w:val="28"/>
              </w:rPr>
            </w:pPr>
            <w:r w:rsidRPr="005709D0">
              <w:rPr>
                <w:rFonts w:ascii="Times New Roman" w:hAnsi="Times New Roman" w:cs="Times New Roman"/>
                <w:sz w:val="28"/>
                <w:szCs w:val="28"/>
              </w:rPr>
              <w:t>100</w:t>
            </w:r>
          </w:p>
        </w:tc>
      </w:tr>
      <w:tr w:rsidR="00AF36D6" w:rsidRPr="005709D0" w:rsidTr="00AF36D6">
        <w:tc>
          <w:tcPr>
            <w:tcW w:w="3681" w:type="dxa"/>
          </w:tcPr>
          <w:p w:rsidR="00AF36D6" w:rsidRPr="005709D0" w:rsidRDefault="00B539D6" w:rsidP="003A332A">
            <w:pPr>
              <w:jc w:val="both"/>
              <w:rPr>
                <w:rFonts w:ascii="Times New Roman" w:hAnsi="Times New Roman" w:cs="Times New Roman"/>
                <w:sz w:val="28"/>
                <w:szCs w:val="28"/>
              </w:rPr>
            </w:pPr>
            <w:r w:rsidRPr="005709D0">
              <w:rPr>
                <w:rFonts w:ascii="Times New Roman" w:hAnsi="Times New Roman" w:cs="Times New Roman"/>
                <w:sz w:val="28"/>
                <w:szCs w:val="28"/>
              </w:rPr>
              <w:t>ЗАО «Толмачевское»</w:t>
            </w:r>
          </w:p>
        </w:tc>
        <w:tc>
          <w:tcPr>
            <w:tcW w:w="1984" w:type="dxa"/>
          </w:tcPr>
          <w:p w:rsidR="00AF36D6"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450</w:t>
            </w:r>
          </w:p>
        </w:tc>
        <w:tc>
          <w:tcPr>
            <w:tcW w:w="2694" w:type="dxa"/>
          </w:tcPr>
          <w:p w:rsidR="00AF36D6"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450</w:t>
            </w:r>
          </w:p>
        </w:tc>
        <w:tc>
          <w:tcPr>
            <w:tcW w:w="986" w:type="dxa"/>
          </w:tcPr>
          <w:p w:rsidR="00AF36D6" w:rsidRPr="005709D0" w:rsidRDefault="00D21179" w:rsidP="003A332A">
            <w:pPr>
              <w:jc w:val="both"/>
              <w:rPr>
                <w:rFonts w:ascii="Times New Roman" w:hAnsi="Times New Roman" w:cs="Times New Roman"/>
                <w:sz w:val="28"/>
                <w:szCs w:val="28"/>
              </w:rPr>
            </w:pPr>
            <w:r w:rsidRPr="005709D0">
              <w:rPr>
                <w:rFonts w:ascii="Times New Roman" w:hAnsi="Times New Roman" w:cs="Times New Roman"/>
                <w:sz w:val="28"/>
                <w:szCs w:val="28"/>
              </w:rPr>
              <w:t>100</w:t>
            </w:r>
          </w:p>
        </w:tc>
      </w:tr>
      <w:tr w:rsidR="00AF36D6" w:rsidRPr="005709D0" w:rsidTr="00AF36D6">
        <w:tc>
          <w:tcPr>
            <w:tcW w:w="3681" w:type="dxa"/>
          </w:tcPr>
          <w:p w:rsidR="00AF36D6" w:rsidRPr="005709D0" w:rsidRDefault="00B539D6" w:rsidP="003A332A">
            <w:pPr>
              <w:jc w:val="both"/>
              <w:rPr>
                <w:rFonts w:ascii="Times New Roman" w:hAnsi="Times New Roman" w:cs="Times New Roman"/>
                <w:sz w:val="28"/>
                <w:szCs w:val="28"/>
              </w:rPr>
            </w:pPr>
            <w:r w:rsidRPr="005709D0">
              <w:rPr>
                <w:rFonts w:ascii="Times New Roman" w:hAnsi="Times New Roman" w:cs="Times New Roman"/>
                <w:sz w:val="28"/>
                <w:szCs w:val="28"/>
              </w:rPr>
              <w:t>ЗАО СхП «Ярковское»</w:t>
            </w:r>
          </w:p>
        </w:tc>
        <w:tc>
          <w:tcPr>
            <w:tcW w:w="1984" w:type="dxa"/>
          </w:tcPr>
          <w:p w:rsidR="00AF36D6" w:rsidRPr="005709D0" w:rsidRDefault="00853C9D" w:rsidP="00E045E3">
            <w:pPr>
              <w:jc w:val="both"/>
              <w:rPr>
                <w:rFonts w:ascii="Times New Roman" w:hAnsi="Times New Roman" w:cs="Times New Roman"/>
                <w:sz w:val="28"/>
                <w:szCs w:val="28"/>
              </w:rPr>
            </w:pPr>
            <w:r w:rsidRPr="005709D0">
              <w:rPr>
                <w:rFonts w:ascii="Times New Roman" w:hAnsi="Times New Roman" w:cs="Times New Roman"/>
                <w:sz w:val="28"/>
                <w:szCs w:val="28"/>
              </w:rPr>
              <w:t>1</w:t>
            </w:r>
            <w:r w:rsidR="00E045E3" w:rsidRPr="005709D0">
              <w:rPr>
                <w:rFonts w:ascii="Times New Roman" w:hAnsi="Times New Roman" w:cs="Times New Roman"/>
                <w:sz w:val="28"/>
                <w:szCs w:val="28"/>
              </w:rPr>
              <w:t>7</w:t>
            </w:r>
            <w:r w:rsidRPr="005709D0">
              <w:rPr>
                <w:rFonts w:ascii="Times New Roman" w:hAnsi="Times New Roman" w:cs="Times New Roman"/>
                <w:sz w:val="28"/>
                <w:szCs w:val="28"/>
              </w:rPr>
              <w:t>40</w:t>
            </w:r>
          </w:p>
        </w:tc>
        <w:tc>
          <w:tcPr>
            <w:tcW w:w="2694" w:type="dxa"/>
          </w:tcPr>
          <w:p w:rsidR="00AF36D6" w:rsidRPr="005709D0" w:rsidRDefault="00B539D6" w:rsidP="00DA56A1">
            <w:pPr>
              <w:jc w:val="both"/>
              <w:rPr>
                <w:rFonts w:ascii="Times New Roman" w:hAnsi="Times New Roman" w:cs="Times New Roman"/>
                <w:sz w:val="28"/>
                <w:szCs w:val="28"/>
              </w:rPr>
            </w:pPr>
            <w:r w:rsidRPr="005709D0">
              <w:rPr>
                <w:rFonts w:ascii="Times New Roman" w:hAnsi="Times New Roman" w:cs="Times New Roman"/>
                <w:sz w:val="28"/>
                <w:szCs w:val="28"/>
              </w:rPr>
              <w:t>1</w:t>
            </w:r>
            <w:r w:rsidR="00DA56A1" w:rsidRPr="005709D0">
              <w:rPr>
                <w:rFonts w:ascii="Times New Roman" w:hAnsi="Times New Roman" w:cs="Times New Roman"/>
                <w:sz w:val="28"/>
                <w:szCs w:val="28"/>
              </w:rPr>
              <w:t>300</w:t>
            </w:r>
          </w:p>
        </w:tc>
        <w:tc>
          <w:tcPr>
            <w:tcW w:w="986" w:type="dxa"/>
          </w:tcPr>
          <w:p w:rsidR="00AF36D6" w:rsidRPr="005709D0" w:rsidRDefault="00DA56A1" w:rsidP="003A332A">
            <w:pPr>
              <w:jc w:val="both"/>
              <w:rPr>
                <w:rFonts w:ascii="Times New Roman" w:hAnsi="Times New Roman" w:cs="Times New Roman"/>
                <w:sz w:val="28"/>
                <w:szCs w:val="28"/>
              </w:rPr>
            </w:pPr>
            <w:r w:rsidRPr="005709D0">
              <w:rPr>
                <w:rFonts w:ascii="Times New Roman" w:hAnsi="Times New Roman" w:cs="Times New Roman"/>
                <w:sz w:val="28"/>
                <w:szCs w:val="28"/>
              </w:rPr>
              <w:t>74</w:t>
            </w:r>
          </w:p>
        </w:tc>
      </w:tr>
      <w:tr w:rsidR="00AF36D6" w:rsidRPr="005709D0" w:rsidTr="00AF36D6">
        <w:tc>
          <w:tcPr>
            <w:tcW w:w="3681" w:type="dxa"/>
          </w:tcPr>
          <w:p w:rsidR="00AF36D6" w:rsidRPr="005709D0" w:rsidRDefault="00B539D6" w:rsidP="003A332A">
            <w:pPr>
              <w:jc w:val="both"/>
              <w:rPr>
                <w:rFonts w:ascii="Times New Roman" w:hAnsi="Times New Roman" w:cs="Times New Roman"/>
                <w:sz w:val="28"/>
                <w:szCs w:val="28"/>
              </w:rPr>
            </w:pPr>
            <w:r w:rsidRPr="005709D0">
              <w:rPr>
                <w:rFonts w:ascii="Times New Roman" w:hAnsi="Times New Roman" w:cs="Times New Roman"/>
                <w:sz w:val="28"/>
                <w:szCs w:val="28"/>
              </w:rPr>
              <w:t>ООО «Нива»</w:t>
            </w:r>
          </w:p>
        </w:tc>
        <w:tc>
          <w:tcPr>
            <w:tcW w:w="1984" w:type="dxa"/>
          </w:tcPr>
          <w:p w:rsidR="00AF36D6" w:rsidRPr="005709D0" w:rsidRDefault="00B539D6" w:rsidP="00D93FF5">
            <w:pPr>
              <w:jc w:val="both"/>
              <w:rPr>
                <w:rFonts w:ascii="Times New Roman" w:hAnsi="Times New Roman" w:cs="Times New Roman"/>
                <w:sz w:val="28"/>
                <w:szCs w:val="28"/>
              </w:rPr>
            </w:pPr>
            <w:r w:rsidRPr="005709D0">
              <w:rPr>
                <w:rFonts w:ascii="Times New Roman" w:hAnsi="Times New Roman" w:cs="Times New Roman"/>
                <w:sz w:val="28"/>
                <w:szCs w:val="28"/>
              </w:rPr>
              <w:t>4</w:t>
            </w:r>
            <w:r w:rsidR="00D93FF5" w:rsidRPr="005709D0">
              <w:rPr>
                <w:rFonts w:ascii="Times New Roman" w:hAnsi="Times New Roman" w:cs="Times New Roman"/>
                <w:sz w:val="28"/>
                <w:szCs w:val="28"/>
              </w:rPr>
              <w:t>5</w:t>
            </w:r>
            <w:r w:rsidRPr="005709D0">
              <w:rPr>
                <w:rFonts w:ascii="Times New Roman" w:hAnsi="Times New Roman" w:cs="Times New Roman"/>
                <w:sz w:val="28"/>
                <w:szCs w:val="28"/>
              </w:rPr>
              <w:t>0</w:t>
            </w:r>
          </w:p>
        </w:tc>
        <w:tc>
          <w:tcPr>
            <w:tcW w:w="2694" w:type="dxa"/>
          </w:tcPr>
          <w:p w:rsidR="00AF36D6" w:rsidRPr="005709D0" w:rsidRDefault="00B539D6" w:rsidP="00D93FF5">
            <w:pPr>
              <w:jc w:val="both"/>
              <w:rPr>
                <w:rFonts w:ascii="Times New Roman" w:hAnsi="Times New Roman" w:cs="Times New Roman"/>
                <w:sz w:val="28"/>
                <w:szCs w:val="28"/>
              </w:rPr>
            </w:pPr>
            <w:r w:rsidRPr="005709D0">
              <w:rPr>
                <w:rFonts w:ascii="Times New Roman" w:hAnsi="Times New Roman" w:cs="Times New Roman"/>
                <w:sz w:val="28"/>
                <w:szCs w:val="28"/>
              </w:rPr>
              <w:t>4</w:t>
            </w:r>
            <w:r w:rsidR="00D93FF5" w:rsidRPr="005709D0">
              <w:rPr>
                <w:rFonts w:ascii="Times New Roman" w:hAnsi="Times New Roman" w:cs="Times New Roman"/>
                <w:sz w:val="28"/>
                <w:szCs w:val="28"/>
              </w:rPr>
              <w:t>5</w:t>
            </w:r>
            <w:r w:rsidRPr="005709D0">
              <w:rPr>
                <w:rFonts w:ascii="Times New Roman" w:hAnsi="Times New Roman" w:cs="Times New Roman"/>
                <w:sz w:val="28"/>
                <w:szCs w:val="28"/>
              </w:rPr>
              <w:t>0</w:t>
            </w:r>
          </w:p>
        </w:tc>
        <w:tc>
          <w:tcPr>
            <w:tcW w:w="986" w:type="dxa"/>
          </w:tcPr>
          <w:p w:rsidR="00AF36D6" w:rsidRPr="005709D0" w:rsidRDefault="00B539D6" w:rsidP="003A332A">
            <w:pPr>
              <w:jc w:val="both"/>
              <w:rPr>
                <w:rFonts w:ascii="Times New Roman" w:hAnsi="Times New Roman" w:cs="Times New Roman"/>
                <w:sz w:val="28"/>
                <w:szCs w:val="28"/>
              </w:rPr>
            </w:pPr>
            <w:r w:rsidRPr="005709D0">
              <w:rPr>
                <w:rFonts w:ascii="Times New Roman" w:hAnsi="Times New Roman" w:cs="Times New Roman"/>
                <w:sz w:val="28"/>
                <w:szCs w:val="28"/>
              </w:rPr>
              <w:t>100</w:t>
            </w:r>
          </w:p>
        </w:tc>
      </w:tr>
      <w:tr w:rsidR="00AF36D6" w:rsidRPr="005709D0" w:rsidTr="00AF36D6">
        <w:tc>
          <w:tcPr>
            <w:tcW w:w="3681" w:type="dxa"/>
          </w:tcPr>
          <w:p w:rsidR="00AF36D6" w:rsidRPr="005709D0" w:rsidRDefault="00D04DEC" w:rsidP="003A332A">
            <w:pPr>
              <w:jc w:val="both"/>
              <w:rPr>
                <w:rFonts w:ascii="Times New Roman" w:hAnsi="Times New Roman" w:cs="Times New Roman"/>
                <w:sz w:val="28"/>
                <w:szCs w:val="28"/>
              </w:rPr>
            </w:pPr>
            <w:r w:rsidRPr="005709D0">
              <w:rPr>
                <w:rFonts w:ascii="Times New Roman" w:hAnsi="Times New Roman" w:cs="Times New Roman"/>
                <w:sz w:val="28"/>
                <w:szCs w:val="28"/>
              </w:rPr>
              <w:t>АО ПЗ</w:t>
            </w:r>
            <w:r w:rsidR="00B539D6" w:rsidRPr="005709D0">
              <w:rPr>
                <w:rFonts w:ascii="Times New Roman" w:hAnsi="Times New Roman" w:cs="Times New Roman"/>
                <w:sz w:val="28"/>
                <w:szCs w:val="28"/>
              </w:rPr>
              <w:t xml:space="preserve"> «Учхоз Тулинское»</w:t>
            </w:r>
          </w:p>
        </w:tc>
        <w:tc>
          <w:tcPr>
            <w:tcW w:w="1984" w:type="dxa"/>
          </w:tcPr>
          <w:p w:rsidR="00AF36D6" w:rsidRPr="005709D0" w:rsidRDefault="000C6D1D" w:rsidP="00E045E3">
            <w:pPr>
              <w:jc w:val="both"/>
              <w:rPr>
                <w:rFonts w:ascii="Times New Roman" w:hAnsi="Times New Roman" w:cs="Times New Roman"/>
                <w:sz w:val="28"/>
                <w:szCs w:val="28"/>
              </w:rPr>
            </w:pPr>
            <w:r w:rsidRPr="005709D0">
              <w:rPr>
                <w:rFonts w:ascii="Times New Roman" w:hAnsi="Times New Roman" w:cs="Times New Roman"/>
                <w:sz w:val="28"/>
                <w:szCs w:val="28"/>
              </w:rPr>
              <w:t>1</w:t>
            </w:r>
            <w:r w:rsidR="00E045E3" w:rsidRPr="005709D0">
              <w:rPr>
                <w:rFonts w:ascii="Times New Roman" w:hAnsi="Times New Roman" w:cs="Times New Roman"/>
                <w:sz w:val="28"/>
                <w:szCs w:val="28"/>
              </w:rPr>
              <w:t>470</w:t>
            </w:r>
          </w:p>
        </w:tc>
        <w:tc>
          <w:tcPr>
            <w:tcW w:w="2694" w:type="dxa"/>
          </w:tcPr>
          <w:p w:rsidR="00AF36D6" w:rsidRPr="005709D0" w:rsidRDefault="00923B3E" w:rsidP="00E045E3">
            <w:pPr>
              <w:jc w:val="both"/>
              <w:rPr>
                <w:rFonts w:ascii="Times New Roman" w:hAnsi="Times New Roman" w:cs="Times New Roman"/>
                <w:sz w:val="28"/>
                <w:szCs w:val="28"/>
              </w:rPr>
            </w:pPr>
            <w:r w:rsidRPr="005709D0">
              <w:rPr>
                <w:rFonts w:ascii="Times New Roman" w:hAnsi="Times New Roman" w:cs="Times New Roman"/>
                <w:sz w:val="28"/>
                <w:szCs w:val="28"/>
              </w:rPr>
              <w:t>1</w:t>
            </w:r>
            <w:r w:rsidR="00E045E3" w:rsidRPr="005709D0">
              <w:rPr>
                <w:rFonts w:ascii="Times New Roman" w:hAnsi="Times New Roman" w:cs="Times New Roman"/>
                <w:sz w:val="28"/>
                <w:szCs w:val="28"/>
              </w:rPr>
              <w:t>470</w:t>
            </w:r>
          </w:p>
        </w:tc>
        <w:tc>
          <w:tcPr>
            <w:tcW w:w="986" w:type="dxa"/>
          </w:tcPr>
          <w:p w:rsidR="00AF36D6" w:rsidRPr="005709D0" w:rsidRDefault="000C6D1D" w:rsidP="003A332A">
            <w:pPr>
              <w:jc w:val="both"/>
              <w:rPr>
                <w:rFonts w:ascii="Times New Roman" w:hAnsi="Times New Roman" w:cs="Times New Roman"/>
                <w:sz w:val="28"/>
                <w:szCs w:val="28"/>
              </w:rPr>
            </w:pPr>
            <w:r w:rsidRPr="005709D0">
              <w:rPr>
                <w:rFonts w:ascii="Times New Roman" w:hAnsi="Times New Roman" w:cs="Times New Roman"/>
                <w:sz w:val="28"/>
                <w:szCs w:val="28"/>
              </w:rPr>
              <w:t>100</w:t>
            </w:r>
          </w:p>
        </w:tc>
      </w:tr>
      <w:tr w:rsidR="00AF36D6" w:rsidRPr="005709D0" w:rsidTr="00AF36D6">
        <w:tc>
          <w:tcPr>
            <w:tcW w:w="3681" w:type="dxa"/>
          </w:tcPr>
          <w:p w:rsidR="00AF36D6" w:rsidRPr="005709D0" w:rsidRDefault="00A02E5F" w:rsidP="00D40C34">
            <w:pPr>
              <w:jc w:val="both"/>
              <w:rPr>
                <w:rFonts w:ascii="Times New Roman" w:hAnsi="Times New Roman" w:cs="Times New Roman"/>
                <w:sz w:val="28"/>
                <w:szCs w:val="28"/>
              </w:rPr>
            </w:pPr>
            <w:r w:rsidRPr="005709D0">
              <w:rPr>
                <w:rFonts w:ascii="Times New Roman" w:hAnsi="Times New Roman" w:cs="Times New Roman"/>
                <w:sz w:val="28"/>
                <w:szCs w:val="28"/>
              </w:rPr>
              <w:t>О</w:t>
            </w:r>
            <w:r w:rsidR="002D13A0" w:rsidRPr="005709D0">
              <w:rPr>
                <w:rFonts w:ascii="Times New Roman" w:hAnsi="Times New Roman" w:cs="Times New Roman"/>
                <w:sz w:val="28"/>
                <w:szCs w:val="28"/>
              </w:rPr>
              <w:t>О</w:t>
            </w:r>
            <w:r w:rsidRPr="005709D0">
              <w:rPr>
                <w:rFonts w:ascii="Times New Roman" w:hAnsi="Times New Roman" w:cs="Times New Roman"/>
                <w:sz w:val="28"/>
                <w:szCs w:val="28"/>
              </w:rPr>
              <w:t>О «Альянс»</w:t>
            </w:r>
          </w:p>
        </w:tc>
        <w:tc>
          <w:tcPr>
            <w:tcW w:w="1984" w:type="dxa"/>
          </w:tcPr>
          <w:p w:rsidR="00AF36D6"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78</w:t>
            </w:r>
            <w:r w:rsidR="00D93FF5" w:rsidRPr="005709D0">
              <w:rPr>
                <w:rFonts w:ascii="Times New Roman" w:hAnsi="Times New Roman" w:cs="Times New Roman"/>
                <w:sz w:val="28"/>
                <w:szCs w:val="28"/>
              </w:rPr>
              <w:t>0</w:t>
            </w:r>
          </w:p>
        </w:tc>
        <w:tc>
          <w:tcPr>
            <w:tcW w:w="2694" w:type="dxa"/>
          </w:tcPr>
          <w:p w:rsidR="00AF36D6" w:rsidRPr="005709D0" w:rsidRDefault="002D13A0" w:rsidP="002D13A0">
            <w:pPr>
              <w:jc w:val="both"/>
              <w:rPr>
                <w:rFonts w:ascii="Times New Roman" w:hAnsi="Times New Roman" w:cs="Times New Roman"/>
                <w:sz w:val="28"/>
                <w:szCs w:val="28"/>
              </w:rPr>
            </w:pPr>
            <w:r w:rsidRPr="005709D0">
              <w:rPr>
                <w:rFonts w:ascii="Times New Roman" w:hAnsi="Times New Roman" w:cs="Times New Roman"/>
                <w:sz w:val="28"/>
                <w:szCs w:val="28"/>
              </w:rPr>
              <w:t>4</w:t>
            </w:r>
            <w:r w:rsidR="00E045E3" w:rsidRPr="005709D0">
              <w:rPr>
                <w:rFonts w:ascii="Times New Roman" w:hAnsi="Times New Roman" w:cs="Times New Roman"/>
                <w:sz w:val="28"/>
                <w:szCs w:val="28"/>
              </w:rPr>
              <w:t>50</w:t>
            </w:r>
          </w:p>
        </w:tc>
        <w:tc>
          <w:tcPr>
            <w:tcW w:w="986" w:type="dxa"/>
          </w:tcPr>
          <w:p w:rsidR="00AF36D6" w:rsidRPr="005709D0" w:rsidRDefault="002D13A0" w:rsidP="00E045E3">
            <w:pPr>
              <w:jc w:val="both"/>
              <w:rPr>
                <w:rFonts w:ascii="Times New Roman" w:hAnsi="Times New Roman" w:cs="Times New Roman"/>
                <w:sz w:val="28"/>
                <w:szCs w:val="28"/>
              </w:rPr>
            </w:pPr>
            <w:r w:rsidRPr="005709D0">
              <w:rPr>
                <w:rFonts w:ascii="Times New Roman" w:hAnsi="Times New Roman" w:cs="Times New Roman"/>
                <w:sz w:val="28"/>
                <w:szCs w:val="28"/>
              </w:rPr>
              <w:t>58</w:t>
            </w:r>
          </w:p>
        </w:tc>
      </w:tr>
      <w:tr w:rsidR="00AF36D6" w:rsidRPr="005709D0" w:rsidTr="00AF36D6">
        <w:tc>
          <w:tcPr>
            <w:tcW w:w="3681" w:type="dxa"/>
          </w:tcPr>
          <w:p w:rsidR="00AF36D6" w:rsidRPr="005709D0" w:rsidRDefault="00A02E5F" w:rsidP="003A332A">
            <w:pPr>
              <w:jc w:val="both"/>
              <w:rPr>
                <w:rFonts w:ascii="Times New Roman" w:hAnsi="Times New Roman" w:cs="Times New Roman"/>
                <w:sz w:val="28"/>
                <w:szCs w:val="28"/>
              </w:rPr>
            </w:pPr>
            <w:r w:rsidRPr="005709D0">
              <w:rPr>
                <w:rFonts w:ascii="Times New Roman" w:hAnsi="Times New Roman" w:cs="Times New Roman"/>
                <w:sz w:val="28"/>
                <w:szCs w:val="28"/>
              </w:rPr>
              <w:t>ФГУП «Элитное»</w:t>
            </w:r>
          </w:p>
        </w:tc>
        <w:tc>
          <w:tcPr>
            <w:tcW w:w="1984" w:type="dxa"/>
          </w:tcPr>
          <w:p w:rsidR="00AF36D6"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410</w:t>
            </w:r>
          </w:p>
        </w:tc>
        <w:tc>
          <w:tcPr>
            <w:tcW w:w="2694" w:type="dxa"/>
          </w:tcPr>
          <w:p w:rsidR="00AF36D6"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410</w:t>
            </w:r>
          </w:p>
        </w:tc>
        <w:tc>
          <w:tcPr>
            <w:tcW w:w="986" w:type="dxa"/>
          </w:tcPr>
          <w:p w:rsidR="00AF36D6" w:rsidRPr="005709D0" w:rsidRDefault="00A02E5F" w:rsidP="003A332A">
            <w:pPr>
              <w:jc w:val="both"/>
              <w:rPr>
                <w:rFonts w:ascii="Times New Roman" w:hAnsi="Times New Roman" w:cs="Times New Roman"/>
                <w:sz w:val="28"/>
                <w:szCs w:val="28"/>
              </w:rPr>
            </w:pPr>
            <w:r w:rsidRPr="005709D0">
              <w:rPr>
                <w:rFonts w:ascii="Times New Roman" w:hAnsi="Times New Roman" w:cs="Times New Roman"/>
                <w:sz w:val="28"/>
                <w:szCs w:val="28"/>
              </w:rPr>
              <w:t>100</w:t>
            </w:r>
          </w:p>
        </w:tc>
      </w:tr>
      <w:tr w:rsidR="00AF36D6" w:rsidRPr="005709D0" w:rsidTr="00AF36D6">
        <w:tc>
          <w:tcPr>
            <w:tcW w:w="3681" w:type="dxa"/>
          </w:tcPr>
          <w:p w:rsidR="00AF36D6" w:rsidRPr="005709D0" w:rsidRDefault="00A02E5F" w:rsidP="003A332A">
            <w:pPr>
              <w:jc w:val="both"/>
              <w:rPr>
                <w:rFonts w:ascii="Times New Roman" w:hAnsi="Times New Roman" w:cs="Times New Roman"/>
                <w:sz w:val="28"/>
                <w:szCs w:val="28"/>
              </w:rPr>
            </w:pPr>
            <w:r w:rsidRPr="005709D0">
              <w:rPr>
                <w:rFonts w:ascii="Times New Roman" w:hAnsi="Times New Roman" w:cs="Times New Roman"/>
                <w:sz w:val="28"/>
                <w:szCs w:val="28"/>
              </w:rPr>
              <w:t>АО ПЗ «Пашинский»</w:t>
            </w:r>
          </w:p>
        </w:tc>
        <w:tc>
          <w:tcPr>
            <w:tcW w:w="1984" w:type="dxa"/>
          </w:tcPr>
          <w:p w:rsidR="00AF36D6"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380</w:t>
            </w:r>
          </w:p>
        </w:tc>
        <w:tc>
          <w:tcPr>
            <w:tcW w:w="2694" w:type="dxa"/>
          </w:tcPr>
          <w:p w:rsidR="00AF36D6"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380</w:t>
            </w:r>
          </w:p>
        </w:tc>
        <w:tc>
          <w:tcPr>
            <w:tcW w:w="986" w:type="dxa"/>
          </w:tcPr>
          <w:p w:rsidR="00AF36D6" w:rsidRPr="005709D0" w:rsidRDefault="00547402" w:rsidP="003A332A">
            <w:pPr>
              <w:jc w:val="both"/>
              <w:rPr>
                <w:rFonts w:ascii="Times New Roman" w:hAnsi="Times New Roman" w:cs="Times New Roman"/>
                <w:sz w:val="28"/>
                <w:szCs w:val="28"/>
              </w:rPr>
            </w:pPr>
            <w:r w:rsidRPr="005709D0">
              <w:rPr>
                <w:rFonts w:ascii="Times New Roman" w:hAnsi="Times New Roman" w:cs="Times New Roman"/>
                <w:sz w:val="28"/>
                <w:szCs w:val="28"/>
              </w:rPr>
              <w:t>1</w:t>
            </w:r>
            <w:r w:rsidR="00082F32" w:rsidRPr="005709D0">
              <w:rPr>
                <w:rFonts w:ascii="Times New Roman" w:hAnsi="Times New Roman" w:cs="Times New Roman"/>
                <w:sz w:val="28"/>
                <w:szCs w:val="28"/>
              </w:rPr>
              <w:t>00</w:t>
            </w:r>
          </w:p>
        </w:tc>
      </w:tr>
      <w:tr w:rsidR="00A02E5F" w:rsidRPr="005709D0" w:rsidTr="00AF36D6">
        <w:tc>
          <w:tcPr>
            <w:tcW w:w="3681" w:type="dxa"/>
          </w:tcPr>
          <w:p w:rsidR="00A02E5F" w:rsidRPr="005709D0" w:rsidRDefault="00A02E5F" w:rsidP="003A332A">
            <w:pPr>
              <w:jc w:val="both"/>
              <w:rPr>
                <w:rFonts w:ascii="Times New Roman" w:hAnsi="Times New Roman" w:cs="Times New Roman"/>
                <w:sz w:val="28"/>
                <w:szCs w:val="28"/>
              </w:rPr>
            </w:pPr>
            <w:r w:rsidRPr="005709D0">
              <w:rPr>
                <w:rFonts w:ascii="Times New Roman" w:hAnsi="Times New Roman" w:cs="Times New Roman"/>
                <w:sz w:val="28"/>
                <w:szCs w:val="28"/>
              </w:rPr>
              <w:t>ЗАО «Чкаловское»</w:t>
            </w:r>
          </w:p>
        </w:tc>
        <w:tc>
          <w:tcPr>
            <w:tcW w:w="1984" w:type="dxa"/>
          </w:tcPr>
          <w:p w:rsidR="00A02E5F"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136</w:t>
            </w:r>
          </w:p>
        </w:tc>
        <w:tc>
          <w:tcPr>
            <w:tcW w:w="2694" w:type="dxa"/>
          </w:tcPr>
          <w:p w:rsidR="00A02E5F"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136</w:t>
            </w:r>
          </w:p>
        </w:tc>
        <w:tc>
          <w:tcPr>
            <w:tcW w:w="986" w:type="dxa"/>
          </w:tcPr>
          <w:p w:rsidR="00A02E5F" w:rsidRPr="005709D0" w:rsidRDefault="00D93FF5" w:rsidP="003A332A">
            <w:pPr>
              <w:jc w:val="both"/>
              <w:rPr>
                <w:rFonts w:ascii="Times New Roman" w:hAnsi="Times New Roman" w:cs="Times New Roman"/>
                <w:sz w:val="28"/>
                <w:szCs w:val="28"/>
              </w:rPr>
            </w:pPr>
            <w:r w:rsidRPr="005709D0">
              <w:rPr>
                <w:rFonts w:ascii="Times New Roman" w:hAnsi="Times New Roman" w:cs="Times New Roman"/>
                <w:sz w:val="28"/>
                <w:szCs w:val="28"/>
              </w:rPr>
              <w:t>10</w:t>
            </w:r>
            <w:r w:rsidR="00DE2F18" w:rsidRPr="005709D0">
              <w:rPr>
                <w:rFonts w:ascii="Times New Roman" w:hAnsi="Times New Roman" w:cs="Times New Roman"/>
                <w:sz w:val="28"/>
                <w:szCs w:val="28"/>
              </w:rPr>
              <w:t>0</w:t>
            </w:r>
          </w:p>
        </w:tc>
      </w:tr>
      <w:tr w:rsidR="00A02E5F" w:rsidRPr="005709D0" w:rsidTr="00AF36D6">
        <w:tc>
          <w:tcPr>
            <w:tcW w:w="3681" w:type="dxa"/>
          </w:tcPr>
          <w:p w:rsidR="00A02E5F" w:rsidRPr="005709D0" w:rsidRDefault="00D40C34" w:rsidP="003A332A">
            <w:pPr>
              <w:jc w:val="both"/>
              <w:rPr>
                <w:rFonts w:ascii="Times New Roman" w:hAnsi="Times New Roman" w:cs="Times New Roman"/>
                <w:sz w:val="28"/>
                <w:szCs w:val="28"/>
              </w:rPr>
            </w:pPr>
            <w:r w:rsidRPr="005709D0">
              <w:rPr>
                <w:rFonts w:ascii="Times New Roman" w:hAnsi="Times New Roman" w:cs="Times New Roman"/>
                <w:sz w:val="28"/>
                <w:szCs w:val="28"/>
              </w:rPr>
              <w:t>ОО</w:t>
            </w:r>
            <w:r w:rsidR="00A02E5F" w:rsidRPr="005709D0">
              <w:rPr>
                <w:rFonts w:ascii="Times New Roman" w:hAnsi="Times New Roman" w:cs="Times New Roman"/>
                <w:sz w:val="28"/>
                <w:szCs w:val="28"/>
              </w:rPr>
              <w:t>О А/Ф «Семена Приобья»</w:t>
            </w:r>
          </w:p>
        </w:tc>
        <w:tc>
          <w:tcPr>
            <w:tcW w:w="1984" w:type="dxa"/>
          </w:tcPr>
          <w:p w:rsidR="00A02E5F"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300</w:t>
            </w:r>
          </w:p>
        </w:tc>
        <w:tc>
          <w:tcPr>
            <w:tcW w:w="2694" w:type="dxa"/>
          </w:tcPr>
          <w:p w:rsidR="00A02E5F" w:rsidRPr="005709D0" w:rsidRDefault="00E045E3" w:rsidP="00E045E3">
            <w:pPr>
              <w:jc w:val="both"/>
              <w:rPr>
                <w:rFonts w:ascii="Times New Roman" w:hAnsi="Times New Roman" w:cs="Times New Roman"/>
                <w:sz w:val="28"/>
                <w:szCs w:val="28"/>
              </w:rPr>
            </w:pPr>
            <w:r w:rsidRPr="005709D0">
              <w:rPr>
                <w:rFonts w:ascii="Times New Roman" w:hAnsi="Times New Roman" w:cs="Times New Roman"/>
                <w:sz w:val="28"/>
                <w:szCs w:val="28"/>
              </w:rPr>
              <w:t>300</w:t>
            </w:r>
          </w:p>
        </w:tc>
        <w:tc>
          <w:tcPr>
            <w:tcW w:w="986" w:type="dxa"/>
          </w:tcPr>
          <w:p w:rsidR="00A02E5F" w:rsidRPr="005709D0" w:rsidRDefault="00A02E5F" w:rsidP="003A332A">
            <w:pPr>
              <w:jc w:val="both"/>
              <w:rPr>
                <w:rFonts w:ascii="Times New Roman" w:hAnsi="Times New Roman" w:cs="Times New Roman"/>
                <w:sz w:val="28"/>
                <w:szCs w:val="28"/>
              </w:rPr>
            </w:pPr>
            <w:r w:rsidRPr="005709D0">
              <w:rPr>
                <w:rFonts w:ascii="Times New Roman" w:hAnsi="Times New Roman" w:cs="Times New Roman"/>
                <w:sz w:val="28"/>
                <w:szCs w:val="28"/>
              </w:rPr>
              <w:t>100</w:t>
            </w:r>
          </w:p>
        </w:tc>
      </w:tr>
      <w:tr w:rsidR="00A02E5F" w:rsidRPr="005709D0" w:rsidTr="00AF36D6">
        <w:tc>
          <w:tcPr>
            <w:tcW w:w="3681" w:type="dxa"/>
          </w:tcPr>
          <w:p w:rsidR="00A02E5F" w:rsidRPr="005709D0" w:rsidRDefault="00A02E5F" w:rsidP="003A332A">
            <w:pPr>
              <w:jc w:val="both"/>
              <w:rPr>
                <w:rFonts w:ascii="Times New Roman" w:hAnsi="Times New Roman" w:cs="Times New Roman"/>
                <w:sz w:val="28"/>
                <w:szCs w:val="28"/>
              </w:rPr>
            </w:pPr>
            <w:r w:rsidRPr="005709D0">
              <w:rPr>
                <w:rFonts w:ascii="Times New Roman" w:hAnsi="Times New Roman" w:cs="Times New Roman"/>
                <w:sz w:val="28"/>
                <w:szCs w:val="28"/>
              </w:rPr>
              <w:t>ООО КФХ «Квант»</w:t>
            </w:r>
          </w:p>
        </w:tc>
        <w:tc>
          <w:tcPr>
            <w:tcW w:w="1984" w:type="dxa"/>
          </w:tcPr>
          <w:p w:rsidR="00A02E5F" w:rsidRPr="005709D0" w:rsidRDefault="006042C2" w:rsidP="003A332A">
            <w:pPr>
              <w:jc w:val="both"/>
              <w:rPr>
                <w:rFonts w:ascii="Times New Roman" w:hAnsi="Times New Roman" w:cs="Times New Roman"/>
                <w:sz w:val="28"/>
                <w:szCs w:val="28"/>
              </w:rPr>
            </w:pPr>
            <w:r w:rsidRPr="005709D0">
              <w:rPr>
                <w:rFonts w:ascii="Times New Roman" w:hAnsi="Times New Roman" w:cs="Times New Roman"/>
                <w:sz w:val="28"/>
                <w:szCs w:val="28"/>
              </w:rPr>
              <w:t>250</w:t>
            </w:r>
          </w:p>
        </w:tc>
        <w:tc>
          <w:tcPr>
            <w:tcW w:w="2694" w:type="dxa"/>
          </w:tcPr>
          <w:p w:rsidR="00A02E5F" w:rsidRPr="005709D0" w:rsidRDefault="00DC33B2" w:rsidP="003A332A">
            <w:pPr>
              <w:jc w:val="both"/>
              <w:rPr>
                <w:rFonts w:ascii="Times New Roman" w:hAnsi="Times New Roman" w:cs="Times New Roman"/>
                <w:sz w:val="28"/>
                <w:szCs w:val="28"/>
              </w:rPr>
            </w:pPr>
            <w:r w:rsidRPr="005709D0">
              <w:rPr>
                <w:rFonts w:ascii="Times New Roman" w:hAnsi="Times New Roman" w:cs="Times New Roman"/>
                <w:sz w:val="28"/>
                <w:szCs w:val="28"/>
              </w:rPr>
              <w:t>250</w:t>
            </w:r>
          </w:p>
        </w:tc>
        <w:tc>
          <w:tcPr>
            <w:tcW w:w="986" w:type="dxa"/>
          </w:tcPr>
          <w:p w:rsidR="00A02E5F" w:rsidRPr="005709D0" w:rsidRDefault="00A02E5F" w:rsidP="003A332A">
            <w:pPr>
              <w:jc w:val="both"/>
              <w:rPr>
                <w:rFonts w:ascii="Times New Roman" w:hAnsi="Times New Roman" w:cs="Times New Roman"/>
                <w:sz w:val="28"/>
                <w:szCs w:val="28"/>
              </w:rPr>
            </w:pPr>
            <w:r w:rsidRPr="005709D0">
              <w:rPr>
                <w:rFonts w:ascii="Times New Roman" w:hAnsi="Times New Roman" w:cs="Times New Roman"/>
                <w:sz w:val="28"/>
                <w:szCs w:val="28"/>
              </w:rPr>
              <w:t>100</w:t>
            </w:r>
          </w:p>
        </w:tc>
      </w:tr>
      <w:tr w:rsidR="00A02E5F" w:rsidRPr="005709D0" w:rsidTr="00AF36D6">
        <w:tc>
          <w:tcPr>
            <w:tcW w:w="3681" w:type="dxa"/>
          </w:tcPr>
          <w:p w:rsidR="00A02E5F" w:rsidRPr="005709D0" w:rsidRDefault="00A02E5F" w:rsidP="003A332A">
            <w:pPr>
              <w:jc w:val="both"/>
              <w:rPr>
                <w:rFonts w:ascii="Times New Roman" w:hAnsi="Times New Roman" w:cs="Times New Roman"/>
                <w:sz w:val="28"/>
                <w:szCs w:val="28"/>
              </w:rPr>
            </w:pPr>
            <w:r w:rsidRPr="005709D0">
              <w:rPr>
                <w:rFonts w:ascii="Times New Roman" w:hAnsi="Times New Roman" w:cs="Times New Roman"/>
                <w:sz w:val="28"/>
                <w:szCs w:val="28"/>
              </w:rPr>
              <w:t>Итого</w:t>
            </w:r>
          </w:p>
        </w:tc>
        <w:tc>
          <w:tcPr>
            <w:tcW w:w="1984" w:type="dxa"/>
          </w:tcPr>
          <w:p w:rsidR="00A02E5F" w:rsidRPr="005709D0" w:rsidRDefault="00DA56A1" w:rsidP="00E71A3C">
            <w:pPr>
              <w:jc w:val="both"/>
              <w:rPr>
                <w:rFonts w:ascii="Times New Roman" w:hAnsi="Times New Roman" w:cs="Times New Roman"/>
                <w:sz w:val="28"/>
                <w:szCs w:val="28"/>
              </w:rPr>
            </w:pPr>
            <w:r w:rsidRPr="005709D0">
              <w:rPr>
                <w:rFonts w:ascii="Times New Roman" w:hAnsi="Times New Roman" w:cs="Times New Roman"/>
                <w:sz w:val="28"/>
                <w:szCs w:val="28"/>
              </w:rPr>
              <w:t>6966</w:t>
            </w:r>
          </w:p>
        </w:tc>
        <w:tc>
          <w:tcPr>
            <w:tcW w:w="2694" w:type="dxa"/>
          </w:tcPr>
          <w:p w:rsidR="00A02E5F" w:rsidRPr="005709D0" w:rsidRDefault="00BF0AEA" w:rsidP="002D13A0">
            <w:pPr>
              <w:rPr>
                <w:rFonts w:ascii="Times New Roman" w:hAnsi="Times New Roman" w:cs="Times New Roman"/>
                <w:sz w:val="28"/>
                <w:szCs w:val="28"/>
              </w:rPr>
            </w:pPr>
            <w:r w:rsidRPr="005709D0">
              <w:rPr>
                <w:rFonts w:ascii="Times New Roman" w:hAnsi="Times New Roman" w:cs="Times New Roman"/>
                <w:sz w:val="28"/>
                <w:szCs w:val="28"/>
              </w:rPr>
              <w:t>6</w:t>
            </w:r>
            <w:r w:rsidR="002D13A0" w:rsidRPr="005709D0">
              <w:rPr>
                <w:rFonts w:ascii="Times New Roman" w:hAnsi="Times New Roman" w:cs="Times New Roman"/>
                <w:sz w:val="28"/>
                <w:szCs w:val="28"/>
              </w:rPr>
              <w:t>190</w:t>
            </w:r>
          </w:p>
        </w:tc>
        <w:tc>
          <w:tcPr>
            <w:tcW w:w="986" w:type="dxa"/>
          </w:tcPr>
          <w:p w:rsidR="00A02E5F" w:rsidRPr="005709D0" w:rsidRDefault="002D13A0" w:rsidP="002D13A0">
            <w:pPr>
              <w:jc w:val="both"/>
              <w:rPr>
                <w:rFonts w:ascii="Times New Roman" w:hAnsi="Times New Roman" w:cs="Times New Roman"/>
                <w:sz w:val="28"/>
                <w:szCs w:val="28"/>
              </w:rPr>
            </w:pPr>
            <w:r w:rsidRPr="005709D0">
              <w:rPr>
                <w:rFonts w:ascii="Times New Roman" w:hAnsi="Times New Roman" w:cs="Times New Roman"/>
                <w:sz w:val="28"/>
                <w:szCs w:val="28"/>
              </w:rPr>
              <w:t>8</w:t>
            </w:r>
            <w:r w:rsidR="00DA56A1" w:rsidRPr="005709D0">
              <w:rPr>
                <w:rFonts w:ascii="Times New Roman" w:hAnsi="Times New Roman" w:cs="Times New Roman"/>
                <w:sz w:val="28"/>
                <w:szCs w:val="28"/>
              </w:rPr>
              <w:t>9</w:t>
            </w:r>
          </w:p>
        </w:tc>
      </w:tr>
    </w:tbl>
    <w:p w:rsidR="007C312C" w:rsidRPr="005709D0" w:rsidRDefault="007C312C" w:rsidP="007C312C">
      <w:pPr>
        <w:spacing w:after="0"/>
        <w:jc w:val="both"/>
        <w:rPr>
          <w:rFonts w:ascii="Times New Roman" w:hAnsi="Times New Roman" w:cs="Times New Roman"/>
          <w:sz w:val="28"/>
          <w:szCs w:val="28"/>
        </w:rPr>
      </w:pPr>
    </w:p>
    <w:p w:rsidR="007C312C" w:rsidRPr="005709D0" w:rsidRDefault="007C312C" w:rsidP="007C312C">
      <w:pPr>
        <w:spacing w:after="0"/>
        <w:jc w:val="both"/>
        <w:rPr>
          <w:rFonts w:ascii="Times New Roman" w:hAnsi="Times New Roman" w:cs="Times New Roman"/>
          <w:sz w:val="28"/>
          <w:szCs w:val="28"/>
        </w:rPr>
      </w:pPr>
    </w:p>
    <w:p w:rsidR="00BE1E5E" w:rsidRPr="005709D0" w:rsidRDefault="00BE1E5E" w:rsidP="007C312C">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Подготовка к весенне – полевым работам проходит в сложных условиях.</w:t>
      </w:r>
    </w:p>
    <w:p w:rsidR="002D13A0" w:rsidRPr="005709D0" w:rsidRDefault="00BE1E5E" w:rsidP="00A84C54">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lastRenderedPageBreak/>
        <w:t xml:space="preserve"> </w:t>
      </w:r>
      <w:r w:rsidR="00F56481" w:rsidRPr="005709D0">
        <w:rPr>
          <w:rFonts w:ascii="Times New Roman" w:hAnsi="Times New Roman" w:cs="Times New Roman"/>
          <w:sz w:val="28"/>
          <w:szCs w:val="28"/>
        </w:rPr>
        <w:t>Особенностью проведения весенне – полевых работ в</w:t>
      </w:r>
      <w:r w:rsidR="00DC33B2" w:rsidRPr="005709D0">
        <w:rPr>
          <w:rFonts w:ascii="Times New Roman" w:hAnsi="Times New Roman" w:cs="Times New Roman"/>
          <w:sz w:val="28"/>
          <w:szCs w:val="28"/>
        </w:rPr>
        <w:t xml:space="preserve"> </w:t>
      </w:r>
      <w:r w:rsidR="00F56481" w:rsidRPr="005709D0">
        <w:rPr>
          <w:rFonts w:ascii="Times New Roman" w:hAnsi="Times New Roman" w:cs="Times New Roman"/>
          <w:sz w:val="28"/>
          <w:szCs w:val="28"/>
        </w:rPr>
        <w:t>201</w:t>
      </w:r>
      <w:r w:rsidR="002E2B3E" w:rsidRPr="005709D0">
        <w:rPr>
          <w:rFonts w:ascii="Times New Roman" w:hAnsi="Times New Roman" w:cs="Times New Roman"/>
          <w:sz w:val="28"/>
          <w:szCs w:val="28"/>
        </w:rPr>
        <w:t>6</w:t>
      </w:r>
      <w:r w:rsidR="00F56481" w:rsidRPr="005709D0">
        <w:rPr>
          <w:rFonts w:ascii="Times New Roman" w:hAnsi="Times New Roman" w:cs="Times New Roman"/>
          <w:sz w:val="28"/>
          <w:szCs w:val="28"/>
        </w:rPr>
        <w:t xml:space="preserve"> году является </w:t>
      </w:r>
      <w:r w:rsidR="00FC25A8" w:rsidRPr="005709D0">
        <w:rPr>
          <w:rFonts w:ascii="Times New Roman" w:hAnsi="Times New Roman" w:cs="Times New Roman"/>
          <w:sz w:val="28"/>
          <w:szCs w:val="28"/>
        </w:rPr>
        <w:t>увеличение затрат</w:t>
      </w:r>
      <w:r w:rsidR="0062205A" w:rsidRPr="005709D0">
        <w:rPr>
          <w:rFonts w:ascii="Times New Roman" w:hAnsi="Times New Roman" w:cs="Times New Roman"/>
          <w:sz w:val="28"/>
          <w:szCs w:val="28"/>
        </w:rPr>
        <w:t xml:space="preserve"> на </w:t>
      </w:r>
      <w:r w:rsidR="00FC25A8" w:rsidRPr="005709D0">
        <w:rPr>
          <w:rFonts w:ascii="Times New Roman" w:hAnsi="Times New Roman" w:cs="Times New Roman"/>
          <w:sz w:val="28"/>
          <w:szCs w:val="28"/>
        </w:rPr>
        <w:t>приобретение: минеральных</w:t>
      </w:r>
      <w:r w:rsidR="00F56481" w:rsidRPr="005709D0">
        <w:rPr>
          <w:rFonts w:ascii="Times New Roman" w:hAnsi="Times New Roman" w:cs="Times New Roman"/>
          <w:sz w:val="28"/>
          <w:szCs w:val="28"/>
        </w:rPr>
        <w:t xml:space="preserve"> удобрений, средств защиты растений, запасных частей, сельскохозяйственной техники. </w:t>
      </w:r>
    </w:p>
    <w:p w:rsidR="0037167A" w:rsidRPr="005709D0" w:rsidRDefault="0037167A" w:rsidP="0037167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Так затраты на минеральные </w:t>
      </w:r>
      <w:r w:rsidR="005709D0" w:rsidRPr="005709D0">
        <w:rPr>
          <w:rFonts w:ascii="Times New Roman" w:hAnsi="Times New Roman" w:cs="Times New Roman"/>
          <w:sz w:val="28"/>
          <w:szCs w:val="28"/>
        </w:rPr>
        <w:t>удобрения выросли</w:t>
      </w:r>
      <w:r w:rsidRPr="005709D0">
        <w:rPr>
          <w:rFonts w:ascii="Times New Roman" w:hAnsi="Times New Roman" w:cs="Times New Roman"/>
          <w:sz w:val="28"/>
          <w:szCs w:val="28"/>
        </w:rPr>
        <w:t xml:space="preserve"> на 20% </w:t>
      </w:r>
      <w:r w:rsidR="005709D0" w:rsidRPr="005709D0">
        <w:rPr>
          <w:rFonts w:ascii="Times New Roman" w:hAnsi="Times New Roman" w:cs="Times New Roman"/>
          <w:sz w:val="28"/>
          <w:szCs w:val="28"/>
        </w:rPr>
        <w:t>и более</w:t>
      </w:r>
      <w:r w:rsidRPr="005709D0">
        <w:rPr>
          <w:rFonts w:ascii="Times New Roman" w:hAnsi="Times New Roman" w:cs="Times New Roman"/>
          <w:sz w:val="28"/>
          <w:szCs w:val="28"/>
        </w:rPr>
        <w:t xml:space="preserve">. </w:t>
      </w:r>
    </w:p>
    <w:p w:rsidR="0037167A" w:rsidRPr="005709D0" w:rsidRDefault="0037167A" w:rsidP="0037167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Если на приобретение 1,1 тыс. тонн минеральных удобрений в 2015 году было израсходовано 17 млн. рублей, то в 2016 году на это же количество удобрений </w:t>
      </w:r>
      <w:r w:rsidR="005709D0" w:rsidRPr="005709D0">
        <w:rPr>
          <w:rFonts w:ascii="Times New Roman" w:hAnsi="Times New Roman" w:cs="Times New Roman"/>
          <w:sz w:val="28"/>
          <w:szCs w:val="28"/>
        </w:rPr>
        <w:t>требуется 26</w:t>
      </w:r>
      <w:r w:rsidRPr="005709D0">
        <w:rPr>
          <w:rFonts w:ascii="Times New Roman" w:hAnsi="Times New Roman" w:cs="Times New Roman"/>
          <w:sz w:val="28"/>
          <w:szCs w:val="28"/>
        </w:rPr>
        <w:t xml:space="preserve"> млн. рублей. Уменьшение объемов применения удобрений приводит к формированию зерна низкого качества при невысокой урожайности, что отрицательно сказывается на экономике хозяйств.    Поэтому ряд хозяйств стараются найти иные пути сохранения плодородия почвы. Основным резервом увеличения производства зерна высокого качества без применения минеральных удобрений являются паровые поля. Пар, особенно сидеральный, выполняет функции накопителя влаги, азота, очистителя от сорняков.  Примером служит ЗАО «Толмачевское», </w:t>
      </w:r>
      <w:r w:rsidR="005709D0" w:rsidRPr="005709D0">
        <w:rPr>
          <w:rFonts w:ascii="Times New Roman" w:hAnsi="Times New Roman" w:cs="Times New Roman"/>
          <w:sz w:val="28"/>
          <w:szCs w:val="28"/>
        </w:rPr>
        <w:t>где,</w:t>
      </w:r>
      <w:r w:rsidRPr="005709D0">
        <w:rPr>
          <w:rFonts w:ascii="Times New Roman" w:hAnsi="Times New Roman" w:cs="Times New Roman"/>
          <w:sz w:val="28"/>
          <w:szCs w:val="28"/>
        </w:rPr>
        <w:t xml:space="preserve"> не применяя минеральных удобрений и используя на паровых полях донник в кач</w:t>
      </w:r>
      <w:r w:rsidR="000703E9" w:rsidRPr="005709D0">
        <w:rPr>
          <w:rFonts w:ascii="Times New Roman" w:hAnsi="Times New Roman" w:cs="Times New Roman"/>
          <w:sz w:val="28"/>
          <w:szCs w:val="28"/>
        </w:rPr>
        <w:t>естве сидерата, ежегодно получаю</w:t>
      </w:r>
      <w:r w:rsidRPr="005709D0">
        <w:rPr>
          <w:rFonts w:ascii="Times New Roman" w:hAnsi="Times New Roman" w:cs="Times New Roman"/>
          <w:sz w:val="28"/>
          <w:szCs w:val="28"/>
        </w:rPr>
        <w:t xml:space="preserve">т стабильно высокие урожаи зерновых. С растительными остатками в почву поступает азота до 200 кг/га, фосфора -- 60 кг/ га, калия 100 кг/га. </w:t>
      </w:r>
    </w:p>
    <w:p w:rsidR="0037167A" w:rsidRPr="005709D0" w:rsidRDefault="0037167A" w:rsidP="0037167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Для проведения работ по протравливанию семян перед посевом и защиты растений от сорняков, вредителей и болезней по планам весенне – полевых </w:t>
      </w:r>
      <w:r w:rsidR="005709D0" w:rsidRPr="005709D0">
        <w:rPr>
          <w:rFonts w:ascii="Times New Roman" w:hAnsi="Times New Roman" w:cs="Times New Roman"/>
          <w:sz w:val="28"/>
          <w:szCs w:val="28"/>
        </w:rPr>
        <w:t>работ, в</w:t>
      </w:r>
      <w:r w:rsidRPr="005709D0">
        <w:rPr>
          <w:rFonts w:ascii="Times New Roman" w:hAnsi="Times New Roman" w:cs="Times New Roman"/>
          <w:sz w:val="28"/>
          <w:szCs w:val="28"/>
        </w:rPr>
        <w:t xml:space="preserve"> 2016 году необходимо закупить ядохимикатов на 40 млн. рублей. На эти же цели в 2015 году</w:t>
      </w:r>
      <w:r w:rsidR="005709D0">
        <w:rPr>
          <w:rFonts w:ascii="Times New Roman" w:hAnsi="Times New Roman" w:cs="Times New Roman"/>
          <w:sz w:val="28"/>
          <w:szCs w:val="28"/>
        </w:rPr>
        <w:t xml:space="preserve"> было потрачено 23 млн. рублей.</w:t>
      </w:r>
      <w:r w:rsidRPr="005709D0">
        <w:rPr>
          <w:rFonts w:ascii="Times New Roman" w:hAnsi="Times New Roman" w:cs="Times New Roman"/>
          <w:sz w:val="28"/>
          <w:szCs w:val="28"/>
        </w:rPr>
        <w:t xml:space="preserve">   </w:t>
      </w:r>
    </w:p>
    <w:p w:rsidR="001053B6" w:rsidRPr="005709D0" w:rsidRDefault="008252EF" w:rsidP="009444BE">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П</w:t>
      </w:r>
      <w:r w:rsidR="003660A7" w:rsidRPr="005709D0">
        <w:rPr>
          <w:rFonts w:ascii="Times New Roman" w:hAnsi="Times New Roman" w:cs="Times New Roman"/>
          <w:sz w:val="28"/>
          <w:szCs w:val="28"/>
        </w:rPr>
        <w:t>о сост</w:t>
      </w:r>
      <w:r w:rsidR="00407B13" w:rsidRPr="005709D0">
        <w:rPr>
          <w:rFonts w:ascii="Times New Roman" w:hAnsi="Times New Roman" w:cs="Times New Roman"/>
          <w:sz w:val="28"/>
          <w:szCs w:val="28"/>
        </w:rPr>
        <w:t>оянию на 04</w:t>
      </w:r>
      <w:r w:rsidR="007930AA" w:rsidRPr="005709D0">
        <w:rPr>
          <w:rFonts w:ascii="Times New Roman" w:hAnsi="Times New Roman" w:cs="Times New Roman"/>
          <w:sz w:val="28"/>
          <w:szCs w:val="28"/>
        </w:rPr>
        <w:t>.0</w:t>
      </w:r>
      <w:r w:rsidR="00C91369" w:rsidRPr="005709D0">
        <w:rPr>
          <w:rFonts w:ascii="Times New Roman" w:hAnsi="Times New Roman" w:cs="Times New Roman"/>
          <w:sz w:val="28"/>
          <w:szCs w:val="28"/>
        </w:rPr>
        <w:t>4</w:t>
      </w:r>
      <w:r w:rsidR="007930AA" w:rsidRPr="005709D0">
        <w:rPr>
          <w:rFonts w:ascii="Times New Roman" w:hAnsi="Times New Roman" w:cs="Times New Roman"/>
          <w:sz w:val="28"/>
          <w:szCs w:val="28"/>
        </w:rPr>
        <w:t>.201</w:t>
      </w:r>
      <w:r w:rsidR="00763BB8" w:rsidRPr="005709D0">
        <w:rPr>
          <w:rFonts w:ascii="Times New Roman" w:hAnsi="Times New Roman" w:cs="Times New Roman"/>
          <w:sz w:val="28"/>
          <w:szCs w:val="28"/>
        </w:rPr>
        <w:t>5</w:t>
      </w:r>
      <w:r w:rsidR="007930AA" w:rsidRPr="005709D0">
        <w:rPr>
          <w:rFonts w:ascii="Times New Roman" w:hAnsi="Times New Roman" w:cs="Times New Roman"/>
          <w:sz w:val="28"/>
          <w:szCs w:val="28"/>
        </w:rPr>
        <w:t xml:space="preserve"> г.</w:t>
      </w:r>
      <w:r w:rsidR="00F56481" w:rsidRPr="005709D0">
        <w:rPr>
          <w:rFonts w:ascii="Times New Roman" w:hAnsi="Times New Roman" w:cs="Times New Roman"/>
          <w:sz w:val="28"/>
          <w:szCs w:val="28"/>
        </w:rPr>
        <w:t xml:space="preserve"> хозяйствами приобретено</w:t>
      </w:r>
      <w:r w:rsidR="00542090" w:rsidRPr="005709D0">
        <w:rPr>
          <w:rFonts w:ascii="Times New Roman" w:hAnsi="Times New Roman" w:cs="Times New Roman"/>
          <w:sz w:val="28"/>
          <w:szCs w:val="28"/>
        </w:rPr>
        <w:t xml:space="preserve"> </w:t>
      </w:r>
      <w:r w:rsidR="0090358A" w:rsidRPr="005709D0">
        <w:rPr>
          <w:rFonts w:ascii="Times New Roman" w:hAnsi="Times New Roman" w:cs="Times New Roman"/>
          <w:sz w:val="28"/>
          <w:szCs w:val="28"/>
        </w:rPr>
        <w:t>143</w:t>
      </w:r>
      <w:r w:rsidR="00763BB8" w:rsidRPr="005709D0">
        <w:rPr>
          <w:rFonts w:ascii="Times New Roman" w:hAnsi="Times New Roman" w:cs="Times New Roman"/>
          <w:sz w:val="28"/>
          <w:szCs w:val="28"/>
        </w:rPr>
        <w:t xml:space="preserve"> </w:t>
      </w:r>
      <w:r w:rsidR="007930AA" w:rsidRPr="005709D0">
        <w:rPr>
          <w:rFonts w:ascii="Times New Roman" w:hAnsi="Times New Roman" w:cs="Times New Roman"/>
          <w:sz w:val="28"/>
          <w:szCs w:val="28"/>
        </w:rPr>
        <w:t>тонн</w:t>
      </w:r>
      <w:r w:rsidR="0090358A" w:rsidRPr="005709D0">
        <w:rPr>
          <w:rFonts w:ascii="Times New Roman" w:hAnsi="Times New Roman" w:cs="Times New Roman"/>
          <w:sz w:val="28"/>
          <w:szCs w:val="28"/>
        </w:rPr>
        <w:t>ы</w:t>
      </w:r>
      <w:r w:rsidR="00052255" w:rsidRPr="005709D0">
        <w:rPr>
          <w:rFonts w:ascii="Times New Roman" w:hAnsi="Times New Roman" w:cs="Times New Roman"/>
          <w:sz w:val="28"/>
          <w:szCs w:val="28"/>
        </w:rPr>
        <w:t xml:space="preserve"> (</w:t>
      </w:r>
      <w:r w:rsidR="00004077" w:rsidRPr="005709D0">
        <w:rPr>
          <w:rFonts w:ascii="Times New Roman" w:hAnsi="Times New Roman" w:cs="Times New Roman"/>
          <w:sz w:val="28"/>
          <w:szCs w:val="28"/>
        </w:rPr>
        <w:t>1</w:t>
      </w:r>
      <w:r w:rsidR="0090358A" w:rsidRPr="005709D0">
        <w:rPr>
          <w:rFonts w:ascii="Times New Roman" w:hAnsi="Times New Roman" w:cs="Times New Roman"/>
          <w:sz w:val="28"/>
          <w:szCs w:val="28"/>
        </w:rPr>
        <w:t>2</w:t>
      </w:r>
      <w:r w:rsidR="00052255" w:rsidRPr="005709D0">
        <w:rPr>
          <w:rFonts w:ascii="Times New Roman" w:hAnsi="Times New Roman" w:cs="Times New Roman"/>
          <w:sz w:val="28"/>
          <w:szCs w:val="28"/>
        </w:rPr>
        <w:t>%)</w:t>
      </w:r>
      <w:r w:rsidR="005B3FBB" w:rsidRPr="005709D0">
        <w:rPr>
          <w:rFonts w:ascii="Times New Roman" w:hAnsi="Times New Roman" w:cs="Times New Roman"/>
          <w:sz w:val="28"/>
          <w:szCs w:val="28"/>
        </w:rPr>
        <w:t xml:space="preserve"> удобрений</w:t>
      </w:r>
      <w:r w:rsidR="000B7225" w:rsidRPr="005709D0">
        <w:rPr>
          <w:rFonts w:ascii="Times New Roman" w:hAnsi="Times New Roman" w:cs="Times New Roman"/>
          <w:sz w:val="28"/>
          <w:szCs w:val="28"/>
        </w:rPr>
        <w:t>.</w:t>
      </w:r>
      <w:r w:rsidR="00D62E03" w:rsidRPr="005709D0">
        <w:rPr>
          <w:rFonts w:ascii="Times New Roman" w:hAnsi="Times New Roman" w:cs="Times New Roman"/>
          <w:sz w:val="28"/>
          <w:szCs w:val="28"/>
        </w:rPr>
        <w:t xml:space="preserve"> </w:t>
      </w:r>
      <w:r w:rsidR="00763BB8" w:rsidRPr="005709D0">
        <w:rPr>
          <w:rFonts w:ascii="Times New Roman" w:hAnsi="Times New Roman" w:cs="Times New Roman"/>
          <w:sz w:val="28"/>
          <w:szCs w:val="28"/>
        </w:rPr>
        <w:t xml:space="preserve"> ЗАО «Приобское»</w:t>
      </w:r>
      <w:r w:rsidR="0090358A" w:rsidRPr="005709D0">
        <w:rPr>
          <w:rFonts w:ascii="Times New Roman" w:hAnsi="Times New Roman" w:cs="Times New Roman"/>
          <w:sz w:val="28"/>
          <w:szCs w:val="28"/>
        </w:rPr>
        <w:t xml:space="preserve"> - </w:t>
      </w:r>
      <w:r w:rsidR="00763BB8" w:rsidRPr="005709D0">
        <w:rPr>
          <w:rFonts w:ascii="Times New Roman" w:hAnsi="Times New Roman" w:cs="Times New Roman"/>
          <w:sz w:val="28"/>
          <w:szCs w:val="28"/>
        </w:rPr>
        <w:t xml:space="preserve"> 8</w:t>
      </w:r>
      <w:r w:rsidR="00C17C5F" w:rsidRPr="005709D0">
        <w:rPr>
          <w:rFonts w:ascii="Times New Roman" w:hAnsi="Times New Roman" w:cs="Times New Roman"/>
          <w:sz w:val="28"/>
          <w:szCs w:val="28"/>
        </w:rPr>
        <w:t>0 тонн</w:t>
      </w:r>
      <w:r w:rsidR="009D5F1D" w:rsidRPr="005709D0">
        <w:rPr>
          <w:rFonts w:ascii="Times New Roman" w:hAnsi="Times New Roman" w:cs="Times New Roman"/>
          <w:sz w:val="28"/>
          <w:szCs w:val="28"/>
        </w:rPr>
        <w:t>,</w:t>
      </w:r>
      <w:r w:rsidR="00834431" w:rsidRPr="005709D0">
        <w:rPr>
          <w:rFonts w:ascii="Times New Roman" w:hAnsi="Times New Roman" w:cs="Times New Roman"/>
          <w:sz w:val="28"/>
          <w:szCs w:val="28"/>
        </w:rPr>
        <w:t xml:space="preserve"> </w:t>
      </w:r>
      <w:r w:rsidR="00686E0B" w:rsidRPr="005709D0">
        <w:rPr>
          <w:rFonts w:ascii="Times New Roman" w:hAnsi="Times New Roman" w:cs="Times New Roman"/>
          <w:sz w:val="28"/>
          <w:szCs w:val="28"/>
        </w:rPr>
        <w:t xml:space="preserve">АО ПЗ «Пашинский» </w:t>
      </w:r>
      <w:r w:rsidR="0090358A" w:rsidRPr="005709D0">
        <w:rPr>
          <w:rFonts w:ascii="Times New Roman" w:hAnsi="Times New Roman" w:cs="Times New Roman"/>
          <w:sz w:val="28"/>
          <w:szCs w:val="28"/>
        </w:rPr>
        <w:t xml:space="preserve">- </w:t>
      </w:r>
      <w:r w:rsidR="00686E0B" w:rsidRPr="005709D0">
        <w:rPr>
          <w:rFonts w:ascii="Times New Roman" w:hAnsi="Times New Roman" w:cs="Times New Roman"/>
          <w:sz w:val="28"/>
          <w:szCs w:val="28"/>
        </w:rPr>
        <w:t>20 тонн</w:t>
      </w:r>
      <w:r w:rsidR="002C0E92" w:rsidRPr="005709D0">
        <w:rPr>
          <w:rFonts w:ascii="Times New Roman" w:hAnsi="Times New Roman" w:cs="Times New Roman"/>
          <w:sz w:val="28"/>
          <w:szCs w:val="28"/>
        </w:rPr>
        <w:t xml:space="preserve">, </w:t>
      </w:r>
      <w:r w:rsidR="0090358A" w:rsidRPr="005709D0">
        <w:rPr>
          <w:rFonts w:ascii="Times New Roman" w:hAnsi="Times New Roman" w:cs="Times New Roman"/>
          <w:sz w:val="28"/>
          <w:szCs w:val="28"/>
        </w:rPr>
        <w:t>ООО «Сады Гиганта» - 43 тонны</w:t>
      </w:r>
      <w:r w:rsidR="00686E0B" w:rsidRPr="005709D0">
        <w:rPr>
          <w:rFonts w:ascii="Times New Roman" w:hAnsi="Times New Roman" w:cs="Times New Roman"/>
          <w:sz w:val="28"/>
          <w:szCs w:val="28"/>
        </w:rPr>
        <w:t>.</w:t>
      </w:r>
      <w:r w:rsidR="00532D66" w:rsidRPr="005709D0">
        <w:rPr>
          <w:rFonts w:ascii="Times New Roman" w:hAnsi="Times New Roman" w:cs="Times New Roman"/>
          <w:sz w:val="28"/>
          <w:szCs w:val="28"/>
        </w:rPr>
        <w:t xml:space="preserve"> </w:t>
      </w:r>
    </w:p>
    <w:p w:rsidR="00340901" w:rsidRPr="005709D0" w:rsidRDefault="005709D0"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Как всегда,</w:t>
      </w:r>
      <w:r w:rsidR="0090358A" w:rsidRPr="005709D0">
        <w:rPr>
          <w:rFonts w:ascii="Times New Roman" w:hAnsi="Times New Roman" w:cs="Times New Roman"/>
          <w:sz w:val="28"/>
          <w:szCs w:val="28"/>
        </w:rPr>
        <w:t xml:space="preserve"> в</w:t>
      </w:r>
      <w:r w:rsidR="00C16D7C" w:rsidRPr="005709D0">
        <w:rPr>
          <w:rFonts w:ascii="Times New Roman" w:hAnsi="Times New Roman" w:cs="Times New Roman"/>
          <w:sz w:val="28"/>
          <w:szCs w:val="28"/>
        </w:rPr>
        <w:t xml:space="preserve"> нашем районе</w:t>
      </w:r>
      <w:r w:rsidR="00301BCD" w:rsidRPr="005709D0">
        <w:rPr>
          <w:rFonts w:ascii="Times New Roman" w:hAnsi="Times New Roman" w:cs="Times New Roman"/>
          <w:sz w:val="28"/>
          <w:szCs w:val="28"/>
        </w:rPr>
        <w:t>,</w:t>
      </w:r>
      <w:r w:rsidR="00C16D7C" w:rsidRPr="005709D0">
        <w:rPr>
          <w:rFonts w:ascii="Times New Roman" w:hAnsi="Times New Roman" w:cs="Times New Roman"/>
          <w:sz w:val="28"/>
          <w:szCs w:val="28"/>
        </w:rPr>
        <w:t xml:space="preserve"> из – </w:t>
      </w:r>
      <w:r w:rsidRPr="005709D0">
        <w:rPr>
          <w:rFonts w:ascii="Times New Roman" w:hAnsi="Times New Roman" w:cs="Times New Roman"/>
          <w:sz w:val="28"/>
          <w:szCs w:val="28"/>
        </w:rPr>
        <w:t>за его территориальные близости</w:t>
      </w:r>
      <w:r w:rsidR="00C16D7C" w:rsidRPr="005709D0">
        <w:rPr>
          <w:rFonts w:ascii="Times New Roman" w:hAnsi="Times New Roman" w:cs="Times New Roman"/>
          <w:sz w:val="28"/>
          <w:szCs w:val="28"/>
        </w:rPr>
        <w:t xml:space="preserve"> к г. Новосибирску</w:t>
      </w:r>
      <w:r w:rsidR="00301BCD" w:rsidRPr="005709D0">
        <w:rPr>
          <w:rFonts w:ascii="Times New Roman" w:hAnsi="Times New Roman" w:cs="Times New Roman"/>
          <w:sz w:val="28"/>
          <w:szCs w:val="28"/>
        </w:rPr>
        <w:t>,</w:t>
      </w:r>
      <w:r w:rsidR="00C16D7C" w:rsidRPr="005709D0">
        <w:rPr>
          <w:rFonts w:ascii="Times New Roman" w:hAnsi="Times New Roman" w:cs="Times New Roman"/>
          <w:sz w:val="28"/>
          <w:szCs w:val="28"/>
        </w:rPr>
        <w:t xml:space="preserve"> сто</w:t>
      </w:r>
      <w:r w:rsidR="00DD5DAF" w:rsidRPr="005709D0">
        <w:rPr>
          <w:rFonts w:ascii="Times New Roman" w:hAnsi="Times New Roman" w:cs="Times New Roman"/>
          <w:sz w:val="28"/>
          <w:szCs w:val="28"/>
        </w:rPr>
        <w:t>ит</w:t>
      </w:r>
      <w:r w:rsidR="00C16D7C" w:rsidRPr="005709D0">
        <w:rPr>
          <w:rFonts w:ascii="Times New Roman" w:hAnsi="Times New Roman" w:cs="Times New Roman"/>
          <w:sz w:val="28"/>
          <w:szCs w:val="28"/>
        </w:rPr>
        <w:t xml:space="preserve"> вопро</w:t>
      </w:r>
      <w:r w:rsidR="0090358A" w:rsidRPr="005709D0">
        <w:rPr>
          <w:rFonts w:ascii="Times New Roman" w:hAnsi="Times New Roman" w:cs="Times New Roman"/>
          <w:sz w:val="28"/>
          <w:szCs w:val="28"/>
        </w:rPr>
        <w:t>с кадрового обеспечения</w:t>
      </w:r>
      <w:r w:rsidR="00DD5DAF" w:rsidRPr="005709D0">
        <w:rPr>
          <w:rFonts w:ascii="Times New Roman" w:hAnsi="Times New Roman" w:cs="Times New Roman"/>
          <w:sz w:val="28"/>
          <w:szCs w:val="28"/>
        </w:rPr>
        <w:t xml:space="preserve"> механизаторами. </w:t>
      </w:r>
      <w:r w:rsidR="00CD6C1D" w:rsidRPr="005709D0">
        <w:rPr>
          <w:rFonts w:ascii="Times New Roman" w:hAnsi="Times New Roman" w:cs="Times New Roman"/>
          <w:sz w:val="28"/>
          <w:szCs w:val="28"/>
        </w:rPr>
        <w:t xml:space="preserve"> </w:t>
      </w:r>
      <w:r w:rsidR="00C17D32" w:rsidRPr="005709D0">
        <w:rPr>
          <w:rFonts w:ascii="Times New Roman" w:hAnsi="Times New Roman" w:cs="Times New Roman"/>
          <w:sz w:val="28"/>
          <w:szCs w:val="28"/>
        </w:rPr>
        <w:t>На весенне – полевые работы требуется 1</w:t>
      </w:r>
      <w:r w:rsidR="00C27553" w:rsidRPr="005709D0">
        <w:rPr>
          <w:rFonts w:ascii="Times New Roman" w:hAnsi="Times New Roman" w:cs="Times New Roman"/>
          <w:sz w:val="28"/>
          <w:szCs w:val="28"/>
        </w:rPr>
        <w:t>77</w:t>
      </w:r>
      <w:r w:rsidR="00C17D32" w:rsidRPr="005709D0">
        <w:rPr>
          <w:rFonts w:ascii="Times New Roman" w:hAnsi="Times New Roman" w:cs="Times New Roman"/>
          <w:sz w:val="28"/>
          <w:szCs w:val="28"/>
        </w:rPr>
        <w:t xml:space="preserve"> механизаторов, имеется штатных 14</w:t>
      </w:r>
      <w:r w:rsidR="00C27553" w:rsidRPr="005709D0">
        <w:rPr>
          <w:rFonts w:ascii="Times New Roman" w:hAnsi="Times New Roman" w:cs="Times New Roman"/>
          <w:sz w:val="28"/>
          <w:szCs w:val="28"/>
        </w:rPr>
        <w:t>0</w:t>
      </w:r>
      <w:r w:rsidR="00C17D32" w:rsidRPr="005709D0">
        <w:rPr>
          <w:rFonts w:ascii="Times New Roman" w:hAnsi="Times New Roman" w:cs="Times New Roman"/>
          <w:sz w:val="28"/>
          <w:szCs w:val="28"/>
        </w:rPr>
        <w:t xml:space="preserve"> человек, будет восполнено за счет внутренних резервов </w:t>
      </w:r>
      <w:r w:rsidR="00C27553" w:rsidRPr="005709D0">
        <w:rPr>
          <w:rFonts w:ascii="Times New Roman" w:hAnsi="Times New Roman" w:cs="Times New Roman"/>
          <w:sz w:val="28"/>
          <w:szCs w:val="28"/>
        </w:rPr>
        <w:t>27</w:t>
      </w:r>
      <w:r w:rsidR="00C17D32" w:rsidRPr="005709D0">
        <w:rPr>
          <w:rFonts w:ascii="Times New Roman" w:hAnsi="Times New Roman" w:cs="Times New Roman"/>
          <w:sz w:val="28"/>
          <w:szCs w:val="28"/>
        </w:rPr>
        <w:t xml:space="preserve"> человек, не достает 1</w:t>
      </w:r>
      <w:r w:rsidR="00C27553" w:rsidRPr="005709D0">
        <w:rPr>
          <w:rFonts w:ascii="Times New Roman" w:hAnsi="Times New Roman" w:cs="Times New Roman"/>
          <w:sz w:val="28"/>
          <w:szCs w:val="28"/>
        </w:rPr>
        <w:t>0</w:t>
      </w:r>
      <w:r w:rsidR="00C17D32" w:rsidRPr="005709D0">
        <w:rPr>
          <w:rFonts w:ascii="Times New Roman" w:hAnsi="Times New Roman" w:cs="Times New Roman"/>
          <w:sz w:val="28"/>
          <w:szCs w:val="28"/>
        </w:rPr>
        <w:t xml:space="preserve"> человек.  </w:t>
      </w:r>
      <w:r w:rsidR="00CD6C1D" w:rsidRPr="005709D0">
        <w:rPr>
          <w:rFonts w:ascii="Times New Roman" w:hAnsi="Times New Roman" w:cs="Times New Roman"/>
          <w:sz w:val="28"/>
          <w:szCs w:val="28"/>
        </w:rPr>
        <w:t>Большинство хозяйств</w:t>
      </w:r>
      <w:r w:rsidR="00C16D7C" w:rsidRPr="005709D0">
        <w:rPr>
          <w:rFonts w:ascii="Times New Roman" w:hAnsi="Times New Roman" w:cs="Times New Roman"/>
          <w:sz w:val="28"/>
          <w:szCs w:val="28"/>
        </w:rPr>
        <w:t xml:space="preserve"> </w:t>
      </w:r>
      <w:r w:rsidR="00CD6C1D" w:rsidRPr="005709D0">
        <w:rPr>
          <w:rFonts w:ascii="Times New Roman" w:hAnsi="Times New Roman" w:cs="Times New Roman"/>
          <w:sz w:val="28"/>
          <w:szCs w:val="28"/>
        </w:rPr>
        <w:t>п</w:t>
      </w:r>
      <w:r w:rsidR="00952025" w:rsidRPr="005709D0">
        <w:rPr>
          <w:rFonts w:ascii="Times New Roman" w:hAnsi="Times New Roman" w:cs="Times New Roman"/>
          <w:sz w:val="28"/>
          <w:szCs w:val="28"/>
        </w:rPr>
        <w:t>олностью укомплектованы</w:t>
      </w:r>
      <w:r w:rsidR="00BB7FF3" w:rsidRPr="005709D0">
        <w:rPr>
          <w:rFonts w:ascii="Times New Roman" w:hAnsi="Times New Roman" w:cs="Times New Roman"/>
          <w:sz w:val="28"/>
          <w:szCs w:val="28"/>
        </w:rPr>
        <w:t xml:space="preserve"> </w:t>
      </w:r>
      <w:r w:rsidRPr="005709D0">
        <w:rPr>
          <w:rFonts w:ascii="Times New Roman" w:hAnsi="Times New Roman" w:cs="Times New Roman"/>
          <w:sz w:val="28"/>
          <w:szCs w:val="28"/>
        </w:rPr>
        <w:t>кадрами механизаторов: ОАО</w:t>
      </w:r>
      <w:r w:rsidR="00BE1E5E" w:rsidRPr="005709D0">
        <w:rPr>
          <w:rFonts w:ascii="Times New Roman" w:hAnsi="Times New Roman" w:cs="Times New Roman"/>
          <w:sz w:val="28"/>
          <w:szCs w:val="28"/>
        </w:rPr>
        <w:t xml:space="preserve"> «Морские нивы», ООО агрофирма</w:t>
      </w:r>
      <w:r w:rsidR="00952025" w:rsidRPr="005709D0">
        <w:rPr>
          <w:rFonts w:ascii="Times New Roman" w:hAnsi="Times New Roman" w:cs="Times New Roman"/>
          <w:sz w:val="28"/>
          <w:szCs w:val="28"/>
        </w:rPr>
        <w:t xml:space="preserve"> «Семена Приобья»,</w:t>
      </w:r>
      <w:r w:rsidR="00D117E4" w:rsidRPr="005709D0">
        <w:rPr>
          <w:rFonts w:ascii="Times New Roman" w:hAnsi="Times New Roman" w:cs="Times New Roman"/>
          <w:sz w:val="28"/>
          <w:szCs w:val="28"/>
        </w:rPr>
        <w:t xml:space="preserve"> ЗАО «Обское», ЗАО «Толмачевск</w:t>
      </w:r>
      <w:r w:rsidR="00932BFB" w:rsidRPr="005709D0">
        <w:rPr>
          <w:rFonts w:ascii="Times New Roman" w:hAnsi="Times New Roman" w:cs="Times New Roman"/>
          <w:sz w:val="28"/>
          <w:szCs w:val="28"/>
        </w:rPr>
        <w:t xml:space="preserve">ое, </w:t>
      </w:r>
      <w:r w:rsidR="00531100" w:rsidRPr="005709D0">
        <w:rPr>
          <w:rFonts w:ascii="Times New Roman" w:hAnsi="Times New Roman" w:cs="Times New Roman"/>
          <w:sz w:val="28"/>
          <w:szCs w:val="28"/>
        </w:rPr>
        <w:t>АО ПЗ «Учхоз Тулинское», ОО</w:t>
      </w:r>
      <w:r w:rsidR="00D117E4" w:rsidRPr="005709D0">
        <w:rPr>
          <w:rFonts w:ascii="Times New Roman" w:hAnsi="Times New Roman" w:cs="Times New Roman"/>
          <w:sz w:val="28"/>
          <w:szCs w:val="28"/>
        </w:rPr>
        <w:t>О «</w:t>
      </w:r>
      <w:r w:rsidR="00531100" w:rsidRPr="005709D0">
        <w:rPr>
          <w:rFonts w:ascii="Times New Roman" w:hAnsi="Times New Roman" w:cs="Times New Roman"/>
          <w:sz w:val="28"/>
          <w:szCs w:val="28"/>
        </w:rPr>
        <w:t>Альянс</w:t>
      </w:r>
      <w:r w:rsidR="00D117E4" w:rsidRPr="005709D0">
        <w:rPr>
          <w:rFonts w:ascii="Times New Roman" w:hAnsi="Times New Roman" w:cs="Times New Roman"/>
          <w:sz w:val="28"/>
          <w:szCs w:val="28"/>
        </w:rPr>
        <w:t>»</w:t>
      </w:r>
      <w:r w:rsidR="00452086" w:rsidRPr="005709D0">
        <w:rPr>
          <w:rFonts w:ascii="Times New Roman" w:hAnsi="Times New Roman" w:cs="Times New Roman"/>
          <w:sz w:val="28"/>
          <w:szCs w:val="28"/>
        </w:rPr>
        <w:t>,</w:t>
      </w:r>
      <w:r w:rsidR="00966DA7" w:rsidRPr="005709D0">
        <w:rPr>
          <w:rFonts w:ascii="Times New Roman" w:hAnsi="Times New Roman" w:cs="Times New Roman"/>
          <w:sz w:val="28"/>
          <w:szCs w:val="28"/>
        </w:rPr>
        <w:t xml:space="preserve"> </w:t>
      </w:r>
      <w:r w:rsidR="00745EA4" w:rsidRPr="005709D0">
        <w:rPr>
          <w:rFonts w:ascii="Times New Roman" w:hAnsi="Times New Roman" w:cs="Times New Roman"/>
          <w:sz w:val="28"/>
          <w:szCs w:val="28"/>
        </w:rPr>
        <w:t>П</w:t>
      </w:r>
      <w:r w:rsidR="00452086" w:rsidRPr="005709D0">
        <w:rPr>
          <w:rFonts w:ascii="Times New Roman" w:hAnsi="Times New Roman" w:cs="Times New Roman"/>
          <w:sz w:val="28"/>
          <w:szCs w:val="28"/>
        </w:rPr>
        <w:t>АО «Русь»</w:t>
      </w:r>
      <w:r w:rsidR="00371CE8" w:rsidRPr="005709D0">
        <w:rPr>
          <w:rFonts w:ascii="Times New Roman" w:hAnsi="Times New Roman" w:cs="Times New Roman"/>
          <w:sz w:val="28"/>
          <w:szCs w:val="28"/>
        </w:rPr>
        <w:t>,</w:t>
      </w:r>
      <w:r w:rsidR="00834431" w:rsidRPr="005709D0">
        <w:rPr>
          <w:rFonts w:ascii="Times New Roman" w:hAnsi="Times New Roman" w:cs="Times New Roman"/>
          <w:sz w:val="28"/>
          <w:szCs w:val="28"/>
        </w:rPr>
        <w:t xml:space="preserve"> </w:t>
      </w:r>
      <w:r w:rsidR="00531100" w:rsidRPr="005709D0">
        <w:rPr>
          <w:rFonts w:ascii="Times New Roman" w:hAnsi="Times New Roman" w:cs="Times New Roman"/>
          <w:sz w:val="28"/>
          <w:szCs w:val="28"/>
        </w:rPr>
        <w:t>ЗАО «Приобское»</w:t>
      </w:r>
      <w:r w:rsidR="00834431" w:rsidRPr="005709D0">
        <w:rPr>
          <w:rFonts w:ascii="Times New Roman" w:hAnsi="Times New Roman" w:cs="Times New Roman"/>
          <w:sz w:val="28"/>
          <w:szCs w:val="28"/>
        </w:rPr>
        <w:t>,</w:t>
      </w:r>
      <w:r w:rsidR="00932BFB" w:rsidRPr="005709D0">
        <w:rPr>
          <w:rFonts w:ascii="Times New Roman" w:hAnsi="Times New Roman" w:cs="Times New Roman"/>
          <w:sz w:val="28"/>
          <w:szCs w:val="28"/>
        </w:rPr>
        <w:t xml:space="preserve"> ЗАО «Ярковское», </w:t>
      </w:r>
      <w:r w:rsidR="00531100" w:rsidRPr="005709D0">
        <w:rPr>
          <w:rFonts w:ascii="Times New Roman" w:hAnsi="Times New Roman" w:cs="Times New Roman"/>
          <w:sz w:val="28"/>
          <w:szCs w:val="28"/>
        </w:rPr>
        <w:t>АО «Кудряшовское», ЗАО «Мичуринец</w:t>
      </w:r>
      <w:r w:rsidRPr="005709D0">
        <w:rPr>
          <w:rFonts w:ascii="Times New Roman" w:hAnsi="Times New Roman" w:cs="Times New Roman"/>
          <w:sz w:val="28"/>
          <w:szCs w:val="28"/>
        </w:rPr>
        <w:t>», СХА</w:t>
      </w:r>
      <w:r w:rsidR="00531100" w:rsidRPr="005709D0">
        <w:rPr>
          <w:rFonts w:ascii="Times New Roman" w:hAnsi="Times New Roman" w:cs="Times New Roman"/>
          <w:sz w:val="28"/>
          <w:szCs w:val="28"/>
        </w:rPr>
        <w:t xml:space="preserve"> «Сады Сибири»</w:t>
      </w:r>
      <w:r w:rsidR="00932BFB" w:rsidRPr="005709D0">
        <w:rPr>
          <w:rFonts w:ascii="Times New Roman" w:hAnsi="Times New Roman" w:cs="Times New Roman"/>
          <w:sz w:val="28"/>
          <w:szCs w:val="28"/>
        </w:rPr>
        <w:t>, АО ПЗ «Пашинский», ООО «Нива»</w:t>
      </w:r>
      <w:r w:rsidR="00A70E41" w:rsidRPr="005709D0">
        <w:rPr>
          <w:rFonts w:ascii="Times New Roman" w:hAnsi="Times New Roman" w:cs="Times New Roman"/>
          <w:sz w:val="28"/>
          <w:szCs w:val="28"/>
        </w:rPr>
        <w:t>.</w:t>
      </w:r>
    </w:p>
    <w:p w:rsidR="00371CE8" w:rsidRPr="005709D0" w:rsidRDefault="00C17D32"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 Не достает в</w:t>
      </w:r>
      <w:r w:rsidR="00340901" w:rsidRPr="005709D0">
        <w:rPr>
          <w:rFonts w:ascii="Times New Roman" w:hAnsi="Times New Roman" w:cs="Times New Roman"/>
          <w:sz w:val="28"/>
          <w:szCs w:val="28"/>
        </w:rPr>
        <w:t xml:space="preserve"> </w:t>
      </w:r>
      <w:r w:rsidR="00FF6D46" w:rsidRPr="005709D0">
        <w:rPr>
          <w:rFonts w:ascii="Times New Roman" w:hAnsi="Times New Roman" w:cs="Times New Roman"/>
          <w:sz w:val="28"/>
          <w:szCs w:val="28"/>
        </w:rPr>
        <w:t>ООО Сх</w:t>
      </w:r>
      <w:r w:rsidR="00355FD2" w:rsidRPr="005709D0">
        <w:rPr>
          <w:rFonts w:ascii="Times New Roman" w:hAnsi="Times New Roman" w:cs="Times New Roman"/>
          <w:sz w:val="28"/>
          <w:szCs w:val="28"/>
        </w:rPr>
        <w:t>П «Железнодорожное»</w:t>
      </w:r>
      <w:r w:rsidR="0061570F" w:rsidRPr="005709D0">
        <w:rPr>
          <w:rFonts w:ascii="Times New Roman" w:hAnsi="Times New Roman" w:cs="Times New Roman"/>
          <w:sz w:val="28"/>
          <w:szCs w:val="28"/>
        </w:rPr>
        <w:t xml:space="preserve"> -</w:t>
      </w:r>
      <w:r w:rsidR="00531100" w:rsidRPr="005709D0">
        <w:rPr>
          <w:rFonts w:ascii="Times New Roman" w:hAnsi="Times New Roman" w:cs="Times New Roman"/>
          <w:sz w:val="28"/>
          <w:szCs w:val="28"/>
        </w:rPr>
        <w:t xml:space="preserve"> 2</w:t>
      </w:r>
      <w:r w:rsidR="0061570F" w:rsidRPr="005709D0">
        <w:rPr>
          <w:rFonts w:ascii="Times New Roman" w:hAnsi="Times New Roman" w:cs="Times New Roman"/>
          <w:sz w:val="28"/>
          <w:szCs w:val="28"/>
        </w:rPr>
        <w:t xml:space="preserve"> механизатора</w:t>
      </w:r>
      <w:r w:rsidR="003C38E3" w:rsidRPr="005709D0">
        <w:rPr>
          <w:rFonts w:ascii="Times New Roman" w:hAnsi="Times New Roman" w:cs="Times New Roman"/>
          <w:sz w:val="28"/>
          <w:szCs w:val="28"/>
        </w:rPr>
        <w:t>,</w:t>
      </w:r>
      <w:r w:rsidR="00340901" w:rsidRPr="005709D0">
        <w:rPr>
          <w:rFonts w:ascii="Times New Roman" w:hAnsi="Times New Roman" w:cs="Times New Roman"/>
          <w:sz w:val="28"/>
          <w:szCs w:val="28"/>
        </w:rPr>
        <w:t xml:space="preserve"> ЗАО «Чкаловс</w:t>
      </w:r>
      <w:r w:rsidR="003C38E3" w:rsidRPr="005709D0">
        <w:rPr>
          <w:rFonts w:ascii="Times New Roman" w:hAnsi="Times New Roman" w:cs="Times New Roman"/>
          <w:sz w:val="28"/>
          <w:szCs w:val="28"/>
        </w:rPr>
        <w:t>кое» -</w:t>
      </w:r>
      <w:r w:rsidR="00C27553" w:rsidRPr="005709D0">
        <w:rPr>
          <w:rFonts w:ascii="Times New Roman" w:hAnsi="Times New Roman" w:cs="Times New Roman"/>
          <w:sz w:val="28"/>
          <w:szCs w:val="28"/>
        </w:rPr>
        <w:t>2</w:t>
      </w:r>
      <w:r w:rsidR="003C38E3" w:rsidRPr="005709D0">
        <w:rPr>
          <w:rFonts w:ascii="Times New Roman" w:hAnsi="Times New Roman" w:cs="Times New Roman"/>
          <w:sz w:val="28"/>
          <w:szCs w:val="28"/>
        </w:rPr>
        <w:t xml:space="preserve">, </w:t>
      </w:r>
      <w:r w:rsidR="00C27553" w:rsidRPr="005709D0">
        <w:rPr>
          <w:rFonts w:ascii="Times New Roman" w:hAnsi="Times New Roman" w:cs="Times New Roman"/>
          <w:sz w:val="28"/>
          <w:szCs w:val="28"/>
        </w:rPr>
        <w:t>ФГУП «Элитное» - 3, ООО «Квант» -3.</w:t>
      </w:r>
    </w:p>
    <w:p w:rsidR="00234C2D" w:rsidRPr="005709D0" w:rsidRDefault="00234C2D" w:rsidP="003C38E3">
      <w:pPr>
        <w:spacing w:after="0"/>
        <w:ind w:firstLine="708"/>
        <w:jc w:val="center"/>
        <w:rPr>
          <w:rFonts w:ascii="Times New Roman" w:hAnsi="Times New Roman" w:cs="Times New Roman"/>
          <w:sz w:val="28"/>
          <w:szCs w:val="28"/>
        </w:rPr>
      </w:pPr>
    </w:p>
    <w:p w:rsidR="006F0975" w:rsidRPr="005709D0" w:rsidRDefault="00FC25A8"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Обеспеченность механизаторами по</w:t>
      </w:r>
      <w:r w:rsidR="00407B13" w:rsidRPr="005709D0">
        <w:rPr>
          <w:rFonts w:ascii="Times New Roman" w:hAnsi="Times New Roman" w:cs="Times New Roman"/>
          <w:sz w:val="28"/>
          <w:szCs w:val="28"/>
        </w:rPr>
        <w:t xml:space="preserve"> состоянию на 04</w:t>
      </w:r>
      <w:r w:rsidR="006F0975" w:rsidRPr="005709D0">
        <w:rPr>
          <w:rFonts w:ascii="Times New Roman" w:hAnsi="Times New Roman" w:cs="Times New Roman"/>
          <w:sz w:val="28"/>
          <w:szCs w:val="28"/>
        </w:rPr>
        <w:t>. 0</w:t>
      </w:r>
      <w:r w:rsidR="00C91369" w:rsidRPr="005709D0">
        <w:rPr>
          <w:rFonts w:ascii="Times New Roman" w:hAnsi="Times New Roman" w:cs="Times New Roman"/>
          <w:sz w:val="28"/>
          <w:szCs w:val="28"/>
        </w:rPr>
        <w:t>4</w:t>
      </w:r>
      <w:r w:rsidR="006F0975" w:rsidRPr="005709D0">
        <w:rPr>
          <w:rFonts w:ascii="Times New Roman" w:hAnsi="Times New Roman" w:cs="Times New Roman"/>
          <w:sz w:val="28"/>
          <w:szCs w:val="28"/>
        </w:rPr>
        <w:t>. 201</w:t>
      </w:r>
      <w:r w:rsidR="00E658E5" w:rsidRPr="005709D0">
        <w:rPr>
          <w:rFonts w:ascii="Times New Roman" w:hAnsi="Times New Roman" w:cs="Times New Roman"/>
          <w:sz w:val="28"/>
          <w:szCs w:val="28"/>
        </w:rPr>
        <w:t>6</w:t>
      </w:r>
      <w:r w:rsidR="006F0975" w:rsidRPr="005709D0">
        <w:rPr>
          <w:rFonts w:ascii="Times New Roman" w:hAnsi="Times New Roman" w:cs="Times New Roman"/>
          <w:sz w:val="28"/>
          <w:szCs w:val="28"/>
        </w:rPr>
        <w:t xml:space="preserve"> г.</w:t>
      </w:r>
    </w:p>
    <w:p w:rsidR="00355FD2" w:rsidRPr="005709D0" w:rsidRDefault="00355FD2" w:rsidP="003A332A">
      <w:pPr>
        <w:spacing w:after="0"/>
        <w:ind w:firstLine="708"/>
        <w:jc w:val="both"/>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3256"/>
        <w:gridCol w:w="1275"/>
        <w:gridCol w:w="1418"/>
        <w:gridCol w:w="1701"/>
        <w:gridCol w:w="1695"/>
      </w:tblGrid>
      <w:tr w:rsidR="00777F21" w:rsidRPr="005709D0" w:rsidTr="001F02D7">
        <w:tc>
          <w:tcPr>
            <w:tcW w:w="3256" w:type="dxa"/>
          </w:tcPr>
          <w:p w:rsidR="006F0975" w:rsidRPr="005709D0" w:rsidRDefault="00355FD2" w:rsidP="003A332A">
            <w:pPr>
              <w:jc w:val="both"/>
              <w:rPr>
                <w:rFonts w:ascii="Times New Roman" w:hAnsi="Times New Roman" w:cs="Times New Roman"/>
                <w:sz w:val="28"/>
                <w:szCs w:val="28"/>
              </w:rPr>
            </w:pPr>
            <w:r w:rsidRPr="005709D0">
              <w:rPr>
                <w:rFonts w:ascii="Times New Roman" w:hAnsi="Times New Roman" w:cs="Times New Roman"/>
                <w:sz w:val="28"/>
                <w:szCs w:val="28"/>
              </w:rPr>
              <w:t>Наименование предприятия</w:t>
            </w:r>
          </w:p>
        </w:tc>
        <w:tc>
          <w:tcPr>
            <w:tcW w:w="1275" w:type="dxa"/>
          </w:tcPr>
          <w:p w:rsidR="006F0975" w:rsidRPr="005709D0" w:rsidRDefault="00355FD2" w:rsidP="003A332A">
            <w:pPr>
              <w:jc w:val="both"/>
              <w:rPr>
                <w:rFonts w:ascii="Times New Roman" w:hAnsi="Times New Roman" w:cs="Times New Roman"/>
                <w:sz w:val="28"/>
                <w:szCs w:val="28"/>
              </w:rPr>
            </w:pPr>
            <w:r w:rsidRPr="005709D0">
              <w:rPr>
                <w:rFonts w:ascii="Times New Roman" w:hAnsi="Times New Roman" w:cs="Times New Roman"/>
                <w:sz w:val="28"/>
                <w:szCs w:val="28"/>
              </w:rPr>
              <w:t>Требуется</w:t>
            </w:r>
          </w:p>
        </w:tc>
        <w:tc>
          <w:tcPr>
            <w:tcW w:w="1418" w:type="dxa"/>
          </w:tcPr>
          <w:p w:rsidR="006F0975" w:rsidRPr="005709D0" w:rsidRDefault="00355FD2" w:rsidP="003A332A">
            <w:pPr>
              <w:jc w:val="both"/>
              <w:rPr>
                <w:rFonts w:ascii="Times New Roman" w:hAnsi="Times New Roman" w:cs="Times New Roman"/>
                <w:sz w:val="28"/>
                <w:szCs w:val="28"/>
              </w:rPr>
            </w:pPr>
            <w:r w:rsidRPr="005709D0">
              <w:rPr>
                <w:rFonts w:ascii="Times New Roman" w:hAnsi="Times New Roman" w:cs="Times New Roman"/>
                <w:sz w:val="28"/>
                <w:szCs w:val="28"/>
              </w:rPr>
              <w:t>Имеется штатных</w:t>
            </w:r>
          </w:p>
        </w:tc>
        <w:tc>
          <w:tcPr>
            <w:tcW w:w="1701" w:type="dxa"/>
          </w:tcPr>
          <w:p w:rsidR="006F0975" w:rsidRPr="005709D0" w:rsidRDefault="00355FD2" w:rsidP="003A332A">
            <w:pPr>
              <w:jc w:val="both"/>
              <w:rPr>
                <w:rFonts w:ascii="Times New Roman" w:hAnsi="Times New Roman" w:cs="Times New Roman"/>
                <w:sz w:val="28"/>
                <w:szCs w:val="28"/>
              </w:rPr>
            </w:pPr>
            <w:r w:rsidRPr="005709D0">
              <w:rPr>
                <w:rFonts w:ascii="Times New Roman" w:hAnsi="Times New Roman" w:cs="Times New Roman"/>
                <w:sz w:val="28"/>
                <w:szCs w:val="28"/>
              </w:rPr>
              <w:t xml:space="preserve">Резервные </w:t>
            </w:r>
          </w:p>
          <w:p w:rsidR="00355FD2" w:rsidRPr="005709D0" w:rsidRDefault="00355FD2" w:rsidP="003A332A">
            <w:pPr>
              <w:jc w:val="both"/>
              <w:rPr>
                <w:rFonts w:ascii="Times New Roman" w:hAnsi="Times New Roman" w:cs="Times New Roman"/>
                <w:sz w:val="28"/>
                <w:szCs w:val="28"/>
              </w:rPr>
            </w:pPr>
            <w:r w:rsidRPr="005709D0">
              <w:rPr>
                <w:rFonts w:ascii="Times New Roman" w:hAnsi="Times New Roman" w:cs="Times New Roman"/>
                <w:sz w:val="28"/>
                <w:szCs w:val="28"/>
              </w:rPr>
              <w:t>в хозяйстве</w:t>
            </w:r>
          </w:p>
        </w:tc>
        <w:tc>
          <w:tcPr>
            <w:tcW w:w="1695" w:type="dxa"/>
          </w:tcPr>
          <w:p w:rsidR="006F0975" w:rsidRPr="005709D0" w:rsidRDefault="00355FD2" w:rsidP="003A332A">
            <w:pPr>
              <w:jc w:val="both"/>
              <w:rPr>
                <w:rFonts w:ascii="Times New Roman" w:hAnsi="Times New Roman" w:cs="Times New Roman"/>
                <w:sz w:val="28"/>
                <w:szCs w:val="28"/>
              </w:rPr>
            </w:pPr>
            <w:r w:rsidRPr="005709D0">
              <w:rPr>
                <w:rFonts w:ascii="Times New Roman" w:hAnsi="Times New Roman" w:cs="Times New Roman"/>
                <w:sz w:val="28"/>
                <w:szCs w:val="28"/>
              </w:rPr>
              <w:t>Недостаток</w:t>
            </w:r>
          </w:p>
        </w:tc>
      </w:tr>
      <w:tr w:rsidR="00777F21" w:rsidRPr="005709D0" w:rsidTr="001F02D7">
        <w:tc>
          <w:tcPr>
            <w:tcW w:w="3256"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lastRenderedPageBreak/>
              <w:t>ООО «Альянс»</w:t>
            </w:r>
          </w:p>
        </w:tc>
        <w:tc>
          <w:tcPr>
            <w:tcW w:w="1275" w:type="dxa"/>
          </w:tcPr>
          <w:p w:rsidR="006F0975" w:rsidRPr="005709D0" w:rsidRDefault="00355FD2" w:rsidP="003A332A">
            <w:pPr>
              <w:jc w:val="both"/>
              <w:rPr>
                <w:rFonts w:ascii="Times New Roman" w:hAnsi="Times New Roman" w:cs="Times New Roman"/>
                <w:sz w:val="28"/>
                <w:szCs w:val="28"/>
              </w:rPr>
            </w:pPr>
            <w:r w:rsidRPr="005709D0">
              <w:rPr>
                <w:rFonts w:ascii="Times New Roman" w:hAnsi="Times New Roman" w:cs="Times New Roman"/>
                <w:sz w:val="28"/>
                <w:szCs w:val="28"/>
              </w:rPr>
              <w:t>6</w:t>
            </w:r>
          </w:p>
        </w:tc>
        <w:tc>
          <w:tcPr>
            <w:tcW w:w="1418"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t>6</w:t>
            </w:r>
          </w:p>
        </w:tc>
        <w:tc>
          <w:tcPr>
            <w:tcW w:w="1701"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6F0975" w:rsidRPr="005709D0" w:rsidRDefault="00355FD2"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E82DC7" w:rsidP="00DB46DA">
            <w:pPr>
              <w:jc w:val="both"/>
              <w:rPr>
                <w:rFonts w:ascii="Times New Roman" w:hAnsi="Times New Roman" w:cs="Times New Roman"/>
                <w:sz w:val="28"/>
                <w:szCs w:val="28"/>
              </w:rPr>
            </w:pPr>
            <w:r w:rsidRPr="005709D0">
              <w:rPr>
                <w:rFonts w:ascii="Times New Roman" w:hAnsi="Times New Roman" w:cs="Times New Roman"/>
                <w:sz w:val="28"/>
                <w:szCs w:val="28"/>
              </w:rPr>
              <w:t xml:space="preserve">           </w:t>
            </w:r>
            <w:r w:rsidR="00355FD2" w:rsidRPr="005709D0">
              <w:rPr>
                <w:rFonts w:ascii="Times New Roman" w:hAnsi="Times New Roman" w:cs="Times New Roman"/>
                <w:sz w:val="28"/>
                <w:szCs w:val="28"/>
              </w:rPr>
              <w:t>ООО</w:t>
            </w:r>
            <w:r w:rsidR="00DB46DA" w:rsidRPr="005709D0">
              <w:rPr>
                <w:rFonts w:ascii="Times New Roman" w:hAnsi="Times New Roman" w:cs="Times New Roman"/>
                <w:sz w:val="28"/>
                <w:szCs w:val="28"/>
              </w:rPr>
              <w:t xml:space="preserve"> агроферма «Инские просторы»</w:t>
            </w:r>
          </w:p>
        </w:tc>
        <w:tc>
          <w:tcPr>
            <w:tcW w:w="1275" w:type="dxa"/>
          </w:tcPr>
          <w:p w:rsidR="006F0975" w:rsidRPr="005709D0" w:rsidRDefault="006410CC"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418" w:type="dxa"/>
          </w:tcPr>
          <w:p w:rsidR="006F0975" w:rsidRPr="005709D0" w:rsidRDefault="006410CC" w:rsidP="003A332A">
            <w:pPr>
              <w:jc w:val="both"/>
              <w:rPr>
                <w:rFonts w:ascii="Times New Roman" w:hAnsi="Times New Roman" w:cs="Times New Roman"/>
                <w:sz w:val="28"/>
                <w:szCs w:val="28"/>
              </w:rPr>
            </w:pPr>
            <w:r w:rsidRPr="005709D0">
              <w:rPr>
                <w:rFonts w:ascii="Times New Roman" w:hAnsi="Times New Roman" w:cs="Times New Roman"/>
                <w:sz w:val="28"/>
                <w:szCs w:val="28"/>
              </w:rPr>
              <w:t>1</w:t>
            </w:r>
          </w:p>
        </w:tc>
        <w:tc>
          <w:tcPr>
            <w:tcW w:w="1701"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6F0975" w:rsidRPr="005709D0" w:rsidRDefault="006410CC" w:rsidP="003A332A">
            <w:pPr>
              <w:jc w:val="both"/>
              <w:rPr>
                <w:rFonts w:ascii="Times New Roman" w:hAnsi="Times New Roman" w:cs="Times New Roman"/>
                <w:sz w:val="28"/>
                <w:szCs w:val="28"/>
              </w:rPr>
            </w:pPr>
            <w:r w:rsidRPr="005709D0">
              <w:rPr>
                <w:rFonts w:ascii="Times New Roman" w:hAnsi="Times New Roman" w:cs="Times New Roman"/>
                <w:sz w:val="28"/>
                <w:szCs w:val="28"/>
              </w:rPr>
              <w:t>2</w:t>
            </w:r>
          </w:p>
        </w:tc>
      </w:tr>
      <w:tr w:rsidR="00777F21" w:rsidRPr="005709D0" w:rsidTr="001F02D7">
        <w:tc>
          <w:tcPr>
            <w:tcW w:w="3256" w:type="dxa"/>
          </w:tcPr>
          <w:p w:rsidR="006F0975" w:rsidRPr="005709D0" w:rsidRDefault="00D40C34" w:rsidP="003A332A">
            <w:pPr>
              <w:jc w:val="both"/>
              <w:rPr>
                <w:rFonts w:ascii="Times New Roman" w:hAnsi="Times New Roman" w:cs="Times New Roman"/>
                <w:sz w:val="28"/>
                <w:szCs w:val="28"/>
              </w:rPr>
            </w:pPr>
            <w:r w:rsidRPr="005709D0">
              <w:rPr>
                <w:rFonts w:ascii="Times New Roman" w:hAnsi="Times New Roman" w:cs="Times New Roman"/>
                <w:sz w:val="28"/>
                <w:szCs w:val="28"/>
              </w:rPr>
              <w:t>П</w:t>
            </w:r>
            <w:r w:rsidR="00777F21" w:rsidRPr="005709D0">
              <w:rPr>
                <w:rFonts w:ascii="Times New Roman" w:hAnsi="Times New Roman" w:cs="Times New Roman"/>
                <w:sz w:val="28"/>
                <w:szCs w:val="28"/>
              </w:rPr>
              <w:t>АО «Русь»</w:t>
            </w:r>
          </w:p>
        </w:tc>
        <w:tc>
          <w:tcPr>
            <w:tcW w:w="1275"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t>6</w:t>
            </w:r>
          </w:p>
        </w:tc>
        <w:tc>
          <w:tcPr>
            <w:tcW w:w="1418" w:type="dxa"/>
          </w:tcPr>
          <w:p w:rsidR="006F0975" w:rsidRPr="005709D0" w:rsidRDefault="009D3BAA"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701" w:type="dxa"/>
          </w:tcPr>
          <w:p w:rsidR="006F0975"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695" w:type="dxa"/>
          </w:tcPr>
          <w:p w:rsidR="006F0975"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E94DC3" w:rsidP="003A332A">
            <w:pPr>
              <w:jc w:val="both"/>
              <w:rPr>
                <w:rFonts w:ascii="Times New Roman" w:hAnsi="Times New Roman" w:cs="Times New Roman"/>
                <w:sz w:val="28"/>
                <w:szCs w:val="28"/>
              </w:rPr>
            </w:pPr>
            <w:r w:rsidRPr="005709D0">
              <w:rPr>
                <w:rFonts w:ascii="Times New Roman" w:hAnsi="Times New Roman" w:cs="Times New Roman"/>
                <w:sz w:val="28"/>
                <w:szCs w:val="28"/>
              </w:rPr>
              <w:t>ОАО «Морские Н</w:t>
            </w:r>
            <w:r w:rsidR="00777F21" w:rsidRPr="005709D0">
              <w:rPr>
                <w:rFonts w:ascii="Times New Roman" w:hAnsi="Times New Roman" w:cs="Times New Roman"/>
                <w:sz w:val="28"/>
                <w:szCs w:val="28"/>
              </w:rPr>
              <w:t>ивы»</w:t>
            </w:r>
          </w:p>
        </w:tc>
        <w:tc>
          <w:tcPr>
            <w:tcW w:w="1275"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t>7</w:t>
            </w:r>
          </w:p>
        </w:tc>
        <w:tc>
          <w:tcPr>
            <w:tcW w:w="1418" w:type="dxa"/>
          </w:tcPr>
          <w:p w:rsidR="006F0975" w:rsidRPr="005709D0" w:rsidRDefault="001C6934" w:rsidP="001C6934">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701"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695"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ЗАО «Пригородное»</w:t>
            </w:r>
          </w:p>
        </w:tc>
        <w:tc>
          <w:tcPr>
            <w:tcW w:w="1275" w:type="dxa"/>
          </w:tcPr>
          <w:p w:rsidR="006F0975" w:rsidRPr="005709D0" w:rsidRDefault="00DB46DA"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418" w:type="dxa"/>
          </w:tcPr>
          <w:p w:rsidR="006F0975" w:rsidRPr="005709D0" w:rsidRDefault="00DB46DA"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701"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ЗАО «Толмачевское»</w:t>
            </w:r>
          </w:p>
        </w:tc>
        <w:tc>
          <w:tcPr>
            <w:tcW w:w="1275" w:type="dxa"/>
          </w:tcPr>
          <w:p w:rsidR="006F0975" w:rsidRPr="005709D0" w:rsidRDefault="009D3BAA" w:rsidP="003A332A">
            <w:pPr>
              <w:jc w:val="both"/>
              <w:rPr>
                <w:rFonts w:ascii="Times New Roman" w:hAnsi="Times New Roman" w:cs="Times New Roman"/>
                <w:sz w:val="28"/>
                <w:szCs w:val="28"/>
              </w:rPr>
            </w:pPr>
            <w:r w:rsidRPr="005709D0">
              <w:rPr>
                <w:rFonts w:ascii="Times New Roman" w:hAnsi="Times New Roman" w:cs="Times New Roman"/>
                <w:sz w:val="28"/>
                <w:szCs w:val="28"/>
              </w:rPr>
              <w:t>9</w:t>
            </w:r>
          </w:p>
        </w:tc>
        <w:tc>
          <w:tcPr>
            <w:tcW w:w="1418" w:type="dxa"/>
          </w:tcPr>
          <w:p w:rsidR="006F0975" w:rsidRPr="005709D0" w:rsidRDefault="009D3BAA" w:rsidP="001C6934">
            <w:pPr>
              <w:jc w:val="both"/>
              <w:rPr>
                <w:rFonts w:ascii="Times New Roman" w:hAnsi="Times New Roman" w:cs="Times New Roman"/>
                <w:sz w:val="28"/>
                <w:szCs w:val="28"/>
              </w:rPr>
            </w:pPr>
            <w:r w:rsidRPr="005709D0">
              <w:rPr>
                <w:rFonts w:ascii="Times New Roman" w:hAnsi="Times New Roman" w:cs="Times New Roman"/>
                <w:sz w:val="28"/>
                <w:szCs w:val="28"/>
              </w:rPr>
              <w:t>9</w:t>
            </w:r>
          </w:p>
        </w:tc>
        <w:tc>
          <w:tcPr>
            <w:tcW w:w="1701"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ЗАО СхП «Ярковское»</w:t>
            </w:r>
          </w:p>
        </w:tc>
        <w:tc>
          <w:tcPr>
            <w:tcW w:w="1275" w:type="dxa"/>
          </w:tcPr>
          <w:p w:rsidR="006F0975" w:rsidRPr="005709D0" w:rsidRDefault="00355365" w:rsidP="003A332A">
            <w:pPr>
              <w:jc w:val="both"/>
              <w:rPr>
                <w:rFonts w:ascii="Times New Roman" w:hAnsi="Times New Roman" w:cs="Times New Roman"/>
                <w:sz w:val="28"/>
                <w:szCs w:val="28"/>
              </w:rPr>
            </w:pPr>
            <w:r w:rsidRPr="005709D0">
              <w:rPr>
                <w:rFonts w:ascii="Times New Roman" w:hAnsi="Times New Roman" w:cs="Times New Roman"/>
                <w:sz w:val="28"/>
                <w:szCs w:val="28"/>
              </w:rPr>
              <w:t>15</w:t>
            </w:r>
          </w:p>
        </w:tc>
        <w:tc>
          <w:tcPr>
            <w:tcW w:w="1418" w:type="dxa"/>
          </w:tcPr>
          <w:p w:rsidR="006F0975" w:rsidRPr="005709D0" w:rsidRDefault="009D3BAA" w:rsidP="003A332A">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701" w:type="dxa"/>
          </w:tcPr>
          <w:p w:rsidR="006F0975"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10</w:t>
            </w:r>
          </w:p>
        </w:tc>
        <w:tc>
          <w:tcPr>
            <w:tcW w:w="1695" w:type="dxa"/>
          </w:tcPr>
          <w:p w:rsidR="006F0975" w:rsidRPr="005709D0" w:rsidRDefault="00C27553"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ООО «Нива»</w:t>
            </w:r>
          </w:p>
        </w:tc>
        <w:tc>
          <w:tcPr>
            <w:tcW w:w="1275"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418"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701" w:type="dxa"/>
          </w:tcPr>
          <w:p w:rsidR="006F0975" w:rsidRPr="005709D0" w:rsidRDefault="003C38E3"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695" w:type="dxa"/>
          </w:tcPr>
          <w:p w:rsidR="006F0975" w:rsidRPr="005709D0" w:rsidRDefault="003C38E3"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ЗАО «Приобское»</w:t>
            </w:r>
          </w:p>
        </w:tc>
        <w:tc>
          <w:tcPr>
            <w:tcW w:w="1275" w:type="dxa"/>
          </w:tcPr>
          <w:p w:rsidR="006F0975" w:rsidRPr="005709D0" w:rsidRDefault="009D3BAA" w:rsidP="003A332A">
            <w:pPr>
              <w:jc w:val="both"/>
              <w:rPr>
                <w:rFonts w:ascii="Times New Roman" w:hAnsi="Times New Roman" w:cs="Times New Roman"/>
                <w:sz w:val="28"/>
                <w:szCs w:val="28"/>
              </w:rPr>
            </w:pPr>
            <w:r w:rsidRPr="005709D0">
              <w:rPr>
                <w:rFonts w:ascii="Times New Roman" w:hAnsi="Times New Roman" w:cs="Times New Roman"/>
                <w:sz w:val="28"/>
                <w:szCs w:val="28"/>
              </w:rPr>
              <w:t>16</w:t>
            </w:r>
          </w:p>
        </w:tc>
        <w:tc>
          <w:tcPr>
            <w:tcW w:w="1418" w:type="dxa"/>
          </w:tcPr>
          <w:p w:rsidR="006F0975" w:rsidRPr="005709D0" w:rsidRDefault="00777F21" w:rsidP="001C6934">
            <w:pPr>
              <w:jc w:val="both"/>
              <w:rPr>
                <w:rFonts w:ascii="Times New Roman" w:hAnsi="Times New Roman" w:cs="Times New Roman"/>
                <w:sz w:val="28"/>
                <w:szCs w:val="28"/>
              </w:rPr>
            </w:pPr>
            <w:r w:rsidRPr="005709D0">
              <w:rPr>
                <w:rFonts w:ascii="Times New Roman" w:hAnsi="Times New Roman" w:cs="Times New Roman"/>
                <w:sz w:val="28"/>
                <w:szCs w:val="28"/>
              </w:rPr>
              <w:t>1</w:t>
            </w:r>
            <w:r w:rsidR="001C6934" w:rsidRPr="005709D0">
              <w:rPr>
                <w:rFonts w:ascii="Times New Roman" w:hAnsi="Times New Roman" w:cs="Times New Roman"/>
                <w:sz w:val="28"/>
                <w:szCs w:val="28"/>
              </w:rPr>
              <w:t>3</w:t>
            </w:r>
          </w:p>
        </w:tc>
        <w:tc>
          <w:tcPr>
            <w:tcW w:w="1701" w:type="dxa"/>
          </w:tcPr>
          <w:p w:rsidR="006F0975" w:rsidRPr="005709D0" w:rsidRDefault="009D3BAA"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695"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777F21" w:rsidP="003A332A">
            <w:pPr>
              <w:jc w:val="both"/>
              <w:rPr>
                <w:rFonts w:ascii="Times New Roman" w:hAnsi="Times New Roman" w:cs="Times New Roman"/>
                <w:sz w:val="28"/>
                <w:szCs w:val="28"/>
              </w:rPr>
            </w:pPr>
            <w:r w:rsidRPr="005709D0">
              <w:rPr>
                <w:rFonts w:ascii="Times New Roman" w:hAnsi="Times New Roman" w:cs="Times New Roman"/>
                <w:sz w:val="28"/>
                <w:szCs w:val="28"/>
              </w:rPr>
              <w:t>АО «Кудряшовское»</w:t>
            </w:r>
          </w:p>
        </w:tc>
        <w:tc>
          <w:tcPr>
            <w:tcW w:w="1275" w:type="dxa"/>
          </w:tcPr>
          <w:p w:rsidR="006F0975" w:rsidRPr="005709D0" w:rsidRDefault="00C71348" w:rsidP="003A332A">
            <w:pPr>
              <w:jc w:val="both"/>
              <w:rPr>
                <w:rFonts w:ascii="Times New Roman" w:hAnsi="Times New Roman" w:cs="Times New Roman"/>
                <w:sz w:val="28"/>
                <w:szCs w:val="28"/>
              </w:rPr>
            </w:pPr>
            <w:r w:rsidRPr="005709D0">
              <w:rPr>
                <w:rFonts w:ascii="Times New Roman" w:hAnsi="Times New Roman" w:cs="Times New Roman"/>
                <w:sz w:val="28"/>
                <w:szCs w:val="28"/>
              </w:rPr>
              <w:t>8</w:t>
            </w:r>
          </w:p>
        </w:tc>
        <w:tc>
          <w:tcPr>
            <w:tcW w:w="1418" w:type="dxa"/>
          </w:tcPr>
          <w:p w:rsidR="006F0975" w:rsidRPr="005709D0" w:rsidRDefault="00312BEF" w:rsidP="003A332A">
            <w:pPr>
              <w:jc w:val="both"/>
              <w:rPr>
                <w:rFonts w:ascii="Times New Roman" w:hAnsi="Times New Roman" w:cs="Times New Roman"/>
                <w:sz w:val="28"/>
                <w:szCs w:val="28"/>
              </w:rPr>
            </w:pPr>
            <w:r w:rsidRPr="005709D0">
              <w:rPr>
                <w:rFonts w:ascii="Times New Roman" w:hAnsi="Times New Roman" w:cs="Times New Roman"/>
                <w:sz w:val="28"/>
                <w:szCs w:val="28"/>
              </w:rPr>
              <w:t>7</w:t>
            </w:r>
          </w:p>
        </w:tc>
        <w:tc>
          <w:tcPr>
            <w:tcW w:w="1701"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t>1</w:t>
            </w:r>
          </w:p>
        </w:tc>
        <w:tc>
          <w:tcPr>
            <w:tcW w:w="1695"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7368D1" w:rsidP="007368D1">
            <w:pPr>
              <w:jc w:val="both"/>
              <w:rPr>
                <w:rFonts w:ascii="Times New Roman" w:hAnsi="Times New Roman" w:cs="Times New Roman"/>
                <w:sz w:val="28"/>
                <w:szCs w:val="28"/>
              </w:rPr>
            </w:pPr>
            <w:r w:rsidRPr="005709D0">
              <w:rPr>
                <w:rFonts w:ascii="Times New Roman" w:hAnsi="Times New Roman" w:cs="Times New Roman"/>
                <w:sz w:val="28"/>
                <w:szCs w:val="28"/>
              </w:rPr>
              <w:t>АО П</w:t>
            </w:r>
            <w:r w:rsidR="00777F21" w:rsidRPr="005709D0">
              <w:rPr>
                <w:rFonts w:ascii="Times New Roman" w:hAnsi="Times New Roman" w:cs="Times New Roman"/>
                <w:sz w:val="28"/>
                <w:szCs w:val="28"/>
              </w:rPr>
              <w:t>З «Учхоз Тулинское»</w:t>
            </w:r>
          </w:p>
        </w:tc>
        <w:tc>
          <w:tcPr>
            <w:tcW w:w="1275" w:type="dxa"/>
          </w:tcPr>
          <w:p w:rsidR="006F0975" w:rsidRPr="005709D0" w:rsidRDefault="00DB46DA" w:rsidP="003A332A">
            <w:pPr>
              <w:jc w:val="both"/>
              <w:rPr>
                <w:rFonts w:ascii="Times New Roman" w:hAnsi="Times New Roman" w:cs="Times New Roman"/>
                <w:sz w:val="28"/>
                <w:szCs w:val="28"/>
              </w:rPr>
            </w:pPr>
            <w:r w:rsidRPr="005709D0">
              <w:rPr>
                <w:rFonts w:ascii="Times New Roman" w:hAnsi="Times New Roman" w:cs="Times New Roman"/>
                <w:sz w:val="28"/>
                <w:szCs w:val="28"/>
              </w:rPr>
              <w:t>21</w:t>
            </w:r>
          </w:p>
        </w:tc>
        <w:tc>
          <w:tcPr>
            <w:tcW w:w="1418" w:type="dxa"/>
          </w:tcPr>
          <w:p w:rsidR="006F0975" w:rsidRPr="005709D0" w:rsidRDefault="00E42E6A" w:rsidP="00DB46DA">
            <w:pPr>
              <w:jc w:val="both"/>
              <w:rPr>
                <w:rFonts w:ascii="Times New Roman" w:hAnsi="Times New Roman" w:cs="Times New Roman"/>
                <w:sz w:val="28"/>
                <w:szCs w:val="28"/>
              </w:rPr>
            </w:pPr>
            <w:r w:rsidRPr="005709D0">
              <w:rPr>
                <w:rFonts w:ascii="Times New Roman" w:hAnsi="Times New Roman" w:cs="Times New Roman"/>
                <w:sz w:val="28"/>
                <w:szCs w:val="28"/>
              </w:rPr>
              <w:t>2</w:t>
            </w:r>
            <w:r w:rsidR="00DB46DA" w:rsidRPr="005709D0">
              <w:rPr>
                <w:rFonts w:ascii="Times New Roman" w:hAnsi="Times New Roman" w:cs="Times New Roman"/>
                <w:sz w:val="28"/>
                <w:szCs w:val="28"/>
              </w:rPr>
              <w:t>1</w:t>
            </w:r>
          </w:p>
        </w:tc>
        <w:tc>
          <w:tcPr>
            <w:tcW w:w="1701" w:type="dxa"/>
          </w:tcPr>
          <w:p w:rsidR="006F0975" w:rsidRPr="005709D0" w:rsidRDefault="00E42E6A"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6F0975" w:rsidRPr="005709D0" w:rsidRDefault="00371CE8"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E42E6A" w:rsidP="003A332A">
            <w:pPr>
              <w:jc w:val="both"/>
              <w:rPr>
                <w:rFonts w:ascii="Times New Roman" w:hAnsi="Times New Roman" w:cs="Times New Roman"/>
                <w:sz w:val="28"/>
                <w:szCs w:val="28"/>
              </w:rPr>
            </w:pPr>
            <w:r w:rsidRPr="005709D0">
              <w:rPr>
                <w:rFonts w:ascii="Times New Roman" w:hAnsi="Times New Roman" w:cs="Times New Roman"/>
                <w:sz w:val="28"/>
                <w:szCs w:val="28"/>
              </w:rPr>
              <w:t>ЗАО «Чкаловское»</w:t>
            </w:r>
          </w:p>
        </w:tc>
        <w:tc>
          <w:tcPr>
            <w:tcW w:w="1275"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t>8</w:t>
            </w:r>
          </w:p>
        </w:tc>
        <w:tc>
          <w:tcPr>
            <w:tcW w:w="1418" w:type="dxa"/>
          </w:tcPr>
          <w:p w:rsidR="006F0975" w:rsidRPr="005709D0" w:rsidRDefault="009D3BAA" w:rsidP="003A332A">
            <w:pPr>
              <w:jc w:val="both"/>
              <w:rPr>
                <w:rFonts w:ascii="Times New Roman" w:hAnsi="Times New Roman" w:cs="Times New Roman"/>
                <w:sz w:val="28"/>
                <w:szCs w:val="28"/>
              </w:rPr>
            </w:pPr>
            <w:r w:rsidRPr="005709D0">
              <w:rPr>
                <w:rFonts w:ascii="Times New Roman" w:hAnsi="Times New Roman" w:cs="Times New Roman"/>
                <w:sz w:val="28"/>
                <w:szCs w:val="28"/>
              </w:rPr>
              <w:t>6</w:t>
            </w:r>
          </w:p>
        </w:tc>
        <w:tc>
          <w:tcPr>
            <w:tcW w:w="1701" w:type="dxa"/>
          </w:tcPr>
          <w:p w:rsidR="006F0975" w:rsidRPr="005709D0" w:rsidRDefault="001C6934"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6F0975" w:rsidRPr="005709D0" w:rsidRDefault="009D3BAA" w:rsidP="003A332A">
            <w:pPr>
              <w:jc w:val="both"/>
              <w:rPr>
                <w:rFonts w:ascii="Times New Roman" w:hAnsi="Times New Roman" w:cs="Times New Roman"/>
                <w:sz w:val="28"/>
                <w:szCs w:val="28"/>
              </w:rPr>
            </w:pPr>
            <w:r w:rsidRPr="005709D0">
              <w:rPr>
                <w:rFonts w:ascii="Times New Roman" w:hAnsi="Times New Roman" w:cs="Times New Roman"/>
                <w:sz w:val="28"/>
                <w:szCs w:val="28"/>
              </w:rPr>
              <w:t>2</w:t>
            </w:r>
          </w:p>
        </w:tc>
      </w:tr>
      <w:tr w:rsidR="00777F21" w:rsidRPr="005709D0" w:rsidTr="001F02D7">
        <w:tc>
          <w:tcPr>
            <w:tcW w:w="3256" w:type="dxa"/>
          </w:tcPr>
          <w:p w:rsidR="006F0975" w:rsidRPr="005709D0" w:rsidRDefault="00834431" w:rsidP="003A332A">
            <w:pPr>
              <w:jc w:val="both"/>
              <w:rPr>
                <w:rFonts w:ascii="Times New Roman" w:hAnsi="Times New Roman" w:cs="Times New Roman"/>
                <w:sz w:val="28"/>
                <w:szCs w:val="28"/>
              </w:rPr>
            </w:pPr>
            <w:r w:rsidRPr="005709D0">
              <w:rPr>
                <w:rFonts w:ascii="Times New Roman" w:hAnsi="Times New Roman" w:cs="Times New Roman"/>
                <w:sz w:val="28"/>
                <w:szCs w:val="28"/>
              </w:rPr>
              <w:t>ООО агрофирма</w:t>
            </w:r>
            <w:r w:rsidR="00E42E6A" w:rsidRPr="005709D0">
              <w:rPr>
                <w:rFonts w:ascii="Times New Roman" w:hAnsi="Times New Roman" w:cs="Times New Roman"/>
                <w:sz w:val="28"/>
                <w:szCs w:val="28"/>
              </w:rPr>
              <w:t xml:space="preserve"> «Семена Приобья»</w:t>
            </w:r>
          </w:p>
        </w:tc>
        <w:tc>
          <w:tcPr>
            <w:tcW w:w="1275" w:type="dxa"/>
          </w:tcPr>
          <w:p w:rsidR="006F0975" w:rsidRPr="005709D0" w:rsidRDefault="00E42E6A" w:rsidP="003A332A">
            <w:pPr>
              <w:jc w:val="both"/>
              <w:rPr>
                <w:rFonts w:ascii="Times New Roman" w:hAnsi="Times New Roman" w:cs="Times New Roman"/>
                <w:sz w:val="28"/>
                <w:szCs w:val="28"/>
              </w:rPr>
            </w:pPr>
            <w:r w:rsidRPr="005709D0">
              <w:rPr>
                <w:rFonts w:ascii="Times New Roman" w:hAnsi="Times New Roman" w:cs="Times New Roman"/>
                <w:sz w:val="28"/>
                <w:szCs w:val="28"/>
              </w:rPr>
              <w:t>8</w:t>
            </w:r>
          </w:p>
        </w:tc>
        <w:tc>
          <w:tcPr>
            <w:tcW w:w="1418" w:type="dxa"/>
          </w:tcPr>
          <w:p w:rsidR="006F0975" w:rsidRPr="005709D0" w:rsidRDefault="00E42E6A" w:rsidP="003A332A">
            <w:pPr>
              <w:jc w:val="both"/>
              <w:rPr>
                <w:rFonts w:ascii="Times New Roman" w:hAnsi="Times New Roman" w:cs="Times New Roman"/>
                <w:sz w:val="28"/>
                <w:szCs w:val="28"/>
              </w:rPr>
            </w:pPr>
            <w:r w:rsidRPr="005709D0">
              <w:rPr>
                <w:rFonts w:ascii="Times New Roman" w:hAnsi="Times New Roman" w:cs="Times New Roman"/>
                <w:sz w:val="28"/>
                <w:szCs w:val="28"/>
              </w:rPr>
              <w:t>8</w:t>
            </w:r>
          </w:p>
        </w:tc>
        <w:tc>
          <w:tcPr>
            <w:tcW w:w="1701" w:type="dxa"/>
          </w:tcPr>
          <w:p w:rsidR="006F0975" w:rsidRPr="005709D0" w:rsidRDefault="00E42E6A"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6F0975" w:rsidRPr="005709D0" w:rsidRDefault="00E42E6A"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8461A0" w:rsidP="00213C13">
            <w:pPr>
              <w:jc w:val="both"/>
              <w:rPr>
                <w:rFonts w:ascii="Times New Roman" w:hAnsi="Times New Roman" w:cs="Times New Roman"/>
                <w:sz w:val="28"/>
                <w:szCs w:val="28"/>
              </w:rPr>
            </w:pPr>
            <w:r w:rsidRPr="005709D0">
              <w:rPr>
                <w:rFonts w:ascii="Times New Roman" w:hAnsi="Times New Roman" w:cs="Times New Roman"/>
                <w:sz w:val="28"/>
                <w:szCs w:val="28"/>
              </w:rPr>
              <w:t xml:space="preserve">АО П </w:t>
            </w:r>
            <w:r w:rsidR="00213C13" w:rsidRPr="005709D0">
              <w:rPr>
                <w:rFonts w:ascii="Times New Roman" w:hAnsi="Times New Roman" w:cs="Times New Roman"/>
                <w:sz w:val="28"/>
                <w:szCs w:val="28"/>
              </w:rPr>
              <w:t>З «Пашинский»</w:t>
            </w:r>
          </w:p>
        </w:tc>
        <w:tc>
          <w:tcPr>
            <w:tcW w:w="1275" w:type="dxa"/>
          </w:tcPr>
          <w:p w:rsidR="006F0975" w:rsidRPr="005709D0" w:rsidRDefault="009D3BAA" w:rsidP="003A332A">
            <w:pPr>
              <w:jc w:val="both"/>
              <w:rPr>
                <w:rFonts w:ascii="Times New Roman" w:hAnsi="Times New Roman" w:cs="Times New Roman"/>
                <w:sz w:val="28"/>
                <w:szCs w:val="28"/>
              </w:rPr>
            </w:pPr>
            <w:r w:rsidRPr="005709D0">
              <w:rPr>
                <w:rFonts w:ascii="Times New Roman" w:hAnsi="Times New Roman" w:cs="Times New Roman"/>
                <w:sz w:val="28"/>
                <w:szCs w:val="28"/>
              </w:rPr>
              <w:t>11</w:t>
            </w:r>
          </w:p>
        </w:tc>
        <w:tc>
          <w:tcPr>
            <w:tcW w:w="1418" w:type="dxa"/>
          </w:tcPr>
          <w:p w:rsidR="006F0975" w:rsidRPr="005709D0" w:rsidRDefault="009D3BAA" w:rsidP="003A332A">
            <w:pPr>
              <w:jc w:val="both"/>
              <w:rPr>
                <w:rFonts w:ascii="Times New Roman" w:hAnsi="Times New Roman" w:cs="Times New Roman"/>
                <w:sz w:val="28"/>
                <w:szCs w:val="28"/>
              </w:rPr>
            </w:pPr>
            <w:r w:rsidRPr="005709D0">
              <w:rPr>
                <w:rFonts w:ascii="Times New Roman" w:hAnsi="Times New Roman" w:cs="Times New Roman"/>
                <w:sz w:val="28"/>
                <w:szCs w:val="28"/>
              </w:rPr>
              <w:t>9</w:t>
            </w:r>
          </w:p>
        </w:tc>
        <w:tc>
          <w:tcPr>
            <w:tcW w:w="1701" w:type="dxa"/>
          </w:tcPr>
          <w:p w:rsidR="006F0975"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695" w:type="dxa"/>
          </w:tcPr>
          <w:p w:rsidR="006F0975"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ЗАО «Обское»</w:t>
            </w:r>
          </w:p>
        </w:tc>
        <w:tc>
          <w:tcPr>
            <w:tcW w:w="1275" w:type="dxa"/>
          </w:tcPr>
          <w:p w:rsidR="006F0975"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418" w:type="dxa"/>
          </w:tcPr>
          <w:p w:rsidR="006F0975"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701" w:type="dxa"/>
          </w:tcPr>
          <w:p w:rsidR="006F0975"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6F0975"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1381C" w:rsidRPr="005709D0" w:rsidTr="001F02D7">
        <w:tc>
          <w:tcPr>
            <w:tcW w:w="3256" w:type="dxa"/>
          </w:tcPr>
          <w:p w:rsidR="0071381C"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ЗАО СхП «Мичуринец»</w:t>
            </w:r>
          </w:p>
        </w:tc>
        <w:tc>
          <w:tcPr>
            <w:tcW w:w="1275" w:type="dxa"/>
          </w:tcPr>
          <w:p w:rsidR="0071381C"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4</w:t>
            </w:r>
          </w:p>
        </w:tc>
        <w:tc>
          <w:tcPr>
            <w:tcW w:w="1418" w:type="dxa"/>
          </w:tcPr>
          <w:p w:rsidR="0071381C"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4</w:t>
            </w:r>
          </w:p>
        </w:tc>
        <w:tc>
          <w:tcPr>
            <w:tcW w:w="1701" w:type="dxa"/>
          </w:tcPr>
          <w:p w:rsidR="0071381C"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71381C"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1381C" w:rsidRPr="005709D0" w:rsidTr="001F02D7">
        <w:tc>
          <w:tcPr>
            <w:tcW w:w="3256" w:type="dxa"/>
          </w:tcPr>
          <w:p w:rsidR="0071381C"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СХА «Сады Сибири»</w:t>
            </w:r>
          </w:p>
        </w:tc>
        <w:tc>
          <w:tcPr>
            <w:tcW w:w="1275" w:type="dxa"/>
          </w:tcPr>
          <w:p w:rsidR="0071381C" w:rsidRPr="005709D0" w:rsidRDefault="006F3F43"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418" w:type="dxa"/>
          </w:tcPr>
          <w:p w:rsidR="0071381C"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1</w:t>
            </w:r>
          </w:p>
        </w:tc>
        <w:tc>
          <w:tcPr>
            <w:tcW w:w="1701" w:type="dxa"/>
          </w:tcPr>
          <w:p w:rsidR="0071381C" w:rsidRPr="005709D0" w:rsidRDefault="006F3F43" w:rsidP="003A332A">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695" w:type="dxa"/>
          </w:tcPr>
          <w:p w:rsidR="0071381C" w:rsidRPr="005709D0" w:rsidRDefault="006F3F43"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1381C" w:rsidRPr="005709D0" w:rsidTr="001F02D7">
        <w:tc>
          <w:tcPr>
            <w:tcW w:w="3256" w:type="dxa"/>
          </w:tcPr>
          <w:p w:rsidR="0071381C"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ЗАО ПФ «Октябрьская»</w:t>
            </w:r>
          </w:p>
        </w:tc>
        <w:tc>
          <w:tcPr>
            <w:tcW w:w="1275" w:type="dxa"/>
          </w:tcPr>
          <w:p w:rsidR="0071381C"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19</w:t>
            </w:r>
          </w:p>
        </w:tc>
        <w:tc>
          <w:tcPr>
            <w:tcW w:w="1418" w:type="dxa"/>
          </w:tcPr>
          <w:p w:rsidR="0071381C"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19</w:t>
            </w:r>
          </w:p>
        </w:tc>
        <w:tc>
          <w:tcPr>
            <w:tcW w:w="1701" w:type="dxa"/>
          </w:tcPr>
          <w:p w:rsidR="0071381C"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71381C"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r>
      <w:tr w:rsidR="00777F21" w:rsidRPr="005709D0" w:rsidTr="001F02D7">
        <w:tc>
          <w:tcPr>
            <w:tcW w:w="3256" w:type="dxa"/>
          </w:tcPr>
          <w:p w:rsidR="006F0975" w:rsidRPr="005709D0" w:rsidRDefault="0071381C" w:rsidP="003A332A">
            <w:pPr>
              <w:jc w:val="both"/>
              <w:rPr>
                <w:rFonts w:ascii="Times New Roman" w:hAnsi="Times New Roman" w:cs="Times New Roman"/>
                <w:sz w:val="28"/>
                <w:szCs w:val="28"/>
              </w:rPr>
            </w:pPr>
            <w:r w:rsidRPr="005709D0">
              <w:rPr>
                <w:rFonts w:ascii="Times New Roman" w:hAnsi="Times New Roman" w:cs="Times New Roman"/>
                <w:sz w:val="28"/>
                <w:szCs w:val="28"/>
              </w:rPr>
              <w:t>ФГУП «Элитное»</w:t>
            </w:r>
          </w:p>
        </w:tc>
        <w:tc>
          <w:tcPr>
            <w:tcW w:w="1275" w:type="dxa"/>
          </w:tcPr>
          <w:p w:rsidR="006F0975"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17</w:t>
            </w:r>
          </w:p>
        </w:tc>
        <w:tc>
          <w:tcPr>
            <w:tcW w:w="1418" w:type="dxa"/>
          </w:tcPr>
          <w:p w:rsidR="006F0975" w:rsidRPr="005709D0" w:rsidRDefault="00532D66" w:rsidP="001C6934">
            <w:pPr>
              <w:jc w:val="both"/>
              <w:rPr>
                <w:rFonts w:ascii="Times New Roman" w:hAnsi="Times New Roman" w:cs="Times New Roman"/>
                <w:sz w:val="28"/>
                <w:szCs w:val="28"/>
              </w:rPr>
            </w:pPr>
            <w:r w:rsidRPr="005709D0">
              <w:rPr>
                <w:rFonts w:ascii="Times New Roman" w:hAnsi="Times New Roman" w:cs="Times New Roman"/>
                <w:sz w:val="28"/>
                <w:szCs w:val="28"/>
              </w:rPr>
              <w:t>1</w:t>
            </w:r>
            <w:r w:rsidR="007A39F2" w:rsidRPr="005709D0">
              <w:rPr>
                <w:rFonts w:ascii="Times New Roman" w:hAnsi="Times New Roman" w:cs="Times New Roman"/>
                <w:sz w:val="28"/>
                <w:szCs w:val="28"/>
              </w:rPr>
              <w:t>3</w:t>
            </w:r>
          </w:p>
        </w:tc>
        <w:tc>
          <w:tcPr>
            <w:tcW w:w="1701" w:type="dxa"/>
          </w:tcPr>
          <w:p w:rsidR="006F0975"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1</w:t>
            </w:r>
          </w:p>
        </w:tc>
        <w:tc>
          <w:tcPr>
            <w:tcW w:w="1695" w:type="dxa"/>
          </w:tcPr>
          <w:p w:rsidR="006F0975" w:rsidRPr="005709D0" w:rsidRDefault="007A39F2"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r>
      <w:tr w:rsidR="00DB46DA" w:rsidRPr="005709D0" w:rsidTr="001F02D7">
        <w:tc>
          <w:tcPr>
            <w:tcW w:w="3256" w:type="dxa"/>
          </w:tcPr>
          <w:p w:rsidR="00DB46DA" w:rsidRPr="005709D0" w:rsidRDefault="00C27553" w:rsidP="003A332A">
            <w:pPr>
              <w:jc w:val="both"/>
              <w:rPr>
                <w:rFonts w:ascii="Times New Roman" w:hAnsi="Times New Roman" w:cs="Times New Roman"/>
                <w:sz w:val="28"/>
                <w:szCs w:val="28"/>
              </w:rPr>
            </w:pPr>
            <w:r w:rsidRPr="005709D0">
              <w:rPr>
                <w:rFonts w:ascii="Times New Roman" w:hAnsi="Times New Roman" w:cs="Times New Roman"/>
                <w:sz w:val="28"/>
                <w:szCs w:val="28"/>
              </w:rPr>
              <w:t>ООО КФХ «Квант»</w:t>
            </w:r>
          </w:p>
        </w:tc>
        <w:tc>
          <w:tcPr>
            <w:tcW w:w="1275" w:type="dxa"/>
          </w:tcPr>
          <w:p w:rsidR="00DB46DA" w:rsidRPr="005709D0" w:rsidRDefault="00C27553" w:rsidP="003A332A">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418" w:type="dxa"/>
          </w:tcPr>
          <w:p w:rsidR="00DB46DA" w:rsidRPr="005709D0" w:rsidRDefault="00C27553" w:rsidP="001C6934">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701" w:type="dxa"/>
          </w:tcPr>
          <w:p w:rsidR="00DB46DA" w:rsidRPr="005709D0" w:rsidRDefault="00C27553" w:rsidP="003A332A">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695" w:type="dxa"/>
          </w:tcPr>
          <w:p w:rsidR="00DB46DA" w:rsidRPr="005709D0" w:rsidRDefault="00C27553" w:rsidP="003A332A">
            <w:pPr>
              <w:jc w:val="both"/>
              <w:rPr>
                <w:rFonts w:ascii="Times New Roman" w:hAnsi="Times New Roman" w:cs="Times New Roman"/>
                <w:sz w:val="28"/>
                <w:szCs w:val="28"/>
              </w:rPr>
            </w:pPr>
            <w:r w:rsidRPr="005709D0">
              <w:rPr>
                <w:rFonts w:ascii="Times New Roman" w:hAnsi="Times New Roman" w:cs="Times New Roman"/>
                <w:sz w:val="28"/>
                <w:szCs w:val="28"/>
              </w:rPr>
              <w:t>3</w:t>
            </w:r>
          </w:p>
        </w:tc>
      </w:tr>
      <w:tr w:rsidR="00777F21" w:rsidRPr="005709D0" w:rsidTr="001F02D7">
        <w:tc>
          <w:tcPr>
            <w:tcW w:w="3256" w:type="dxa"/>
          </w:tcPr>
          <w:p w:rsidR="006F0975" w:rsidRPr="005709D0" w:rsidRDefault="00B930EF" w:rsidP="003A332A">
            <w:pPr>
              <w:jc w:val="both"/>
              <w:rPr>
                <w:rFonts w:ascii="Times New Roman" w:hAnsi="Times New Roman" w:cs="Times New Roman"/>
                <w:sz w:val="28"/>
                <w:szCs w:val="28"/>
              </w:rPr>
            </w:pPr>
            <w:r w:rsidRPr="005709D0">
              <w:rPr>
                <w:rFonts w:ascii="Times New Roman" w:hAnsi="Times New Roman" w:cs="Times New Roman"/>
                <w:sz w:val="28"/>
                <w:szCs w:val="28"/>
              </w:rPr>
              <w:t>Итого</w:t>
            </w:r>
          </w:p>
        </w:tc>
        <w:tc>
          <w:tcPr>
            <w:tcW w:w="1275" w:type="dxa"/>
          </w:tcPr>
          <w:p w:rsidR="006F0975" w:rsidRPr="005709D0" w:rsidRDefault="006410CC" w:rsidP="00C27553">
            <w:pPr>
              <w:jc w:val="both"/>
              <w:rPr>
                <w:rFonts w:ascii="Times New Roman" w:hAnsi="Times New Roman" w:cs="Times New Roman"/>
                <w:sz w:val="28"/>
                <w:szCs w:val="28"/>
              </w:rPr>
            </w:pPr>
            <w:r w:rsidRPr="005709D0">
              <w:rPr>
                <w:rFonts w:ascii="Times New Roman" w:hAnsi="Times New Roman" w:cs="Times New Roman"/>
                <w:sz w:val="28"/>
                <w:szCs w:val="28"/>
              </w:rPr>
              <w:t>1</w:t>
            </w:r>
            <w:r w:rsidR="00C27553" w:rsidRPr="005709D0">
              <w:rPr>
                <w:rFonts w:ascii="Times New Roman" w:hAnsi="Times New Roman" w:cs="Times New Roman"/>
                <w:sz w:val="28"/>
                <w:szCs w:val="28"/>
              </w:rPr>
              <w:t>77</w:t>
            </w:r>
          </w:p>
        </w:tc>
        <w:tc>
          <w:tcPr>
            <w:tcW w:w="1418" w:type="dxa"/>
          </w:tcPr>
          <w:p w:rsidR="006F0975" w:rsidRPr="005709D0" w:rsidRDefault="003C38E3" w:rsidP="00312BEF">
            <w:pPr>
              <w:jc w:val="both"/>
              <w:rPr>
                <w:rFonts w:ascii="Times New Roman" w:hAnsi="Times New Roman" w:cs="Times New Roman"/>
                <w:sz w:val="28"/>
                <w:szCs w:val="28"/>
              </w:rPr>
            </w:pPr>
            <w:r w:rsidRPr="005709D0">
              <w:rPr>
                <w:rFonts w:ascii="Times New Roman" w:hAnsi="Times New Roman" w:cs="Times New Roman"/>
                <w:sz w:val="28"/>
                <w:szCs w:val="28"/>
              </w:rPr>
              <w:t>1</w:t>
            </w:r>
            <w:r w:rsidR="00C27553" w:rsidRPr="005709D0">
              <w:rPr>
                <w:rFonts w:ascii="Times New Roman" w:hAnsi="Times New Roman" w:cs="Times New Roman"/>
                <w:sz w:val="28"/>
                <w:szCs w:val="28"/>
              </w:rPr>
              <w:t>40</w:t>
            </w:r>
          </w:p>
        </w:tc>
        <w:tc>
          <w:tcPr>
            <w:tcW w:w="1701" w:type="dxa"/>
          </w:tcPr>
          <w:p w:rsidR="006F0975" w:rsidRPr="005709D0" w:rsidRDefault="00C27553" w:rsidP="003A332A">
            <w:pPr>
              <w:jc w:val="both"/>
              <w:rPr>
                <w:rFonts w:ascii="Times New Roman" w:hAnsi="Times New Roman" w:cs="Times New Roman"/>
                <w:sz w:val="28"/>
                <w:szCs w:val="28"/>
              </w:rPr>
            </w:pPr>
            <w:r w:rsidRPr="005709D0">
              <w:rPr>
                <w:rFonts w:ascii="Times New Roman" w:hAnsi="Times New Roman" w:cs="Times New Roman"/>
                <w:sz w:val="28"/>
                <w:szCs w:val="28"/>
              </w:rPr>
              <w:t>27</w:t>
            </w:r>
          </w:p>
        </w:tc>
        <w:tc>
          <w:tcPr>
            <w:tcW w:w="1695" w:type="dxa"/>
          </w:tcPr>
          <w:p w:rsidR="006F0975" w:rsidRPr="005709D0" w:rsidRDefault="00C27553" w:rsidP="001D692F">
            <w:pPr>
              <w:jc w:val="both"/>
              <w:rPr>
                <w:rFonts w:ascii="Times New Roman" w:hAnsi="Times New Roman" w:cs="Times New Roman"/>
                <w:sz w:val="28"/>
                <w:szCs w:val="28"/>
              </w:rPr>
            </w:pPr>
            <w:r w:rsidRPr="005709D0">
              <w:rPr>
                <w:rFonts w:ascii="Times New Roman" w:hAnsi="Times New Roman" w:cs="Times New Roman"/>
                <w:sz w:val="28"/>
                <w:szCs w:val="28"/>
              </w:rPr>
              <w:t>10</w:t>
            </w:r>
          </w:p>
        </w:tc>
      </w:tr>
    </w:tbl>
    <w:p w:rsidR="007F6A52" w:rsidRPr="005709D0" w:rsidRDefault="007F6A52" w:rsidP="007F6A52">
      <w:pPr>
        <w:spacing w:after="0"/>
        <w:jc w:val="both"/>
        <w:rPr>
          <w:rFonts w:ascii="Times New Roman" w:hAnsi="Times New Roman" w:cs="Times New Roman"/>
          <w:sz w:val="28"/>
          <w:szCs w:val="28"/>
        </w:rPr>
      </w:pPr>
    </w:p>
    <w:p w:rsidR="009444BE" w:rsidRPr="005709D0" w:rsidRDefault="00E72F6F" w:rsidP="007F6A52">
      <w:pPr>
        <w:spacing w:after="0"/>
        <w:jc w:val="both"/>
        <w:rPr>
          <w:rFonts w:ascii="Times New Roman" w:hAnsi="Times New Roman" w:cs="Times New Roman"/>
          <w:sz w:val="28"/>
          <w:szCs w:val="28"/>
        </w:rPr>
      </w:pPr>
      <w:r w:rsidRPr="005709D0">
        <w:rPr>
          <w:rFonts w:ascii="Times New Roman" w:hAnsi="Times New Roman" w:cs="Times New Roman"/>
          <w:sz w:val="28"/>
          <w:szCs w:val="28"/>
        </w:rPr>
        <w:tab/>
        <w:t>Полностью отремонтирована техника в</w:t>
      </w:r>
      <w:r w:rsidR="00A71890" w:rsidRPr="005709D0">
        <w:rPr>
          <w:rFonts w:ascii="Times New Roman" w:hAnsi="Times New Roman" w:cs="Times New Roman"/>
          <w:sz w:val="28"/>
          <w:szCs w:val="28"/>
        </w:rPr>
        <w:t xml:space="preserve"> ЗАО «Приобское»,</w:t>
      </w:r>
      <w:r w:rsidR="009444BE" w:rsidRPr="005709D0">
        <w:rPr>
          <w:rFonts w:ascii="Times New Roman" w:hAnsi="Times New Roman" w:cs="Times New Roman"/>
          <w:sz w:val="28"/>
          <w:szCs w:val="28"/>
        </w:rPr>
        <w:t xml:space="preserve"> </w:t>
      </w:r>
      <w:r w:rsidR="00F55950" w:rsidRPr="005709D0">
        <w:rPr>
          <w:rFonts w:ascii="Times New Roman" w:hAnsi="Times New Roman" w:cs="Times New Roman"/>
          <w:sz w:val="28"/>
          <w:szCs w:val="28"/>
        </w:rPr>
        <w:t>ОО</w:t>
      </w:r>
      <w:r w:rsidR="009444BE" w:rsidRPr="005709D0">
        <w:rPr>
          <w:rFonts w:ascii="Times New Roman" w:hAnsi="Times New Roman" w:cs="Times New Roman"/>
          <w:sz w:val="28"/>
          <w:szCs w:val="28"/>
        </w:rPr>
        <w:t>О «</w:t>
      </w:r>
      <w:r w:rsidR="00F55950" w:rsidRPr="005709D0">
        <w:rPr>
          <w:rFonts w:ascii="Times New Roman" w:hAnsi="Times New Roman" w:cs="Times New Roman"/>
          <w:sz w:val="28"/>
          <w:szCs w:val="28"/>
        </w:rPr>
        <w:t>Агродело</w:t>
      </w:r>
      <w:r w:rsidR="00FC25A8" w:rsidRPr="005709D0">
        <w:rPr>
          <w:rFonts w:ascii="Times New Roman" w:hAnsi="Times New Roman" w:cs="Times New Roman"/>
          <w:sz w:val="28"/>
          <w:szCs w:val="28"/>
        </w:rPr>
        <w:t>», АО</w:t>
      </w:r>
      <w:r w:rsidR="009444BE" w:rsidRPr="005709D0">
        <w:rPr>
          <w:rFonts w:ascii="Times New Roman" w:hAnsi="Times New Roman" w:cs="Times New Roman"/>
          <w:sz w:val="28"/>
          <w:szCs w:val="28"/>
        </w:rPr>
        <w:t xml:space="preserve"> «Кудряшовское</w:t>
      </w:r>
      <w:r w:rsidR="00FC25A8" w:rsidRPr="005709D0">
        <w:rPr>
          <w:rFonts w:ascii="Times New Roman" w:hAnsi="Times New Roman" w:cs="Times New Roman"/>
          <w:sz w:val="28"/>
          <w:szCs w:val="28"/>
        </w:rPr>
        <w:t>», ООО</w:t>
      </w:r>
      <w:r w:rsidR="009444BE" w:rsidRPr="005709D0">
        <w:rPr>
          <w:rFonts w:ascii="Times New Roman" w:hAnsi="Times New Roman" w:cs="Times New Roman"/>
          <w:sz w:val="28"/>
          <w:szCs w:val="28"/>
        </w:rPr>
        <w:t xml:space="preserve"> </w:t>
      </w:r>
      <w:r w:rsidR="0061570F" w:rsidRPr="005709D0">
        <w:rPr>
          <w:rFonts w:ascii="Times New Roman" w:hAnsi="Times New Roman" w:cs="Times New Roman"/>
          <w:sz w:val="28"/>
          <w:szCs w:val="28"/>
        </w:rPr>
        <w:t>агрофирма</w:t>
      </w:r>
      <w:r w:rsidR="009444BE" w:rsidRPr="005709D0">
        <w:rPr>
          <w:rFonts w:ascii="Times New Roman" w:hAnsi="Times New Roman" w:cs="Times New Roman"/>
          <w:sz w:val="28"/>
          <w:szCs w:val="28"/>
        </w:rPr>
        <w:t xml:space="preserve"> «Семена Приобья»</w:t>
      </w:r>
      <w:r w:rsidR="00F55950" w:rsidRPr="005709D0">
        <w:rPr>
          <w:rFonts w:ascii="Times New Roman" w:hAnsi="Times New Roman" w:cs="Times New Roman"/>
          <w:sz w:val="28"/>
          <w:szCs w:val="28"/>
        </w:rPr>
        <w:t xml:space="preserve">, </w:t>
      </w:r>
      <w:r w:rsidR="00FC25A8" w:rsidRPr="005709D0">
        <w:rPr>
          <w:rFonts w:ascii="Times New Roman" w:hAnsi="Times New Roman" w:cs="Times New Roman"/>
          <w:sz w:val="28"/>
          <w:szCs w:val="28"/>
        </w:rPr>
        <w:t>ЗАО «</w:t>
      </w:r>
      <w:r w:rsidR="00F55950" w:rsidRPr="005709D0">
        <w:rPr>
          <w:rFonts w:ascii="Times New Roman" w:hAnsi="Times New Roman" w:cs="Times New Roman"/>
          <w:sz w:val="28"/>
          <w:szCs w:val="28"/>
        </w:rPr>
        <w:t>Мичуринец», ЗАО «Пригородное</w:t>
      </w:r>
      <w:r w:rsidR="005709D0" w:rsidRPr="005709D0">
        <w:rPr>
          <w:rFonts w:ascii="Times New Roman" w:hAnsi="Times New Roman" w:cs="Times New Roman"/>
          <w:sz w:val="28"/>
          <w:szCs w:val="28"/>
        </w:rPr>
        <w:t>», ОАО</w:t>
      </w:r>
      <w:r w:rsidR="00686E0B" w:rsidRPr="005709D0">
        <w:rPr>
          <w:rFonts w:ascii="Times New Roman" w:hAnsi="Times New Roman" w:cs="Times New Roman"/>
          <w:sz w:val="28"/>
          <w:szCs w:val="28"/>
        </w:rPr>
        <w:t xml:space="preserve"> «Морские Нивы», ООО «Нива»</w:t>
      </w:r>
      <w:r w:rsidR="00B00EAD" w:rsidRPr="005709D0">
        <w:rPr>
          <w:rFonts w:ascii="Times New Roman" w:hAnsi="Times New Roman" w:cs="Times New Roman"/>
          <w:sz w:val="28"/>
          <w:szCs w:val="28"/>
        </w:rPr>
        <w:t>, П</w:t>
      </w:r>
      <w:r w:rsidR="00D316AC" w:rsidRPr="005709D0">
        <w:rPr>
          <w:rFonts w:ascii="Times New Roman" w:hAnsi="Times New Roman" w:cs="Times New Roman"/>
          <w:sz w:val="28"/>
          <w:szCs w:val="28"/>
        </w:rPr>
        <w:t>АО «Русь»</w:t>
      </w:r>
      <w:r w:rsidR="00B00EAD" w:rsidRPr="005709D0">
        <w:rPr>
          <w:rFonts w:ascii="Times New Roman" w:hAnsi="Times New Roman" w:cs="Times New Roman"/>
          <w:sz w:val="28"/>
          <w:szCs w:val="28"/>
        </w:rPr>
        <w:t>, ООО «Альянс».</w:t>
      </w:r>
      <w:r w:rsidRPr="005709D0">
        <w:rPr>
          <w:rFonts w:ascii="Times New Roman" w:hAnsi="Times New Roman" w:cs="Times New Roman"/>
          <w:sz w:val="28"/>
          <w:szCs w:val="28"/>
        </w:rPr>
        <w:t xml:space="preserve"> </w:t>
      </w:r>
      <w:r w:rsidR="00F55950" w:rsidRPr="005709D0">
        <w:rPr>
          <w:rFonts w:ascii="Times New Roman" w:hAnsi="Times New Roman" w:cs="Times New Roman"/>
          <w:sz w:val="28"/>
          <w:szCs w:val="28"/>
        </w:rPr>
        <w:t>За</w:t>
      </w:r>
      <w:r w:rsidR="00A0321E" w:rsidRPr="005709D0">
        <w:rPr>
          <w:rFonts w:ascii="Times New Roman" w:hAnsi="Times New Roman" w:cs="Times New Roman"/>
          <w:sz w:val="28"/>
          <w:szCs w:val="28"/>
        </w:rPr>
        <w:t>вершают</w:t>
      </w:r>
      <w:r w:rsidR="00F55950" w:rsidRPr="005709D0">
        <w:rPr>
          <w:rFonts w:ascii="Times New Roman" w:hAnsi="Times New Roman" w:cs="Times New Roman"/>
          <w:sz w:val="28"/>
          <w:szCs w:val="28"/>
        </w:rPr>
        <w:t xml:space="preserve"> </w:t>
      </w:r>
      <w:r w:rsidR="005709D0" w:rsidRPr="005709D0">
        <w:rPr>
          <w:rFonts w:ascii="Times New Roman" w:hAnsi="Times New Roman" w:cs="Times New Roman"/>
          <w:sz w:val="28"/>
          <w:szCs w:val="28"/>
        </w:rPr>
        <w:t>ремонт ЗАО</w:t>
      </w:r>
      <w:r w:rsidR="00A0321E" w:rsidRPr="005709D0">
        <w:rPr>
          <w:rFonts w:ascii="Times New Roman" w:hAnsi="Times New Roman" w:cs="Times New Roman"/>
          <w:sz w:val="28"/>
          <w:szCs w:val="28"/>
        </w:rPr>
        <w:t xml:space="preserve"> «Ярковское», ЗАО «Толмачевское»</w:t>
      </w:r>
      <w:r w:rsidR="00B00EAD" w:rsidRPr="005709D0">
        <w:rPr>
          <w:rFonts w:ascii="Times New Roman" w:hAnsi="Times New Roman" w:cs="Times New Roman"/>
          <w:sz w:val="28"/>
          <w:szCs w:val="28"/>
        </w:rPr>
        <w:t>.</w:t>
      </w:r>
      <w:r w:rsidR="00F55950" w:rsidRPr="005709D0">
        <w:rPr>
          <w:rFonts w:ascii="Times New Roman" w:hAnsi="Times New Roman" w:cs="Times New Roman"/>
          <w:sz w:val="28"/>
          <w:szCs w:val="28"/>
        </w:rPr>
        <w:t xml:space="preserve"> </w:t>
      </w:r>
      <w:r w:rsidR="00A0321E" w:rsidRPr="005709D0">
        <w:rPr>
          <w:rFonts w:ascii="Times New Roman" w:hAnsi="Times New Roman" w:cs="Times New Roman"/>
          <w:sz w:val="28"/>
          <w:szCs w:val="28"/>
        </w:rPr>
        <w:t xml:space="preserve"> </w:t>
      </w:r>
      <w:r w:rsidR="009444BE" w:rsidRPr="005709D0">
        <w:rPr>
          <w:rFonts w:ascii="Times New Roman" w:hAnsi="Times New Roman" w:cs="Times New Roman"/>
          <w:sz w:val="28"/>
          <w:szCs w:val="28"/>
        </w:rPr>
        <w:t xml:space="preserve"> </w:t>
      </w:r>
      <w:r w:rsidR="005606AD" w:rsidRPr="005709D0">
        <w:rPr>
          <w:rFonts w:ascii="Times New Roman" w:hAnsi="Times New Roman" w:cs="Times New Roman"/>
          <w:sz w:val="28"/>
          <w:szCs w:val="28"/>
        </w:rPr>
        <w:t xml:space="preserve"> </w:t>
      </w:r>
      <w:r w:rsidR="00A0321E" w:rsidRPr="005709D0">
        <w:rPr>
          <w:rFonts w:ascii="Times New Roman" w:hAnsi="Times New Roman" w:cs="Times New Roman"/>
          <w:sz w:val="28"/>
          <w:szCs w:val="28"/>
        </w:rPr>
        <w:t xml:space="preserve"> В целом по район</w:t>
      </w:r>
      <w:r w:rsidR="0061570F" w:rsidRPr="005709D0">
        <w:rPr>
          <w:rFonts w:ascii="Times New Roman" w:hAnsi="Times New Roman" w:cs="Times New Roman"/>
          <w:sz w:val="28"/>
          <w:szCs w:val="28"/>
        </w:rPr>
        <w:t xml:space="preserve">у трактора отремонтированы на </w:t>
      </w:r>
      <w:r w:rsidR="00686E0B" w:rsidRPr="005709D0">
        <w:rPr>
          <w:rFonts w:ascii="Times New Roman" w:hAnsi="Times New Roman" w:cs="Times New Roman"/>
          <w:sz w:val="28"/>
          <w:szCs w:val="28"/>
        </w:rPr>
        <w:t>85</w:t>
      </w:r>
      <w:r w:rsidR="0061570F" w:rsidRPr="005709D0">
        <w:rPr>
          <w:rFonts w:ascii="Times New Roman" w:hAnsi="Times New Roman" w:cs="Times New Roman"/>
          <w:sz w:val="28"/>
          <w:szCs w:val="28"/>
        </w:rPr>
        <w:t xml:space="preserve">%, автомобили на 82%, сеялки на </w:t>
      </w:r>
      <w:r w:rsidR="00A71890" w:rsidRPr="005709D0">
        <w:rPr>
          <w:rFonts w:ascii="Times New Roman" w:hAnsi="Times New Roman" w:cs="Times New Roman"/>
          <w:sz w:val="28"/>
          <w:szCs w:val="28"/>
        </w:rPr>
        <w:t>81 % культиваторы на 89</w:t>
      </w:r>
      <w:r w:rsidR="00A0321E" w:rsidRPr="005709D0">
        <w:rPr>
          <w:rFonts w:ascii="Times New Roman" w:hAnsi="Times New Roman" w:cs="Times New Roman"/>
          <w:sz w:val="28"/>
          <w:szCs w:val="28"/>
        </w:rPr>
        <w:t>%</w:t>
      </w:r>
      <w:r w:rsidRPr="005709D0">
        <w:rPr>
          <w:rFonts w:ascii="Times New Roman" w:hAnsi="Times New Roman" w:cs="Times New Roman"/>
          <w:sz w:val="28"/>
          <w:szCs w:val="28"/>
        </w:rPr>
        <w:t xml:space="preserve"> </w:t>
      </w:r>
      <w:r w:rsidR="0061570F" w:rsidRPr="005709D0">
        <w:rPr>
          <w:rFonts w:ascii="Times New Roman" w:hAnsi="Times New Roman" w:cs="Times New Roman"/>
          <w:sz w:val="28"/>
          <w:szCs w:val="28"/>
        </w:rPr>
        <w:t xml:space="preserve">плуги на </w:t>
      </w:r>
      <w:r w:rsidR="00A71890" w:rsidRPr="005709D0">
        <w:rPr>
          <w:rFonts w:ascii="Times New Roman" w:hAnsi="Times New Roman" w:cs="Times New Roman"/>
          <w:sz w:val="28"/>
          <w:szCs w:val="28"/>
        </w:rPr>
        <w:t>92% и бороны на 93</w:t>
      </w:r>
      <w:r w:rsidR="00A0321E" w:rsidRPr="005709D0">
        <w:rPr>
          <w:rFonts w:ascii="Times New Roman" w:hAnsi="Times New Roman" w:cs="Times New Roman"/>
          <w:sz w:val="28"/>
          <w:szCs w:val="28"/>
        </w:rPr>
        <w:t xml:space="preserve">%. </w:t>
      </w:r>
      <w:r w:rsidR="00024994" w:rsidRPr="005709D0">
        <w:rPr>
          <w:rFonts w:ascii="Times New Roman" w:hAnsi="Times New Roman" w:cs="Times New Roman"/>
          <w:sz w:val="28"/>
          <w:szCs w:val="28"/>
        </w:rPr>
        <w:t xml:space="preserve"> </w:t>
      </w:r>
    </w:p>
    <w:p w:rsidR="00C17D32" w:rsidRPr="005709D0" w:rsidRDefault="00BD36E9" w:rsidP="00147832">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Для проведения </w:t>
      </w:r>
      <w:r w:rsidR="001E5F71" w:rsidRPr="005709D0">
        <w:rPr>
          <w:rFonts w:ascii="Times New Roman" w:hAnsi="Times New Roman" w:cs="Times New Roman"/>
          <w:sz w:val="28"/>
          <w:szCs w:val="28"/>
        </w:rPr>
        <w:t>весенне – полевых работ</w:t>
      </w:r>
      <w:r w:rsidR="00436C98" w:rsidRPr="005709D0">
        <w:rPr>
          <w:rFonts w:ascii="Times New Roman" w:hAnsi="Times New Roman" w:cs="Times New Roman"/>
          <w:sz w:val="28"/>
          <w:szCs w:val="28"/>
        </w:rPr>
        <w:t xml:space="preserve"> на планируемой площади пашни</w:t>
      </w:r>
      <w:r w:rsidR="009C696F" w:rsidRPr="005709D0">
        <w:rPr>
          <w:rFonts w:ascii="Times New Roman" w:hAnsi="Times New Roman" w:cs="Times New Roman"/>
          <w:sz w:val="28"/>
          <w:szCs w:val="28"/>
        </w:rPr>
        <w:t>, в соответствии с расчетными нормами расхода,</w:t>
      </w:r>
      <w:r w:rsidR="009444BE" w:rsidRPr="005709D0">
        <w:rPr>
          <w:rFonts w:ascii="Times New Roman" w:hAnsi="Times New Roman" w:cs="Times New Roman"/>
          <w:sz w:val="28"/>
          <w:szCs w:val="28"/>
        </w:rPr>
        <w:t xml:space="preserve"> сельскохозяйственным предприятиям</w:t>
      </w:r>
      <w:r w:rsidR="001E5F71" w:rsidRPr="005709D0">
        <w:rPr>
          <w:rFonts w:ascii="Times New Roman" w:hAnsi="Times New Roman" w:cs="Times New Roman"/>
          <w:sz w:val="28"/>
          <w:szCs w:val="28"/>
        </w:rPr>
        <w:t xml:space="preserve"> потребуется</w:t>
      </w:r>
      <w:r w:rsidR="0055255E" w:rsidRPr="005709D0">
        <w:rPr>
          <w:rFonts w:ascii="Times New Roman" w:hAnsi="Times New Roman" w:cs="Times New Roman"/>
          <w:sz w:val="28"/>
          <w:szCs w:val="28"/>
        </w:rPr>
        <w:t xml:space="preserve"> </w:t>
      </w:r>
      <w:r w:rsidR="00234D20" w:rsidRPr="005709D0">
        <w:rPr>
          <w:rFonts w:ascii="Times New Roman" w:hAnsi="Times New Roman" w:cs="Times New Roman"/>
          <w:sz w:val="28"/>
          <w:szCs w:val="28"/>
        </w:rPr>
        <w:t>540</w:t>
      </w:r>
      <w:r w:rsidR="005F3CB5" w:rsidRPr="005709D0">
        <w:rPr>
          <w:rFonts w:ascii="Times New Roman" w:hAnsi="Times New Roman" w:cs="Times New Roman"/>
          <w:sz w:val="28"/>
          <w:szCs w:val="28"/>
        </w:rPr>
        <w:t xml:space="preserve"> тонн</w:t>
      </w:r>
      <w:r w:rsidR="00E72F6F" w:rsidRPr="005709D0">
        <w:rPr>
          <w:rFonts w:ascii="Times New Roman" w:hAnsi="Times New Roman" w:cs="Times New Roman"/>
          <w:sz w:val="28"/>
          <w:szCs w:val="28"/>
        </w:rPr>
        <w:t>а</w:t>
      </w:r>
      <w:r w:rsidR="005F3CB5" w:rsidRPr="005709D0">
        <w:rPr>
          <w:rFonts w:ascii="Times New Roman" w:hAnsi="Times New Roman" w:cs="Times New Roman"/>
          <w:sz w:val="28"/>
          <w:szCs w:val="28"/>
        </w:rPr>
        <w:t xml:space="preserve"> дизельного </w:t>
      </w:r>
      <w:r w:rsidR="00EA5536" w:rsidRPr="005709D0">
        <w:rPr>
          <w:rFonts w:ascii="Times New Roman" w:hAnsi="Times New Roman" w:cs="Times New Roman"/>
          <w:sz w:val="28"/>
          <w:szCs w:val="28"/>
        </w:rPr>
        <w:t>топлива, 1</w:t>
      </w:r>
      <w:r w:rsidR="00234D20" w:rsidRPr="005709D0">
        <w:rPr>
          <w:rFonts w:ascii="Times New Roman" w:hAnsi="Times New Roman" w:cs="Times New Roman"/>
          <w:sz w:val="28"/>
          <w:szCs w:val="28"/>
        </w:rPr>
        <w:t>50</w:t>
      </w:r>
      <w:r w:rsidR="005606AD" w:rsidRPr="005709D0">
        <w:rPr>
          <w:rFonts w:ascii="Times New Roman" w:hAnsi="Times New Roman" w:cs="Times New Roman"/>
          <w:sz w:val="28"/>
          <w:szCs w:val="28"/>
        </w:rPr>
        <w:t xml:space="preserve"> тонн</w:t>
      </w:r>
      <w:r w:rsidR="005B3FBB" w:rsidRPr="005709D0">
        <w:rPr>
          <w:rFonts w:ascii="Times New Roman" w:hAnsi="Times New Roman" w:cs="Times New Roman"/>
          <w:sz w:val="28"/>
          <w:szCs w:val="28"/>
        </w:rPr>
        <w:t xml:space="preserve"> </w:t>
      </w:r>
      <w:r w:rsidR="005606AD" w:rsidRPr="005709D0">
        <w:rPr>
          <w:rFonts w:ascii="Times New Roman" w:hAnsi="Times New Roman" w:cs="Times New Roman"/>
          <w:sz w:val="28"/>
          <w:szCs w:val="28"/>
        </w:rPr>
        <w:t>бензина.</w:t>
      </w:r>
      <w:r w:rsidR="00E82DC7" w:rsidRPr="005709D0">
        <w:rPr>
          <w:rFonts w:ascii="Times New Roman" w:hAnsi="Times New Roman" w:cs="Times New Roman"/>
          <w:sz w:val="28"/>
          <w:szCs w:val="28"/>
        </w:rPr>
        <w:t xml:space="preserve"> </w:t>
      </w:r>
      <w:r w:rsidR="00407B13" w:rsidRPr="005709D0">
        <w:rPr>
          <w:rFonts w:ascii="Times New Roman" w:hAnsi="Times New Roman" w:cs="Times New Roman"/>
          <w:sz w:val="28"/>
          <w:szCs w:val="28"/>
        </w:rPr>
        <w:t>На 04</w:t>
      </w:r>
      <w:r w:rsidR="005F3CB5" w:rsidRPr="005709D0">
        <w:rPr>
          <w:rFonts w:ascii="Times New Roman" w:hAnsi="Times New Roman" w:cs="Times New Roman"/>
          <w:sz w:val="28"/>
          <w:szCs w:val="28"/>
        </w:rPr>
        <w:t>.0</w:t>
      </w:r>
      <w:r w:rsidR="0088007A" w:rsidRPr="005709D0">
        <w:rPr>
          <w:rFonts w:ascii="Times New Roman" w:hAnsi="Times New Roman" w:cs="Times New Roman"/>
          <w:sz w:val="28"/>
          <w:szCs w:val="28"/>
        </w:rPr>
        <w:t>4</w:t>
      </w:r>
      <w:r w:rsidR="005F3CB5" w:rsidRPr="005709D0">
        <w:rPr>
          <w:rFonts w:ascii="Times New Roman" w:hAnsi="Times New Roman" w:cs="Times New Roman"/>
          <w:sz w:val="28"/>
          <w:szCs w:val="28"/>
        </w:rPr>
        <w:t>.201</w:t>
      </w:r>
      <w:r w:rsidR="00F45E23" w:rsidRPr="005709D0">
        <w:rPr>
          <w:rFonts w:ascii="Times New Roman" w:hAnsi="Times New Roman" w:cs="Times New Roman"/>
          <w:sz w:val="28"/>
          <w:szCs w:val="28"/>
        </w:rPr>
        <w:t>5</w:t>
      </w:r>
      <w:r w:rsidR="005F3CB5" w:rsidRPr="005709D0">
        <w:rPr>
          <w:rFonts w:ascii="Times New Roman" w:hAnsi="Times New Roman" w:cs="Times New Roman"/>
          <w:sz w:val="28"/>
          <w:szCs w:val="28"/>
        </w:rPr>
        <w:t xml:space="preserve"> г. хозяйства района завезли</w:t>
      </w:r>
      <w:r w:rsidR="009444BE" w:rsidRPr="005709D0">
        <w:rPr>
          <w:rFonts w:ascii="Times New Roman" w:hAnsi="Times New Roman" w:cs="Times New Roman"/>
          <w:sz w:val="28"/>
          <w:szCs w:val="28"/>
        </w:rPr>
        <w:t xml:space="preserve"> </w:t>
      </w:r>
      <w:r w:rsidR="00B00EAD" w:rsidRPr="005709D0">
        <w:rPr>
          <w:rFonts w:ascii="Times New Roman" w:hAnsi="Times New Roman" w:cs="Times New Roman"/>
          <w:sz w:val="28"/>
          <w:szCs w:val="28"/>
        </w:rPr>
        <w:t>257</w:t>
      </w:r>
      <w:r w:rsidR="00B84836" w:rsidRPr="005709D0">
        <w:rPr>
          <w:rFonts w:ascii="Times New Roman" w:hAnsi="Times New Roman" w:cs="Times New Roman"/>
          <w:sz w:val="28"/>
          <w:szCs w:val="28"/>
        </w:rPr>
        <w:t xml:space="preserve"> тонн</w:t>
      </w:r>
      <w:r w:rsidR="005F3CB5" w:rsidRPr="005709D0">
        <w:rPr>
          <w:rFonts w:ascii="Times New Roman" w:hAnsi="Times New Roman" w:cs="Times New Roman"/>
          <w:sz w:val="28"/>
          <w:szCs w:val="28"/>
        </w:rPr>
        <w:t xml:space="preserve"> дизельного топлива</w:t>
      </w:r>
      <w:r w:rsidR="00EA5536" w:rsidRPr="005709D0">
        <w:rPr>
          <w:rFonts w:ascii="Times New Roman" w:hAnsi="Times New Roman" w:cs="Times New Roman"/>
          <w:sz w:val="28"/>
          <w:szCs w:val="28"/>
        </w:rPr>
        <w:t xml:space="preserve"> (48</w:t>
      </w:r>
      <w:r w:rsidR="0088007A" w:rsidRPr="005709D0">
        <w:rPr>
          <w:rFonts w:ascii="Times New Roman" w:hAnsi="Times New Roman" w:cs="Times New Roman"/>
          <w:sz w:val="28"/>
          <w:szCs w:val="28"/>
        </w:rPr>
        <w:t xml:space="preserve"> </w:t>
      </w:r>
      <w:r w:rsidR="00492F0E" w:rsidRPr="005709D0">
        <w:rPr>
          <w:rFonts w:ascii="Times New Roman" w:hAnsi="Times New Roman" w:cs="Times New Roman"/>
          <w:sz w:val="28"/>
          <w:szCs w:val="28"/>
        </w:rPr>
        <w:t>% от потребности) и</w:t>
      </w:r>
      <w:r w:rsidR="000E5385" w:rsidRPr="005709D0">
        <w:rPr>
          <w:rFonts w:ascii="Times New Roman" w:hAnsi="Times New Roman" w:cs="Times New Roman"/>
          <w:sz w:val="28"/>
          <w:szCs w:val="28"/>
        </w:rPr>
        <w:t xml:space="preserve"> </w:t>
      </w:r>
      <w:r w:rsidR="00B00EAD" w:rsidRPr="005709D0">
        <w:rPr>
          <w:rFonts w:ascii="Times New Roman" w:hAnsi="Times New Roman" w:cs="Times New Roman"/>
          <w:sz w:val="28"/>
          <w:szCs w:val="28"/>
        </w:rPr>
        <w:t>35</w:t>
      </w:r>
      <w:r w:rsidR="005F3CB5" w:rsidRPr="005709D0">
        <w:rPr>
          <w:rFonts w:ascii="Times New Roman" w:hAnsi="Times New Roman" w:cs="Times New Roman"/>
          <w:sz w:val="28"/>
          <w:szCs w:val="28"/>
        </w:rPr>
        <w:t xml:space="preserve"> тонн бензина</w:t>
      </w:r>
      <w:r w:rsidR="00B96EA2" w:rsidRPr="005709D0">
        <w:rPr>
          <w:rFonts w:ascii="Times New Roman" w:hAnsi="Times New Roman" w:cs="Times New Roman"/>
          <w:sz w:val="28"/>
          <w:szCs w:val="28"/>
        </w:rPr>
        <w:t xml:space="preserve"> (2</w:t>
      </w:r>
      <w:r w:rsidR="00B00EAD" w:rsidRPr="005709D0">
        <w:rPr>
          <w:rFonts w:ascii="Times New Roman" w:hAnsi="Times New Roman" w:cs="Times New Roman"/>
          <w:sz w:val="28"/>
          <w:szCs w:val="28"/>
        </w:rPr>
        <w:t>4</w:t>
      </w:r>
      <w:r w:rsidR="000E5385" w:rsidRPr="005709D0">
        <w:rPr>
          <w:rFonts w:ascii="Times New Roman" w:hAnsi="Times New Roman" w:cs="Times New Roman"/>
          <w:sz w:val="28"/>
          <w:szCs w:val="28"/>
        </w:rPr>
        <w:t>%).</w:t>
      </w:r>
      <w:r w:rsidR="00531100" w:rsidRPr="005709D0">
        <w:rPr>
          <w:rFonts w:ascii="Times New Roman" w:hAnsi="Times New Roman" w:cs="Times New Roman"/>
          <w:sz w:val="28"/>
          <w:szCs w:val="28"/>
        </w:rPr>
        <w:t xml:space="preserve"> </w:t>
      </w:r>
      <w:r w:rsidR="000E5385" w:rsidRPr="005709D0">
        <w:rPr>
          <w:rFonts w:ascii="Times New Roman" w:hAnsi="Times New Roman" w:cs="Times New Roman"/>
          <w:sz w:val="28"/>
          <w:szCs w:val="28"/>
        </w:rPr>
        <w:t xml:space="preserve">Закуп ГСМ продолжается, большая </w:t>
      </w:r>
      <w:r w:rsidR="00FC25A8" w:rsidRPr="005709D0">
        <w:rPr>
          <w:rFonts w:ascii="Times New Roman" w:hAnsi="Times New Roman" w:cs="Times New Roman"/>
          <w:sz w:val="28"/>
          <w:szCs w:val="28"/>
        </w:rPr>
        <w:t>часть будет</w:t>
      </w:r>
      <w:r w:rsidR="000E5385" w:rsidRPr="005709D0">
        <w:rPr>
          <w:rFonts w:ascii="Times New Roman" w:hAnsi="Times New Roman" w:cs="Times New Roman"/>
          <w:sz w:val="28"/>
          <w:szCs w:val="28"/>
        </w:rPr>
        <w:t xml:space="preserve"> закуплена в апреле.</w:t>
      </w:r>
      <w:r w:rsidR="00B96EA2" w:rsidRPr="005709D0">
        <w:rPr>
          <w:rFonts w:ascii="Times New Roman" w:hAnsi="Times New Roman" w:cs="Times New Roman"/>
          <w:sz w:val="28"/>
          <w:szCs w:val="28"/>
        </w:rPr>
        <w:t xml:space="preserve"> Десять хозяйств закупают ГСМ непос</w:t>
      </w:r>
      <w:r w:rsidR="0044475B" w:rsidRPr="005709D0">
        <w:rPr>
          <w:rFonts w:ascii="Times New Roman" w:hAnsi="Times New Roman" w:cs="Times New Roman"/>
          <w:sz w:val="28"/>
          <w:szCs w:val="28"/>
        </w:rPr>
        <w:t>редственно на АЗС по мере надобн</w:t>
      </w:r>
      <w:r w:rsidR="00B96EA2" w:rsidRPr="005709D0">
        <w:rPr>
          <w:rFonts w:ascii="Times New Roman" w:hAnsi="Times New Roman" w:cs="Times New Roman"/>
          <w:sz w:val="28"/>
          <w:szCs w:val="28"/>
        </w:rPr>
        <w:t>ости.</w:t>
      </w:r>
    </w:p>
    <w:p w:rsidR="00C17D32" w:rsidRPr="005709D0" w:rsidRDefault="00C17D32" w:rsidP="002B617D">
      <w:pPr>
        <w:spacing w:after="0"/>
        <w:ind w:firstLine="708"/>
        <w:jc w:val="center"/>
        <w:rPr>
          <w:rFonts w:ascii="Times New Roman" w:hAnsi="Times New Roman" w:cs="Times New Roman"/>
          <w:sz w:val="28"/>
          <w:szCs w:val="28"/>
        </w:rPr>
      </w:pPr>
    </w:p>
    <w:p w:rsidR="00C17D32" w:rsidRPr="005709D0" w:rsidRDefault="00C17D32" w:rsidP="002B617D">
      <w:pPr>
        <w:spacing w:after="0"/>
        <w:ind w:firstLine="708"/>
        <w:jc w:val="center"/>
        <w:rPr>
          <w:rFonts w:ascii="Times New Roman" w:hAnsi="Times New Roman" w:cs="Times New Roman"/>
          <w:sz w:val="28"/>
          <w:szCs w:val="28"/>
        </w:rPr>
      </w:pPr>
    </w:p>
    <w:p w:rsidR="00C17D32" w:rsidRPr="005709D0" w:rsidRDefault="00C17D32" w:rsidP="002B617D">
      <w:pPr>
        <w:spacing w:after="0"/>
        <w:ind w:firstLine="708"/>
        <w:jc w:val="center"/>
        <w:rPr>
          <w:rFonts w:ascii="Times New Roman" w:hAnsi="Times New Roman" w:cs="Times New Roman"/>
          <w:sz w:val="28"/>
          <w:szCs w:val="28"/>
        </w:rPr>
      </w:pPr>
    </w:p>
    <w:p w:rsidR="001053B6" w:rsidRPr="005709D0" w:rsidRDefault="001053B6" w:rsidP="002B617D">
      <w:pPr>
        <w:spacing w:after="0"/>
        <w:ind w:firstLine="708"/>
        <w:jc w:val="center"/>
        <w:rPr>
          <w:rFonts w:ascii="Times New Roman" w:hAnsi="Times New Roman" w:cs="Times New Roman"/>
          <w:sz w:val="28"/>
          <w:szCs w:val="28"/>
        </w:rPr>
      </w:pPr>
      <w:r w:rsidRPr="005709D0">
        <w:rPr>
          <w:rFonts w:ascii="Times New Roman" w:hAnsi="Times New Roman" w:cs="Times New Roman"/>
          <w:sz w:val="28"/>
          <w:szCs w:val="28"/>
        </w:rPr>
        <w:lastRenderedPageBreak/>
        <w:t>Наличие</w:t>
      </w:r>
      <w:r w:rsidR="00456585" w:rsidRPr="005709D0">
        <w:rPr>
          <w:rFonts w:ascii="Times New Roman" w:hAnsi="Times New Roman" w:cs="Times New Roman"/>
          <w:sz w:val="28"/>
          <w:szCs w:val="28"/>
        </w:rPr>
        <w:t xml:space="preserve"> и потребность </w:t>
      </w:r>
      <w:r w:rsidR="005606AD" w:rsidRPr="005709D0">
        <w:rPr>
          <w:rFonts w:ascii="Times New Roman" w:hAnsi="Times New Roman" w:cs="Times New Roman"/>
          <w:sz w:val="28"/>
          <w:szCs w:val="28"/>
        </w:rPr>
        <w:t>ГСМ на</w:t>
      </w:r>
      <w:r w:rsidR="00456585" w:rsidRPr="005709D0">
        <w:rPr>
          <w:rFonts w:ascii="Times New Roman" w:hAnsi="Times New Roman" w:cs="Times New Roman"/>
          <w:sz w:val="28"/>
          <w:szCs w:val="28"/>
        </w:rPr>
        <w:t xml:space="preserve"> ВПР в </w:t>
      </w:r>
      <w:r w:rsidR="000A44D4" w:rsidRPr="005709D0">
        <w:rPr>
          <w:rFonts w:ascii="Times New Roman" w:hAnsi="Times New Roman" w:cs="Times New Roman"/>
          <w:sz w:val="28"/>
          <w:szCs w:val="28"/>
        </w:rPr>
        <w:t xml:space="preserve">сельскохозяйственных предприятиях </w:t>
      </w:r>
      <w:r w:rsidR="00456585" w:rsidRPr="005709D0">
        <w:rPr>
          <w:rFonts w:ascii="Times New Roman" w:hAnsi="Times New Roman" w:cs="Times New Roman"/>
          <w:sz w:val="28"/>
          <w:szCs w:val="28"/>
        </w:rPr>
        <w:t xml:space="preserve">Новосибирского района </w:t>
      </w:r>
      <w:r w:rsidR="00407B13" w:rsidRPr="005709D0">
        <w:rPr>
          <w:rFonts w:ascii="Times New Roman" w:hAnsi="Times New Roman" w:cs="Times New Roman"/>
          <w:sz w:val="28"/>
          <w:szCs w:val="28"/>
        </w:rPr>
        <w:t>по состоянию на 04</w:t>
      </w:r>
      <w:r w:rsidRPr="005709D0">
        <w:rPr>
          <w:rFonts w:ascii="Times New Roman" w:hAnsi="Times New Roman" w:cs="Times New Roman"/>
          <w:sz w:val="28"/>
          <w:szCs w:val="28"/>
        </w:rPr>
        <w:t>. 0</w:t>
      </w:r>
      <w:r w:rsidR="00C91369" w:rsidRPr="005709D0">
        <w:rPr>
          <w:rFonts w:ascii="Times New Roman" w:hAnsi="Times New Roman" w:cs="Times New Roman"/>
          <w:sz w:val="28"/>
          <w:szCs w:val="28"/>
        </w:rPr>
        <w:t>4</w:t>
      </w:r>
      <w:r w:rsidR="00022E69" w:rsidRPr="005709D0">
        <w:rPr>
          <w:rFonts w:ascii="Times New Roman" w:hAnsi="Times New Roman" w:cs="Times New Roman"/>
          <w:sz w:val="28"/>
          <w:szCs w:val="28"/>
        </w:rPr>
        <w:t>.</w:t>
      </w:r>
      <w:r w:rsidRPr="005709D0">
        <w:rPr>
          <w:rFonts w:ascii="Times New Roman" w:hAnsi="Times New Roman" w:cs="Times New Roman"/>
          <w:sz w:val="28"/>
          <w:szCs w:val="28"/>
        </w:rPr>
        <w:t xml:space="preserve"> 201</w:t>
      </w:r>
      <w:r w:rsidR="00572CF7" w:rsidRPr="005709D0">
        <w:rPr>
          <w:rFonts w:ascii="Times New Roman" w:hAnsi="Times New Roman" w:cs="Times New Roman"/>
          <w:sz w:val="28"/>
          <w:szCs w:val="28"/>
        </w:rPr>
        <w:t>6</w:t>
      </w:r>
      <w:r w:rsidRPr="005709D0">
        <w:rPr>
          <w:rFonts w:ascii="Times New Roman" w:hAnsi="Times New Roman" w:cs="Times New Roman"/>
          <w:sz w:val="28"/>
          <w:szCs w:val="28"/>
        </w:rPr>
        <w:t xml:space="preserve"> г.</w:t>
      </w:r>
      <w:r w:rsidR="00ED6B5D" w:rsidRPr="005709D0">
        <w:rPr>
          <w:rFonts w:ascii="Times New Roman" w:hAnsi="Times New Roman" w:cs="Times New Roman"/>
          <w:sz w:val="28"/>
          <w:szCs w:val="28"/>
        </w:rPr>
        <w:t xml:space="preserve">                                 </w:t>
      </w:r>
    </w:p>
    <w:p w:rsidR="00340901" w:rsidRPr="005709D0" w:rsidRDefault="00ED6B5D" w:rsidP="00340901">
      <w:pPr>
        <w:spacing w:after="0"/>
        <w:ind w:firstLine="708"/>
        <w:jc w:val="center"/>
        <w:rPr>
          <w:rFonts w:ascii="Times New Roman" w:hAnsi="Times New Roman" w:cs="Times New Roman"/>
          <w:sz w:val="28"/>
          <w:szCs w:val="28"/>
        </w:rPr>
      </w:pPr>
      <w:r w:rsidRPr="005709D0">
        <w:rPr>
          <w:rFonts w:ascii="Times New Roman" w:hAnsi="Times New Roman" w:cs="Times New Roman"/>
          <w:sz w:val="28"/>
          <w:szCs w:val="28"/>
        </w:rPr>
        <w:t xml:space="preserve">                                                                                                    </w:t>
      </w:r>
    </w:p>
    <w:p w:rsidR="00340901" w:rsidRPr="005709D0" w:rsidRDefault="00340901" w:rsidP="00340901">
      <w:pPr>
        <w:spacing w:after="0"/>
        <w:ind w:firstLine="708"/>
        <w:jc w:val="center"/>
        <w:rPr>
          <w:rFonts w:ascii="Times New Roman" w:hAnsi="Times New Roman" w:cs="Times New Roman"/>
          <w:sz w:val="28"/>
          <w:szCs w:val="28"/>
        </w:rPr>
      </w:pPr>
      <w:r w:rsidRPr="005709D0">
        <w:rPr>
          <w:rFonts w:ascii="Times New Roman" w:hAnsi="Times New Roman" w:cs="Times New Roman"/>
          <w:sz w:val="28"/>
          <w:szCs w:val="28"/>
        </w:rPr>
        <w:t xml:space="preserve">                                                                                                       </w:t>
      </w:r>
      <w:r w:rsidR="00ED6B5D" w:rsidRPr="005709D0">
        <w:rPr>
          <w:rFonts w:ascii="Times New Roman" w:hAnsi="Times New Roman" w:cs="Times New Roman"/>
          <w:sz w:val="28"/>
          <w:szCs w:val="28"/>
        </w:rPr>
        <w:t xml:space="preserve">                      </w:t>
      </w:r>
      <w:r w:rsidRPr="005709D0">
        <w:rPr>
          <w:rFonts w:ascii="Times New Roman" w:hAnsi="Times New Roman" w:cs="Times New Roman"/>
          <w:sz w:val="28"/>
          <w:szCs w:val="28"/>
        </w:rPr>
        <w:t>т</w:t>
      </w:r>
      <w:r w:rsidR="00ED6B5D" w:rsidRPr="005709D0">
        <w:rPr>
          <w:rFonts w:ascii="Times New Roman" w:hAnsi="Times New Roman" w:cs="Times New Roman"/>
          <w:sz w:val="28"/>
          <w:szCs w:val="28"/>
        </w:rPr>
        <w:t>онн</w:t>
      </w:r>
    </w:p>
    <w:tbl>
      <w:tblPr>
        <w:tblStyle w:val="a5"/>
        <w:tblW w:w="9923" w:type="dxa"/>
        <w:tblInd w:w="-572" w:type="dxa"/>
        <w:tblLayout w:type="fixed"/>
        <w:tblLook w:val="04A0" w:firstRow="1" w:lastRow="0" w:firstColumn="1" w:lastColumn="0" w:noHBand="0" w:noVBand="1"/>
      </w:tblPr>
      <w:tblGrid>
        <w:gridCol w:w="3119"/>
        <w:gridCol w:w="1417"/>
        <w:gridCol w:w="1202"/>
        <w:gridCol w:w="1492"/>
        <w:gridCol w:w="1275"/>
        <w:gridCol w:w="1418"/>
      </w:tblGrid>
      <w:tr w:rsidR="00C01C08" w:rsidRPr="005709D0" w:rsidTr="00391B08">
        <w:tc>
          <w:tcPr>
            <w:tcW w:w="3119" w:type="dxa"/>
            <w:vMerge w:val="restart"/>
          </w:tcPr>
          <w:p w:rsidR="00022E69" w:rsidRPr="005709D0" w:rsidRDefault="00022E69" w:rsidP="00022E69">
            <w:pPr>
              <w:jc w:val="center"/>
              <w:rPr>
                <w:rFonts w:ascii="Times New Roman" w:hAnsi="Times New Roman" w:cs="Times New Roman"/>
                <w:sz w:val="28"/>
                <w:szCs w:val="28"/>
              </w:rPr>
            </w:pPr>
            <w:r w:rsidRPr="005709D0">
              <w:rPr>
                <w:rFonts w:ascii="Times New Roman" w:hAnsi="Times New Roman" w:cs="Times New Roman"/>
                <w:sz w:val="28"/>
                <w:szCs w:val="28"/>
              </w:rPr>
              <w:t>Наименование с/х           предприятия</w:t>
            </w:r>
          </w:p>
        </w:tc>
        <w:tc>
          <w:tcPr>
            <w:tcW w:w="2619" w:type="dxa"/>
            <w:gridSpan w:val="2"/>
          </w:tcPr>
          <w:p w:rsidR="00022E69" w:rsidRPr="005709D0" w:rsidRDefault="00C01C08" w:rsidP="003A332A">
            <w:pPr>
              <w:jc w:val="both"/>
              <w:rPr>
                <w:rFonts w:ascii="Times New Roman" w:hAnsi="Times New Roman" w:cs="Times New Roman"/>
                <w:sz w:val="28"/>
                <w:szCs w:val="28"/>
              </w:rPr>
            </w:pPr>
            <w:r w:rsidRPr="005709D0">
              <w:rPr>
                <w:rFonts w:ascii="Times New Roman" w:hAnsi="Times New Roman" w:cs="Times New Roman"/>
                <w:sz w:val="28"/>
                <w:szCs w:val="28"/>
              </w:rPr>
              <w:t>Дизельное топливо</w:t>
            </w:r>
          </w:p>
        </w:tc>
        <w:tc>
          <w:tcPr>
            <w:tcW w:w="2767" w:type="dxa"/>
            <w:gridSpan w:val="2"/>
          </w:tcPr>
          <w:p w:rsidR="00022E69" w:rsidRPr="005709D0" w:rsidRDefault="00C01C08" w:rsidP="003A332A">
            <w:pPr>
              <w:jc w:val="both"/>
              <w:rPr>
                <w:rFonts w:ascii="Times New Roman" w:hAnsi="Times New Roman" w:cs="Times New Roman"/>
                <w:sz w:val="28"/>
                <w:szCs w:val="28"/>
              </w:rPr>
            </w:pPr>
            <w:r w:rsidRPr="005709D0">
              <w:rPr>
                <w:rFonts w:ascii="Times New Roman" w:hAnsi="Times New Roman" w:cs="Times New Roman"/>
                <w:sz w:val="28"/>
                <w:szCs w:val="28"/>
              </w:rPr>
              <w:t>Бензин</w:t>
            </w:r>
          </w:p>
        </w:tc>
        <w:tc>
          <w:tcPr>
            <w:tcW w:w="1418" w:type="dxa"/>
          </w:tcPr>
          <w:p w:rsidR="00022E69" w:rsidRPr="005709D0" w:rsidRDefault="00ED6B5D" w:rsidP="003A332A">
            <w:pPr>
              <w:jc w:val="both"/>
              <w:rPr>
                <w:rFonts w:ascii="Times New Roman" w:hAnsi="Times New Roman" w:cs="Times New Roman"/>
                <w:sz w:val="28"/>
                <w:szCs w:val="28"/>
              </w:rPr>
            </w:pPr>
            <w:r w:rsidRPr="005709D0">
              <w:rPr>
                <w:rFonts w:ascii="Times New Roman" w:hAnsi="Times New Roman" w:cs="Times New Roman"/>
                <w:sz w:val="28"/>
                <w:szCs w:val="28"/>
              </w:rPr>
              <w:t>П</w:t>
            </w:r>
            <w:r w:rsidR="00022E69" w:rsidRPr="005709D0">
              <w:rPr>
                <w:rFonts w:ascii="Times New Roman" w:hAnsi="Times New Roman" w:cs="Times New Roman"/>
                <w:sz w:val="28"/>
                <w:szCs w:val="28"/>
              </w:rPr>
              <w:t>римечание</w:t>
            </w:r>
          </w:p>
        </w:tc>
      </w:tr>
      <w:tr w:rsidR="00C01C08" w:rsidRPr="005709D0" w:rsidTr="00391B08">
        <w:tc>
          <w:tcPr>
            <w:tcW w:w="3119" w:type="dxa"/>
            <w:vMerge/>
          </w:tcPr>
          <w:p w:rsidR="00022E69" w:rsidRPr="005709D0" w:rsidRDefault="00022E69" w:rsidP="003A332A">
            <w:pPr>
              <w:jc w:val="both"/>
              <w:rPr>
                <w:rFonts w:ascii="Times New Roman" w:hAnsi="Times New Roman" w:cs="Times New Roman"/>
                <w:sz w:val="28"/>
                <w:szCs w:val="28"/>
              </w:rPr>
            </w:pPr>
          </w:p>
        </w:tc>
        <w:tc>
          <w:tcPr>
            <w:tcW w:w="1417" w:type="dxa"/>
          </w:tcPr>
          <w:p w:rsidR="00022E69" w:rsidRPr="005709D0" w:rsidRDefault="00C01C08" w:rsidP="00C01C08">
            <w:pPr>
              <w:jc w:val="both"/>
              <w:rPr>
                <w:rFonts w:ascii="Times New Roman" w:hAnsi="Times New Roman" w:cs="Times New Roman"/>
                <w:sz w:val="28"/>
                <w:szCs w:val="28"/>
              </w:rPr>
            </w:pPr>
            <w:r w:rsidRPr="005709D0">
              <w:rPr>
                <w:rFonts w:ascii="Times New Roman" w:hAnsi="Times New Roman" w:cs="Times New Roman"/>
                <w:sz w:val="28"/>
                <w:szCs w:val="28"/>
              </w:rPr>
              <w:t>требуется</w:t>
            </w:r>
          </w:p>
        </w:tc>
        <w:tc>
          <w:tcPr>
            <w:tcW w:w="1202" w:type="dxa"/>
          </w:tcPr>
          <w:p w:rsidR="00022E69" w:rsidRPr="005709D0" w:rsidRDefault="00C01C08" w:rsidP="00C01C08">
            <w:pPr>
              <w:jc w:val="both"/>
              <w:rPr>
                <w:rFonts w:ascii="Times New Roman" w:hAnsi="Times New Roman" w:cs="Times New Roman"/>
                <w:sz w:val="28"/>
                <w:szCs w:val="28"/>
              </w:rPr>
            </w:pPr>
            <w:r w:rsidRPr="005709D0">
              <w:rPr>
                <w:rFonts w:ascii="Times New Roman" w:hAnsi="Times New Roman" w:cs="Times New Roman"/>
                <w:sz w:val="28"/>
                <w:szCs w:val="28"/>
              </w:rPr>
              <w:t>имеется</w:t>
            </w:r>
          </w:p>
        </w:tc>
        <w:tc>
          <w:tcPr>
            <w:tcW w:w="1492" w:type="dxa"/>
          </w:tcPr>
          <w:p w:rsidR="00022E69" w:rsidRPr="005709D0" w:rsidRDefault="00C01C08" w:rsidP="00C01C08">
            <w:pPr>
              <w:jc w:val="both"/>
              <w:rPr>
                <w:rFonts w:ascii="Times New Roman" w:hAnsi="Times New Roman" w:cs="Times New Roman"/>
                <w:sz w:val="28"/>
                <w:szCs w:val="28"/>
              </w:rPr>
            </w:pPr>
            <w:r w:rsidRPr="005709D0">
              <w:rPr>
                <w:rFonts w:ascii="Times New Roman" w:hAnsi="Times New Roman" w:cs="Times New Roman"/>
                <w:sz w:val="28"/>
                <w:szCs w:val="28"/>
              </w:rPr>
              <w:t>требуется</w:t>
            </w:r>
          </w:p>
        </w:tc>
        <w:tc>
          <w:tcPr>
            <w:tcW w:w="1275" w:type="dxa"/>
          </w:tcPr>
          <w:p w:rsidR="00022E69" w:rsidRPr="005709D0" w:rsidRDefault="00C01C08" w:rsidP="00C01C08">
            <w:pPr>
              <w:jc w:val="both"/>
              <w:rPr>
                <w:rFonts w:ascii="Times New Roman" w:hAnsi="Times New Roman" w:cs="Times New Roman"/>
                <w:sz w:val="28"/>
                <w:szCs w:val="28"/>
              </w:rPr>
            </w:pPr>
            <w:r w:rsidRPr="005709D0">
              <w:rPr>
                <w:rFonts w:ascii="Times New Roman" w:hAnsi="Times New Roman" w:cs="Times New Roman"/>
                <w:sz w:val="28"/>
                <w:szCs w:val="28"/>
              </w:rPr>
              <w:t>имеется</w:t>
            </w:r>
          </w:p>
        </w:tc>
        <w:tc>
          <w:tcPr>
            <w:tcW w:w="1418" w:type="dxa"/>
          </w:tcPr>
          <w:p w:rsidR="00022E69" w:rsidRPr="005709D0" w:rsidRDefault="00022E69" w:rsidP="003A332A">
            <w:pPr>
              <w:jc w:val="both"/>
              <w:rPr>
                <w:rFonts w:ascii="Times New Roman" w:hAnsi="Times New Roman" w:cs="Times New Roman"/>
                <w:sz w:val="28"/>
                <w:szCs w:val="28"/>
              </w:rPr>
            </w:pPr>
          </w:p>
        </w:tc>
      </w:tr>
      <w:tr w:rsidR="001D692F" w:rsidRPr="005709D0" w:rsidTr="00391B08">
        <w:tc>
          <w:tcPr>
            <w:tcW w:w="3119" w:type="dxa"/>
          </w:tcPr>
          <w:p w:rsidR="001D692F" w:rsidRPr="005709D0" w:rsidRDefault="001D692F" w:rsidP="001D692F">
            <w:pPr>
              <w:jc w:val="center"/>
              <w:rPr>
                <w:rFonts w:ascii="Times New Roman" w:hAnsi="Times New Roman" w:cs="Times New Roman"/>
                <w:sz w:val="28"/>
                <w:szCs w:val="28"/>
              </w:rPr>
            </w:pPr>
            <w:r w:rsidRPr="005709D0">
              <w:rPr>
                <w:rFonts w:ascii="Times New Roman" w:hAnsi="Times New Roman" w:cs="Times New Roman"/>
                <w:sz w:val="28"/>
                <w:szCs w:val="28"/>
              </w:rPr>
              <w:t>ООО СхП «Железнодорожное»</w:t>
            </w:r>
          </w:p>
        </w:tc>
        <w:tc>
          <w:tcPr>
            <w:tcW w:w="1417"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3,6</w:t>
            </w:r>
          </w:p>
        </w:tc>
        <w:tc>
          <w:tcPr>
            <w:tcW w:w="1202" w:type="dxa"/>
          </w:tcPr>
          <w:p w:rsidR="001D692F" w:rsidRPr="005709D0" w:rsidRDefault="00BE7046" w:rsidP="001D692F">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492"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0,5</w:t>
            </w:r>
          </w:p>
        </w:tc>
        <w:tc>
          <w:tcPr>
            <w:tcW w:w="1275"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418"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заправка на АЗС</w:t>
            </w:r>
          </w:p>
        </w:tc>
      </w:tr>
      <w:tr w:rsidR="001D692F" w:rsidRPr="005709D0" w:rsidTr="00391B08">
        <w:tc>
          <w:tcPr>
            <w:tcW w:w="3119"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ЗАО «Русь»</w:t>
            </w:r>
          </w:p>
        </w:tc>
        <w:tc>
          <w:tcPr>
            <w:tcW w:w="1417" w:type="dxa"/>
          </w:tcPr>
          <w:p w:rsidR="001D692F" w:rsidRPr="005709D0" w:rsidRDefault="00391B08" w:rsidP="001D692F">
            <w:pPr>
              <w:jc w:val="both"/>
              <w:rPr>
                <w:rFonts w:ascii="Times New Roman" w:hAnsi="Times New Roman" w:cs="Times New Roman"/>
                <w:sz w:val="28"/>
                <w:szCs w:val="28"/>
              </w:rPr>
            </w:pPr>
            <w:r w:rsidRPr="005709D0">
              <w:rPr>
                <w:rFonts w:ascii="Times New Roman" w:hAnsi="Times New Roman" w:cs="Times New Roman"/>
                <w:sz w:val="28"/>
                <w:szCs w:val="28"/>
              </w:rPr>
              <w:t>16</w:t>
            </w:r>
            <w:r w:rsidR="00E658E5" w:rsidRPr="005709D0">
              <w:rPr>
                <w:rFonts w:ascii="Times New Roman" w:hAnsi="Times New Roman" w:cs="Times New Roman"/>
                <w:sz w:val="28"/>
                <w:szCs w:val="28"/>
              </w:rPr>
              <w:t>,1</w:t>
            </w:r>
          </w:p>
        </w:tc>
        <w:tc>
          <w:tcPr>
            <w:tcW w:w="1202" w:type="dxa"/>
          </w:tcPr>
          <w:p w:rsidR="001D692F" w:rsidRPr="005709D0" w:rsidRDefault="00902034" w:rsidP="001D692F">
            <w:pPr>
              <w:jc w:val="both"/>
              <w:rPr>
                <w:rFonts w:ascii="Times New Roman" w:hAnsi="Times New Roman" w:cs="Times New Roman"/>
                <w:sz w:val="28"/>
                <w:szCs w:val="28"/>
              </w:rPr>
            </w:pPr>
            <w:r w:rsidRPr="005709D0">
              <w:rPr>
                <w:rFonts w:ascii="Times New Roman" w:hAnsi="Times New Roman" w:cs="Times New Roman"/>
                <w:sz w:val="28"/>
                <w:szCs w:val="28"/>
              </w:rPr>
              <w:t>8</w:t>
            </w:r>
          </w:p>
        </w:tc>
        <w:tc>
          <w:tcPr>
            <w:tcW w:w="1492"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275" w:type="dxa"/>
          </w:tcPr>
          <w:p w:rsidR="001D692F" w:rsidRPr="005709D0" w:rsidRDefault="00902034" w:rsidP="001D692F">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418" w:type="dxa"/>
          </w:tcPr>
          <w:p w:rsidR="001D692F" w:rsidRPr="005709D0" w:rsidRDefault="001D692F" w:rsidP="001D692F">
            <w:pPr>
              <w:jc w:val="both"/>
              <w:rPr>
                <w:rFonts w:ascii="Times New Roman" w:hAnsi="Times New Roman" w:cs="Times New Roman"/>
                <w:sz w:val="28"/>
                <w:szCs w:val="28"/>
              </w:rPr>
            </w:pPr>
          </w:p>
        </w:tc>
      </w:tr>
      <w:tr w:rsidR="001D692F" w:rsidRPr="005709D0" w:rsidTr="00391B08">
        <w:tc>
          <w:tcPr>
            <w:tcW w:w="3119"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ОАО «Морские Нивы»</w:t>
            </w:r>
          </w:p>
        </w:tc>
        <w:tc>
          <w:tcPr>
            <w:tcW w:w="1417" w:type="dxa"/>
          </w:tcPr>
          <w:p w:rsidR="001D692F" w:rsidRPr="005709D0" w:rsidRDefault="00391B08" w:rsidP="00E658E5">
            <w:pPr>
              <w:jc w:val="both"/>
              <w:rPr>
                <w:rFonts w:ascii="Times New Roman" w:hAnsi="Times New Roman" w:cs="Times New Roman"/>
                <w:sz w:val="28"/>
                <w:szCs w:val="28"/>
              </w:rPr>
            </w:pPr>
            <w:r w:rsidRPr="005709D0">
              <w:rPr>
                <w:rFonts w:ascii="Times New Roman" w:hAnsi="Times New Roman" w:cs="Times New Roman"/>
                <w:sz w:val="28"/>
                <w:szCs w:val="28"/>
              </w:rPr>
              <w:t>2</w:t>
            </w:r>
            <w:r w:rsidR="00E658E5" w:rsidRPr="005709D0">
              <w:rPr>
                <w:rFonts w:ascii="Times New Roman" w:hAnsi="Times New Roman" w:cs="Times New Roman"/>
                <w:sz w:val="28"/>
                <w:szCs w:val="28"/>
              </w:rPr>
              <w:t>6</w:t>
            </w:r>
            <w:r w:rsidRPr="005709D0">
              <w:rPr>
                <w:rFonts w:ascii="Times New Roman" w:hAnsi="Times New Roman" w:cs="Times New Roman"/>
                <w:sz w:val="28"/>
                <w:szCs w:val="28"/>
              </w:rPr>
              <w:t>,</w:t>
            </w:r>
            <w:r w:rsidR="00E658E5" w:rsidRPr="005709D0">
              <w:rPr>
                <w:rFonts w:ascii="Times New Roman" w:hAnsi="Times New Roman" w:cs="Times New Roman"/>
                <w:sz w:val="28"/>
                <w:szCs w:val="28"/>
              </w:rPr>
              <w:t>2</w:t>
            </w:r>
          </w:p>
        </w:tc>
        <w:tc>
          <w:tcPr>
            <w:tcW w:w="1202" w:type="dxa"/>
          </w:tcPr>
          <w:p w:rsidR="001D692F" w:rsidRPr="005709D0" w:rsidRDefault="00D316AC" w:rsidP="001D692F">
            <w:pPr>
              <w:jc w:val="both"/>
              <w:rPr>
                <w:rFonts w:ascii="Times New Roman" w:hAnsi="Times New Roman" w:cs="Times New Roman"/>
                <w:sz w:val="28"/>
                <w:szCs w:val="28"/>
              </w:rPr>
            </w:pPr>
            <w:r w:rsidRPr="005709D0">
              <w:rPr>
                <w:rFonts w:ascii="Times New Roman" w:hAnsi="Times New Roman" w:cs="Times New Roman"/>
                <w:sz w:val="28"/>
                <w:szCs w:val="28"/>
              </w:rPr>
              <w:t>15</w:t>
            </w:r>
          </w:p>
        </w:tc>
        <w:tc>
          <w:tcPr>
            <w:tcW w:w="1492"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6</w:t>
            </w:r>
          </w:p>
        </w:tc>
        <w:tc>
          <w:tcPr>
            <w:tcW w:w="1275" w:type="dxa"/>
          </w:tcPr>
          <w:p w:rsidR="001D692F" w:rsidRPr="005709D0" w:rsidRDefault="00BE7046" w:rsidP="001D692F">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418" w:type="dxa"/>
          </w:tcPr>
          <w:p w:rsidR="001D692F" w:rsidRPr="005709D0" w:rsidRDefault="001D692F" w:rsidP="00BE7046">
            <w:pPr>
              <w:jc w:val="both"/>
              <w:rPr>
                <w:rFonts w:ascii="Times New Roman" w:hAnsi="Times New Roman" w:cs="Times New Roman"/>
                <w:sz w:val="28"/>
                <w:szCs w:val="28"/>
              </w:rPr>
            </w:pPr>
            <w:r w:rsidRPr="005709D0">
              <w:rPr>
                <w:rFonts w:ascii="Times New Roman" w:hAnsi="Times New Roman" w:cs="Times New Roman"/>
                <w:sz w:val="28"/>
                <w:szCs w:val="28"/>
              </w:rPr>
              <w:t xml:space="preserve"> </w:t>
            </w:r>
          </w:p>
        </w:tc>
      </w:tr>
      <w:tr w:rsidR="00E658E5" w:rsidRPr="005709D0" w:rsidTr="00391B08">
        <w:tc>
          <w:tcPr>
            <w:tcW w:w="3119" w:type="dxa"/>
          </w:tcPr>
          <w:p w:rsidR="00E658E5"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ООО «Совхоз Морской»</w:t>
            </w:r>
          </w:p>
        </w:tc>
        <w:tc>
          <w:tcPr>
            <w:tcW w:w="1417" w:type="dxa"/>
          </w:tcPr>
          <w:p w:rsidR="00E658E5" w:rsidRPr="005709D0" w:rsidRDefault="00E658E5" w:rsidP="00E658E5">
            <w:pPr>
              <w:jc w:val="both"/>
              <w:rPr>
                <w:rFonts w:ascii="Times New Roman" w:hAnsi="Times New Roman" w:cs="Times New Roman"/>
                <w:sz w:val="28"/>
                <w:szCs w:val="28"/>
              </w:rPr>
            </w:pPr>
            <w:r w:rsidRPr="005709D0">
              <w:rPr>
                <w:rFonts w:ascii="Times New Roman" w:hAnsi="Times New Roman" w:cs="Times New Roman"/>
                <w:sz w:val="28"/>
                <w:szCs w:val="28"/>
              </w:rPr>
              <w:t>12,5</w:t>
            </w:r>
          </w:p>
        </w:tc>
        <w:tc>
          <w:tcPr>
            <w:tcW w:w="1202" w:type="dxa"/>
          </w:tcPr>
          <w:p w:rsidR="00E658E5" w:rsidRPr="005709D0" w:rsidRDefault="00E658E5" w:rsidP="001D692F">
            <w:pPr>
              <w:jc w:val="both"/>
              <w:rPr>
                <w:rFonts w:ascii="Times New Roman" w:hAnsi="Times New Roman" w:cs="Times New Roman"/>
                <w:sz w:val="28"/>
                <w:szCs w:val="28"/>
              </w:rPr>
            </w:pPr>
          </w:p>
        </w:tc>
        <w:tc>
          <w:tcPr>
            <w:tcW w:w="1492" w:type="dxa"/>
          </w:tcPr>
          <w:p w:rsidR="00E658E5"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275" w:type="dxa"/>
          </w:tcPr>
          <w:p w:rsidR="00E658E5" w:rsidRPr="005709D0" w:rsidRDefault="00E658E5" w:rsidP="001D692F">
            <w:pPr>
              <w:jc w:val="both"/>
              <w:rPr>
                <w:rFonts w:ascii="Times New Roman" w:hAnsi="Times New Roman" w:cs="Times New Roman"/>
                <w:sz w:val="28"/>
                <w:szCs w:val="28"/>
              </w:rPr>
            </w:pPr>
          </w:p>
        </w:tc>
        <w:tc>
          <w:tcPr>
            <w:tcW w:w="1418" w:type="dxa"/>
          </w:tcPr>
          <w:p w:rsidR="00E658E5" w:rsidRPr="005709D0" w:rsidRDefault="00E658E5" w:rsidP="00BE7046">
            <w:pPr>
              <w:jc w:val="both"/>
              <w:rPr>
                <w:rFonts w:ascii="Times New Roman" w:hAnsi="Times New Roman" w:cs="Times New Roman"/>
                <w:sz w:val="28"/>
                <w:szCs w:val="28"/>
              </w:rPr>
            </w:pPr>
          </w:p>
        </w:tc>
      </w:tr>
      <w:tr w:rsidR="001D692F" w:rsidRPr="005709D0" w:rsidTr="00391B08">
        <w:tc>
          <w:tcPr>
            <w:tcW w:w="3119"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ЗАО «Обское»</w:t>
            </w:r>
          </w:p>
        </w:tc>
        <w:tc>
          <w:tcPr>
            <w:tcW w:w="1417"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202" w:type="dxa"/>
          </w:tcPr>
          <w:p w:rsidR="001D692F" w:rsidRPr="005709D0" w:rsidRDefault="00EF41B8" w:rsidP="001D692F">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492"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0</w:t>
            </w:r>
            <w:r w:rsidR="00E658E5" w:rsidRPr="005709D0">
              <w:rPr>
                <w:rFonts w:ascii="Times New Roman" w:hAnsi="Times New Roman" w:cs="Times New Roman"/>
                <w:sz w:val="28"/>
                <w:szCs w:val="28"/>
              </w:rPr>
              <w:t>,5</w:t>
            </w:r>
          </w:p>
        </w:tc>
        <w:tc>
          <w:tcPr>
            <w:tcW w:w="1275" w:type="dxa"/>
          </w:tcPr>
          <w:p w:rsidR="001D692F" w:rsidRPr="005709D0" w:rsidRDefault="00EF41B8" w:rsidP="001D692F">
            <w:pPr>
              <w:jc w:val="both"/>
              <w:rPr>
                <w:rFonts w:ascii="Times New Roman" w:hAnsi="Times New Roman" w:cs="Times New Roman"/>
                <w:sz w:val="28"/>
                <w:szCs w:val="28"/>
              </w:rPr>
            </w:pPr>
            <w:r w:rsidRPr="005709D0">
              <w:rPr>
                <w:rFonts w:ascii="Times New Roman" w:hAnsi="Times New Roman" w:cs="Times New Roman"/>
                <w:sz w:val="28"/>
                <w:szCs w:val="28"/>
              </w:rPr>
              <w:t>0,5</w:t>
            </w:r>
          </w:p>
        </w:tc>
        <w:tc>
          <w:tcPr>
            <w:tcW w:w="1418"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заправка на АЗС</w:t>
            </w:r>
          </w:p>
        </w:tc>
      </w:tr>
      <w:tr w:rsidR="001D692F" w:rsidRPr="005709D0" w:rsidTr="00391B08">
        <w:tc>
          <w:tcPr>
            <w:tcW w:w="3119"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ЗАО «Пригородное»</w:t>
            </w:r>
          </w:p>
        </w:tc>
        <w:tc>
          <w:tcPr>
            <w:tcW w:w="1417"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1,4</w:t>
            </w:r>
          </w:p>
        </w:tc>
        <w:tc>
          <w:tcPr>
            <w:tcW w:w="1202" w:type="dxa"/>
          </w:tcPr>
          <w:p w:rsidR="001D692F" w:rsidRPr="005709D0" w:rsidRDefault="006C3EAC" w:rsidP="001D692F">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492"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0,4</w:t>
            </w:r>
          </w:p>
        </w:tc>
        <w:tc>
          <w:tcPr>
            <w:tcW w:w="1275"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418" w:type="dxa"/>
          </w:tcPr>
          <w:p w:rsidR="001D692F" w:rsidRPr="005709D0" w:rsidRDefault="001D692F" w:rsidP="001D692F">
            <w:pPr>
              <w:jc w:val="both"/>
              <w:rPr>
                <w:rFonts w:ascii="Times New Roman" w:hAnsi="Times New Roman" w:cs="Times New Roman"/>
                <w:sz w:val="28"/>
                <w:szCs w:val="28"/>
              </w:rPr>
            </w:pPr>
          </w:p>
        </w:tc>
      </w:tr>
      <w:tr w:rsidR="001D692F" w:rsidRPr="005709D0" w:rsidTr="00391B08">
        <w:tc>
          <w:tcPr>
            <w:tcW w:w="3119"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ЗАО «Толмачевское»</w:t>
            </w:r>
          </w:p>
        </w:tc>
        <w:tc>
          <w:tcPr>
            <w:tcW w:w="1417"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38,4</w:t>
            </w:r>
          </w:p>
        </w:tc>
        <w:tc>
          <w:tcPr>
            <w:tcW w:w="1202" w:type="dxa"/>
          </w:tcPr>
          <w:p w:rsidR="001D692F" w:rsidRPr="005709D0" w:rsidRDefault="00A71890" w:rsidP="001D692F">
            <w:pPr>
              <w:jc w:val="both"/>
              <w:rPr>
                <w:rFonts w:ascii="Times New Roman" w:hAnsi="Times New Roman" w:cs="Times New Roman"/>
                <w:sz w:val="28"/>
                <w:szCs w:val="28"/>
              </w:rPr>
            </w:pPr>
            <w:r w:rsidRPr="005709D0">
              <w:rPr>
                <w:rFonts w:ascii="Times New Roman" w:hAnsi="Times New Roman" w:cs="Times New Roman"/>
                <w:sz w:val="28"/>
                <w:szCs w:val="28"/>
              </w:rPr>
              <w:t>45</w:t>
            </w:r>
          </w:p>
        </w:tc>
        <w:tc>
          <w:tcPr>
            <w:tcW w:w="1492"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275"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4</w:t>
            </w:r>
          </w:p>
        </w:tc>
        <w:tc>
          <w:tcPr>
            <w:tcW w:w="1418" w:type="dxa"/>
          </w:tcPr>
          <w:p w:rsidR="001D692F" w:rsidRPr="005709D0" w:rsidRDefault="001D692F" w:rsidP="001D692F">
            <w:pPr>
              <w:jc w:val="both"/>
              <w:rPr>
                <w:rFonts w:ascii="Times New Roman" w:hAnsi="Times New Roman" w:cs="Times New Roman"/>
                <w:sz w:val="28"/>
                <w:szCs w:val="28"/>
              </w:rPr>
            </w:pPr>
          </w:p>
        </w:tc>
      </w:tr>
      <w:tr w:rsidR="001D692F" w:rsidRPr="005709D0" w:rsidTr="00391B08">
        <w:tc>
          <w:tcPr>
            <w:tcW w:w="3119"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ЗАО СхП «Ярковское»</w:t>
            </w:r>
          </w:p>
        </w:tc>
        <w:tc>
          <w:tcPr>
            <w:tcW w:w="1417"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124</w:t>
            </w:r>
          </w:p>
        </w:tc>
        <w:tc>
          <w:tcPr>
            <w:tcW w:w="1202" w:type="dxa"/>
          </w:tcPr>
          <w:p w:rsidR="001D692F" w:rsidRPr="005709D0" w:rsidRDefault="00EF41B8" w:rsidP="001D692F">
            <w:pPr>
              <w:jc w:val="both"/>
              <w:rPr>
                <w:rFonts w:ascii="Times New Roman" w:hAnsi="Times New Roman" w:cs="Times New Roman"/>
                <w:sz w:val="28"/>
                <w:szCs w:val="28"/>
              </w:rPr>
            </w:pPr>
            <w:r w:rsidRPr="005709D0">
              <w:rPr>
                <w:rFonts w:ascii="Times New Roman" w:hAnsi="Times New Roman" w:cs="Times New Roman"/>
                <w:sz w:val="28"/>
                <w:szCs w:val="28"/>
              </w:rPr>
              <w:t>40</w:t>
            </w:r>
          </w:p>
        </w:tc>
        <w:tc>
          <w:tcPr>
            <w:tcW w:w="1492"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10</w:t>
            </w:r>
          </w:p>
        </w:tc>
        <w:tc>
          <w:tcPr>
            <w:tcW w:w="1275" w:type="dxa"/>
          </w:tcPr>
          <w:p w:rsidR="001D692F" w:rsidRPr="005709D0" w:rsidRDefault="00EF41B8" w:rsidP="003D3488">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418" w:type="dxa"/>
          </w:tcPr>
          <w:p w:rsidR="001D692F" w:rsidRPr="005709D0" w:rsidRDefault="001D692F" w:rsidP="001D692F">
            <w:pPr>
              <w:jc w:val="both"/>
              <w:rPr>
                <w:rFonts w:ascii="Times New Roman" w:hAnsi="Times New Roman" w:cs="Times New Roman"/>
                <w:sz w:val="28"/>
                <w:szCs w:val="28"/>
              </w:rPr>
            </w:pPr>
          </w:p>
        </w:tc>
      </w:tr>
      <w:tr w:rsidR="001D692F" w:rsidRPr="005709D0" w:rsidTr="00391B08">
        <w:tc>
          <w:tcPr>
            <w:tcW w:w="3119"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ООО «Нива»</w:t>
            </w:r>
          </w:p>
        </w:tc>
        <w:tc>
          <w:tcPr>
            <w:tcW w:w="1417"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20</w:t>
            </w:r>
          </w:p>
        </w:tc>
        <w:tc>
          <w:tcPr>
            <w:tcW w:w="1202" w:type="dxa"/>
          </w:tcPr>
          <w:p w:rsidR="001D692F" w:rsidRPr="005709D0" w:rsidRDefault="00EF41B8" w:rsidP="001D692F">
            <w:pPr>
              <w:jc w:val="both"/>
              <w:rPr>
                <w:rFonts w:ascii="Times New Roman" w:hAnsi="Times New Roman" w:cs="Times New Roman"/>
                <w:sz w:val="28"/>
                <w:szCs w:val="28"/>
              </w:rPr>
            </w:pPr>
            <w:r w:rsidRPr="005709D0">
              <w:rPr>
                <w:rFonts w:ascii="Times New Roman" w:hAnsi="Times New Roman" w:cs="Times New Roman"/>
                <w:sz w:val="28"/>
                <w:szCs w:val="28"/>
              </w:rPr>
              <w:t>1</w:t>
            </w:r>
            <w:r w:rsidR="003D3488" w:rsidRPr="005709D0">
              <w:rPr>
                <w:rFonts w:ascii="Times New Roman" w:hAnsi="Times New Roman" w:cs="Times New Roman"/>
                <w:sz w:val="28"/>
                <w:szCs w:val="28"/>
              </w:rPr>
              <w:t>5</w:t>
            </w:r>
          </w:p>
        </w:tc>
        <w:tc>
          <w:tcPr>
            <w:tcW w:w="1492"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0,5</w:t>
            </w:r>
          </w:p>
        </w:tc>
        <w:tc>
          <w:tcPr>
            <w:tcW w:w="1275" w:type="dxa"/>
          </w:tcPr>
          <w:p w:rsidR="001D692F" w:rsidRPr="005709D0" w:rsidRDefault="00EF41B8" w:rsidP="001D692F">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418" w:type="dxa"/>
          </w:tcPr>
          <w:p w:rsidR="001D692F" w:rsidRPr="005709D0" w:rsidRDefault="001D692F" w:rsidP="001D692F">
            <w:pPr>
              <w:jc w:val="both"/>
              <w:rPr>
                <w:rFonts w:ascii="Times New Roman" w:hAnsi="Times New Roman" w:cs="Times New Roman"/>
                <w:sz w:val="28"/>
                <w:szCs w:val="28"/>
              </w:rPr>
            </w:pPr>
          </w:p>
        </w:tc>
      </w:tr>
      <w:tr w:rsidR="001D692F" w:rsidRPr="005709D0" w:rsidTr="00391B08">
        <w:tc>
          <w:tcPr>
            <w:tcW w:w="3119"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ЗАО «Приобское»</w:t>
            </w:r>
          </w:p>
        </w:tc>
        <w:tc>
          <w:tcPr>
            <w:tcW w:w="1417"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17,6</w:t>
            </w:r>
          </w:p>
        </w:tc>
        <w:tc>
          <w:tcPr>
            <w:tcW w:w="1202"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15</w:t>
            </w:r>
          </w:p>
        </w:tc>
        <w:tc>
          <w:tcPr>
            <w:tcW w:w="1492"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3,2</w:t>
            </w:r>
          </w:p>
        </w:tc>
        <w:tc>
          <w:tcPr>
            <w:tcW w:w="1275" w:type="dxa"/>
          </w:tcPr>
          <w:p w:rsidR="001D692F" w:rsidRPr="005709D0" w:rsidRDefault="00380F25" w:rsidP="001D692F">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418"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заправкана АЗС</w:t>
            </w:r>
          </w:p>
        </w:tc>
      </w:tr>
      <w:tr w:rsidR="001D692F" w:rsidRPr="005709D0" w:rsidTr="00391B08">
        <w:tc>
          <w:tcPr>
            <w:tcW w:w="3119"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ООО «Агродело»</w:t>
            </w:r>
          </w:p>
        </w:tc>
        <w:tc>
          <w:tcPr>
            <w:tcW w:w="1417"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6,8</w:t>
            </w:r>
          </w:p>
        </w:tc>
        <w:tc>
          <w:tcPr>
            <w:tcW w:w="1202"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492"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0,7</w:t>
            </w:r>
          </w:p>
        </w:tc>
        <w:tc>
          <w:tcPr>
            <w:tcW w:w="1275" w:type="dxa"/>
          </w:tcPr>
          <w:p w:rsidR="001D692F" w:rsidRPr="005709D0" w:rsidRDefault="003D3488" w:rsidP="001D692F">
            <w:pPr>
              <w:jc w:val="both"/>
              <w:rPr>
                <w:rFonts w:ascii="Times New Roman" w:hAnsi="Times New Roman" w:cs="Times New Roman"/>
                <w:sz w:val="28"/>
                <w:szCs w:val="28"/>
              </w:rPr>
            </w:pPr>
            <w:r w:rsidRPr="005709D0">
              <w:rPr>
                <w:rFonts w:ascii="Times New Roman" w:hAnsi="Times New Roman" w:cs="Times New Roman"/>
                <w:sz w:val="28"/>
                <w:szCs w:val="28"/>
              </w:rPr>
              <w:t>1</w:t>
            </w:r>
          </w:p>
        </w:tc>
        <w:tc>
          <w:tcPr>
            <w:tcW w:w="1418"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заправка на АЗС</w:t>
            </w:r>
          </w:p>
        </w:tc>
      </w:tr>
      <w:tr w:rsidR="001D692F" w:rsidRPr="005709D0" w:rsidTr="00391B08">
        <w:tc>
          <w:tcPr>
            <w:tcW w:w="3119" w:type="dxa"/>
          </w:tcPr>
          <w:p w:rsidR="001D692F" w:rsidRPr="005709D0" w:rsidRDefault="001D692F" w:rsidP="001D692F">
            <w:pPr>
              <w:jc w:val="both"/>
              <w:rPr>
                <w:rFonts w:ascii="Times New Roman" w:hAnsi="Times New Roman" w:cs="Times New Roman"/>
                <w:sz w:val="28"/>
                <w:szCs w:val="28"/>
              </w:rPr>
            </w:pPr>
            <w:r w:rsidRPr="005709D0">
              <w:rPr>
                <w:rFonts w:ascii="Times New Roman" w:hAnsi="Times New Roman" w:cs="Times New Roman"/>
                <w:sz w:val="28"/>
                <w:szCs w:val="28"/>
              </w:rPr>
              <w:t>ОАО «Кудряшовское»</w:t>
            </w:r>
          </w:p>
        </w:tc>
        <w:tc>
          <w:tcPr>
            <w:tcW w:w="1417" w:type="dxa"/>
          </w:tcPr>
          <w:p w:rsidR="001D692F" w:rsidRPr="005709D0" w:rsidRDefault="00E658E5" w:rsidP="001D692F">
            <w:pPr>
              <w:jc w:val="both"/>
              <w:rPr>
                <w:rFonts w:ascii="Times New Roman" w:hAnsi="Times New Roman" w:cs="Times New Roman"/>
                <w:sz w:val="28"/>
                <w:szCs w:val="28"/>
              </w:rPr>
            </w:pPr>
            <w:r w:rsidRPr="005709D0">
              <w:rPr>
                <w:rFonts w:ascii="Times New Roman" w:hAnsi="Times New Roman" w:cs="Times New Roman"/>
                <w:sz w:val="28"/>
                <w:szCs w:val="28"/>
              </w:rPr>
              <w:t>35</w:t>
            </w:r>
          </w:p>
        </w:tc>
        <w:tc>
          <w:tcPr>
            <w:tcW w:w="1202" w:type="dxa"/>
          </w:tcPr>
          <w:p w:rsidR="001D692F" w:rsidRPr="005709D0" w:rsidRDefault="00EF41B8" w:rsidP="001D692F">
            <w:pPr>
              <w:jc w:val="both"/>
              <w:rPr>
                <w:rFonts w:ascii="Times New Roman" w:hAnsi="Times New Roman" w:cs="Times New Roman"/>
                <w:sz w:val="28"/>
                <w:szCs w:val="28"/>
              </w:rPr>
            </w:pPr>
            <w:r w:rsidRPr="005709D0">
              <w:rPr>
                <w:rFonts w:ascii="Times New Roman" w:hAnsi="Times New Roman" w:cs="Times New Roman"/>
                <w:sz w:val="28"/>
                <w:szCs w:val="28"/>
              </w:rPr>
              <w:t>35</w:t>
            </w:r>
          </w:p>
        </w:tc>
        <w:tc>
          <w:tcPr>
            <w:tcW w:w="1492" w:type="dxa"/>
          </w:tcPr>
          <w:p w:rsidR="001D692F" w:rsidRPr="005709D0" w:rsidRDefault="00EF41B8" w:rsidP="001D692F">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275" w:type="dxa"/>
          </w:tcPr>
          <w:p w:rsidR="001D692F" w:rsidRPr="005709D0" w:rsidRDefault="003D3488" w:rsidP="001D692F">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418" w:type="dxa"/>
          </w:tcPr>
          <w:p w:rsidR="001D692F" w:rsidRPr="005709D0" w:rsidRDefault="001D692F" w:rsidP="001D692F">
            <w:pPr>
              <w:jc w:val="both"/>
              <w:rPr>
                <w:rFonts w:ascii="Times New Roman" w:hAnsi="Times New Roman" w:cs="Times New Roman"/>
                <w:sz w:val="28"/>
                <w:szCs w:val="28"/>
              </w:rPr>
            </w:pPr>
          </w:p>
        </w:tc>
      </w:tr>
      <w:tr w:rsidR="00607C4C" w:rsidRPr="005709D0" w:rsidTr="00391B08">
        <w:tc>
          <w:tcPr>
            <w:tcW w:w="3119" w:type="dxa"/>
          </w:tcPr>
          <w:p w:rsidR="00607C4C" w:rsidRPr="005709D0" w:rsidRDefault="00607C4C" w:rsidP="001D692F">
            <w:pPr>
              <w:jc w:val="both"/>
              <w:rPr>
                <w:rFonts w:ascii="Times New Roman" w:hAnsi="Times New Roman" w:cs="Times New Roman"/>
                <w:sz w:val="28"/>
                <w:szCs w:val="28"/>
              </w:rPr>
            </w:pPr>
            <w:r w:rsidRPr="005709D0">
              <w:rPr>
                <w:rFonts w:ascii="Times New Roman" w:hAnsi="Times New Roman" w:cs="Times New Roman"/>
                <w:sz w:val="28"/>
                <w:szCs w:val="28"/>
              </w:rPr>
              <w:t>ЗАО «Садовод»</w:t>
            </w:r>
          </w:p>
        </w:tc>
        <w:tc>
          <w:tcPr>
            <w:tcW w:w="1417" w:type="dxa"/>
          </w:tcPr>
          <w:p w:rsidR="00607C4C" w:rsidRPr="005709D0" w:rsidRDefault="00607C4C" w:rsidP="001D692F">
            <w:pPr>
              <w:jc w:val="both"/>
              <w:rPr>
                <w:rFonts w:ascii="Times New Roman" w:hAnsi="Times New Roman" w:cs="Times New Roman"/>
                <w:sz w:val="28"/>
                <w:szCs w:val="28"/>
              </w:rPr>
            </w:pPr>
            <w:r w:rsidRPr="005709D0">
              <w:rPr>
                <w:rFonts w:ascii="Times New Roman" w:hAnsi="Times New Roman" w:cs="Times New Roman"/>
                <w:sz w:val="28"/>
                <w:szCs w:val="28"/>
              </w:rPr>
              <w:t>0,5</w:t>
            </w:r>
          </w:p>
        </w:tc>
        <w:tc>
          <w:tcPr>
            <w:tcW w:w="1202" w:type="dxa"/>
          </w:tcPr>
          <w:p w:rsidR="00607C4C" w:rsidRPr="005709D0" w:rsidRDefault="00EF41B8" w:rsidP="001D692F">
            <w:pPr>
              <w:jc w:val="both"/>
              <w:rPr>
                <w:rFonts w:ascii="Times New Roman" w:hAnsi="Times New Roman" w:cs="Times New Roman"/>
                <w:sz w:val="28"/>
                <w:szCs w:val="28"/>
              </w:rPr>
            </w:pPr>
            <w:r w:rsidRPr="005709D0">
              <w:rPr>
                <w:rFonts w:ascii="Times New Roman" w:hAnsi="Times New Roman" w:cs="Times New Roman"/>
                <w:sz w:val="28"/>
                <w:szCs w:val="28"/>
              </w:rPr>
              <w:t>0,5</w:t>
            </w:r>
          </w:p>
        </w:tc>
        <w:tc>
          <w:tcPr>
            <w:tcW w:w="1492" w:type="dxa"/>
          </w:tcPr>
          <w:p w:rsidR="00607C4C" w:rsidRPr="005709D0" w:rsidRDefault="00607C4C" w:rsidP="001D692F">
            <w:pPr>
              <w:jc w:val="both"/>
              <w:rPr>
                <w:rFonts w:ascii="Times New Roman" w:hAnsi="Times New Roman" w:cs="Times New Roman"/>
                <w:sz w:val="28"/>
                <w:szCs w:val="28"/>
              </w:rPr>
            </w:pPr>
            <w:r w:rsidRPr="005709D0">
              <w:rPr>
                <w:rFonts w:ascii="Times New Roman" w:hAnsi="Times New Roman" w:cs="Times New Roman"/>
                <w:sz w:val="28"/>
                <w:szCs w:val="28"/>
              </w:rPr>
              <w:t>0,1</w:t>
            </w:r>
          </w:p>
        </w:tc>
        <w:tc>
          <w:tcPr>
            <w:tcW w:w="1275" w:type="dxa"/>
          </w:tcPr>
          <w:p w:rsidR="00607C4C" w:rsidRPr="005709D0" w:rsidRDefault="00EF41B8" w:rsidP="001D692F">
            <w:pPr>
              <w:jc w:val="both"/>
              <w:rPr>
                <w:rFonts w:ascii="Times New Roman" w:hAnsi="Times New Roman" w:cs="Times New Roman"/>
                <w:sz w:val="28"/>
                <w:szCs w:val="28"/>
              </w:rPr>
            </w:pPr>
            <w:r w:rsidRPr="005709D0">
              <w:rPr>
                <w:rFonts w:ascii="Times New Roman" w:hAnsi="Times New Roman" w:cs="Times New Roman"/>
                <w:sz w:val="28"/>
                <w:szCs w:val="28"/>
              </w:rPr>
              <w:t>0,1</w:t>
            </w:r>
          </w:p>
        </w:tc>
        <w:tc>
          <w:tcPr>
            <w:tcW w:w="1418" w:type="dxa"/>
          </w:tcPr>
          <w:p w:rsidR="00607C4C" w:rsidRPr="005709D0" w:rsidRDefault="00607C4C" w:rsidP="001D692F">
            <w:pPr>
              <w:jc w:val="both"/>
              <w:rPr>
                <w:rFonts w:ascii="Times New Roman" w:hAnsi="Times New Roman" w:cs="Times New Roman"/>
                <w:sz w:val="28"/>
                <w:szCs w:val="28"/>
              </w:rPr>
            </w:pPr>
          </w:p>
        </w:tc>
      </w:tr>
      <w:tr w:rsidR="006C3EAC" w:rsidRPr="005709D0" w:rsidTr="00391B08">
        <w:tc>
          <w:tcPr>
            <w:tcW w:w="3119"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ОАО ПЗ «Учхоз Тулинское»</w:t>
            </w:r>
          </w:p>
        </w:tc>
        <w:tc>
          <w:tcPr>
            <w:tcW w:w="1417" w:type="dxa"/>
          </w:tcPr>
          <w:p w:rsidR="006C3EAC" w:rsidRPr="005709D0" w:rsidRDefault="00391B08" w:rsidP="00E658E5">
            <w:pPr>
              <w:jc w:val="both"/>
              <w:rPr>
                <w:rFonts w:ascii="Times New Roman" w:hAnsi="Times New Roman" w:cs="Times New Roman"/>
                <w:sz w:val="28"/>
                <w:szCs w:val="28"/>
              </w:rPr>
            </w:pPr>
            <w:r w:rsidRPr="005709D0">
              <w:rPr>
                <w:rFonts w:ascii="Times New Roman" w:hAnsi="Times New Roman" w:cs="Times New Roman"/>
                <w:sz w:val="28"/>
                <w:szCs w:val="28"/>
              </w:rPr>
              <w:t>7</w:t>
            </w:r>
            <w:r w:rsidR="00E658E5" w:rsidRPr="005709D0">
              <w:rPr>
                <w:rFonts w:ascii="Times New Roman" w:hAnsi="Times New Roman" w:cs="Times New Roman"/>
                <w:sz w:val="28"/>
                <w:szCs w:val="28"/>
              </w:rPr>
              <w:t>8,5</w:t>
            </w:r>
          </w:p>
        </w:tc>
        <w:tc>
          <w:tcPr>
            <w:tcW w:w="1202" w:type="dxa"/>
          </w:tcPr>
          <w:p w:rsidR="006C3EAC" w:rsidRPr="005709D0" w:rsidRDefault="006C3EAC" w:rsidP="006C3EAC">
            <w:pPr>
              <w:jc w:val="both"/>
              <w:rPr>
                <w:rFonts w:ascii="Times New Roman" w:hAnsi="Times New Roman" w:cs="Times New Roman"/>
                <w:sz w:val="28"/>
                <w:szCs w:val="28"/>
              </w:rPr>
            </w:pPr>
          </w:p>
        </w:tc>
        <w:tc>
          <w:tcPr>
            <w:tcW w:w="1492"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60</w:t>
            </w:r>
          </w:p>
        </w:tc>
        <w:tc>
          <w:tcPr>
            <w:tcW w:w="1275"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418"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заправкана АЗС</w:t>
            </w:r>
          </w:p>
        </w:tc>
      </w:tr>
      <w:tr w:rsidR="006C3EAC" w:rsidRPr="005709D0" w:rsidTr="00391B08">
        <w:tc>
          <w:tcPr>
            <w:tcW w:w="3119"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ООО «Альянс»</w:t>
            </w:r>
          </w:p>
        </w:tc>
        <w:tc>
          <w:tcPr>
            <w:tcW w:w="1417" w:type="dxa"/>
          </w:tcPr>
          <w:p w:rsidR="006C3EAC" w:rsidRPr="005709D0" w:rsidRDefault="00E658E5" w:rsidP="006C3EAC">
            <w:pPr>
              <w:jc w:val="both"/>
              <w:rPr>
                <w:rFonts w:ascii="Times New Roman" w:hAnsi="Times New Roman" w:cs="Times New Roman"/>
                <w:sz w:val="28"/>
                <w:szCs w:val="28"/>
              </w:rPr>
            </w:pPr>
            <w:r w:rsidRPr="005709D0">
              <w:rPr>
                <w:rFonts w:ascii="Times New Roman" w:hAnsi="Times New Roman" w:cs="Times New Roman"/>
                <w:sz w:val="28"/>
                <w:szCs w:val="28"/>
              </w:rPr>
              <w:t>41,3</w:t>
            </w:r>
          </w:p>
        </w:tc>
        <w:tc>
          <w:tcPr>
            <w:tcW w:w="1202" w:type="dxa"/>
          </w:tcPr>
          <w:p w:rsidR="006C3EAC" w:rsidRPr="005709D0" w:rsidRDefault="00EF41B8" w:rsidP="006C3EAC">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492" w:type="dxa"/>
          </w:tcPr>
          <w:p w:rsidR="006C3EAC" w:rsidRPr="005709D0" w:rsidRDefault="00E658E5" w:rsidP="006C3EAC">
            <w:pPr>
              <w:jc w:val="both"/>
              <w:rPr>
                <w:rFonts w:ascii="Times New Roman" w:hAnsi="Times New Roman" w:cs="Times New Roman"/>
                <w:sz w:val="28"/>
                <w:szCs w:val="28"/>
              </w:rPr>
            </w:pPr>
            <w:r w:rsidRPr="005709D0">
              <w:rPr>
                <w:rFonts w:ascii="Times New Roman" w:hAnsi="Times New Roman" w:cs="Times New Roman"/>
                <w:sz w:val="28"/>
                <w:szCs w:val="28"/>
              </w:rPr>
              <w:t>10</w:t>
            </w:r>
          </w:p>
        </w:tc>
        <w:tc>
          <w:tcPr>
            <w:tcW w:w="1275"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418"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заправка на АЗС</w:t>
            </w:r>
          </w:p>
        </w:tc>
      </w:tr>
      <w:tr w:rsidR="006C3EAC" w:rsidRPr="005709D0" w:rsidTr="00391B08">
        <w:tc>
          <w:tcPr>
            <w:tcW w:w="3119"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ФГУП «Элитное»</w:t>
            </w:r>
          </w:p>
        </w:tc>
        <w:tc>
          <w:tcPr>
            <w:tcW w:w="1417" w:type="dxa"/>
          </w:tcPr>
          <w:p w:rsidR="006C3EAC" w:rsidRPr="005709D0" w:rsidRDefault="00E658E5" w:rsidP="006C3EAC">
            <w:pPr>
              <w:jc w:val="both"/>
              <w:rPr>
                <w:rFonts w:ascii="Times New Roman" w:hAnsi="Times New Roman" w:cs="Times New Roman"/>
                <w:sz w:val="28"/>
                <w:szCs w:val="28"/>
              </w:rPr>
            </w:pPr>
            <w:r w:rsidRPr="005709D0">
              <w:rPr>
                <w:rFonts w:ascii="Times New Roman" w:hAnsi="Times New Roman" w:cs="Times New Roman"/>
                <w:sz w:val="28"/>
                <w:szCs w:val="28"/>
              </w:rPr>
              <w:t>34,3</w:t>
            </w:r>
          </w:p>
        </w:tc>
        <w:tc>
          <w:tcPr>
            <w:tcW w:w="1202" w:type="dxa"/>
          </w:tcPr>
          <w:p w:rsidR="006C3EAC" w:rsidRPr="005709D0" w:rsidRDefault="00EF41B8" w:rsidP="006C3EAC">
            <w:pPr>
              <w:jc w:val="both"/>
              <w:rPr>
                <w:rFonts w:ascii="Times New Roman" w:hAnsi="Times New Roman" w:cs="Times New Roman"/>
                <w:sz w:val="28"/>
                <w:szCs w:val="28"/>
              </w:rPr>
            </w:pPr>
            <w:r w:rsidRPr="005709D0">
              <w:rPr>
                <w:rFonts w:ascii="Times New Roman" w:hAnsi="Times New Roman" w:cs="Times New Roman"/>
                <w:sz w:val="28"/>
                <w:szCs w:val="28"/>
              </w:rPr>
              <w:t>34,3</w:t>
            </w:r>
          </w:p>
        </w:tc>
        <w:tc>
          <w:tcPr>
            <w:tcW w:w="1492" w:type="dxa"/>
          </w:tcPr>
          <w:p w:rsidR="006C3EAC" w:rsidRPr="005709D0" w:rsidRDefault="00E658E5" w:rsidP="006C3EAC">
            <w:pPr>
              <w:jc w:val="both"/>
              <w:rPr>
                <w:rFonts w:ascii="Times New Roman" w:hAnsi="Times New Roman" w:cs="Times New Roman"/>
                <w:sz w:val="28"/>
                <w:szCs w:val="28"/>
              </w:rPr>
            </w:pPr>
            <w:r w:rsidRPr="005709D0">
              <w:rPr>
                <w:rFonts w:ascii="Times New Roman" w:hAnsi="Times New Roman" w:cs="Times New Roman"/>
                <w:sz w:val="28"/>
                <w:szCs w:val="28"/>
              </w:rPr>
              <w:t>9</w:t>
            </w:r>
          </w:p>
        </w:tc>
        <w:tc>
          <w:tcPr>
            <w:tcW w:w="1275" w:type="dxa"/>
          </w:tcPr>
          <w:p w:rsidR="006C3EAC" w:rsidRPr="005709D0" w:rsidRDefault="00EF41B8" w:rsidP="006C3EAC">
            <w:pPr>
              <w:jc w:val="both"/>
              <w:rPr>
                <w:rFonts w:ascii="Times New Roman" w:hAnsi="Times New Roman" w:cs="Times New Roman"/>
                <w:sz w:val="28"/>
                <w:szCs w:val="28"/>
              </w:rPr>
            </w:pPr>
            <w:r w:rsidRPr="005709D0">
              <w:rPr>
                <w:rFonts w:ascii="Times New Roman" w:hAnsi="Times New Roman" w:cs="Times New Roman"/>
                <w:sz w:val="28"/>
                <w:szCs w:val="28"/>
              </w:rPr>
              <w:t>9</w:t>
            </w:r>
          </w:p>
        </w:tc>
        <w:tc>
          <w:tcPr>
            <w:tcW w:w="1418"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заправка на АЗС</w:t>
            </w:r>
          </w:p>
        </w:tc>
      </w:tr>
      <w:tr w:rsidR="006C3EAC" w:rsidRPr="005709D0" w:rsidTr="00391B08">
        <w:tc>
          <w:tcPr>
            <w:tcW w:w="3119"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ОАО ПЗ «Пашинский»</w:t>
            </w:r>
          </w:p>
        </w:tc>
        <w:tc>
          <w:tcPr>
            <w:tcW w:w="1417" w:type="dxa"/>
          </w:tcPr>
          <w:p w:rsidR="006C3EAC" w:rsidRPr="005709D0" w:rsidRDefault="00E658E5" w:rsidP="006C3EAC">
            <w:pPr>
              <w:jc w:val="both"/>
              <w:rPr>
                <w:rFonts w:ascii="Times New Roman" w:hAnsi="Times New Roman" w:cs="Times New Roman"/>
                <w:sz w:val="28"/>
                <w:szCs w:val="28"/>
              </w:rPr>
            </w:pPr>
            <w:r w:rsidRPr="005709D0">
              <w:rPr>
                <w:rFonts w:ascii="Times New Roman" w:hAnsi="Times New Roman" w:cs="Times New Roman"/>
                <w:sz w:val="28"/>
                <w:szCs w:val="28"/>
              </w:rPr>
              <w:t>19,2</w:t>
            </w:r>
          </w:p>
        </w:tc>
        <w:tc>
          <w:tcPr>
            <w:tcW w:w="1202" w:type="dxa"/>
          </w:tcPr>
          <w:p w:rsidR="006C3EAC" w:rsidRPr="005709D0" w:rsidRDefault="00EF41B8" w:rsidP="006C3EAC">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492"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20</w:t>
            </w:r>
          </w:p>
        </w:tc>
        <w:tc>
          <w:tcPr>
            <w:tcW w:w="1275" w:type="dxa"/>
          </w:tcPr>
          <w:p w:rsidR="006C3EAC" w:rsidRPr="005709D0" w:rsidRDefault="003D3488" w:rsidP="006C3EAC">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418"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заправка на АЗС</w:t>
            </w:r>
          </w:p>
        </w:tc>
      </w:tr>
      <w:tr w:rsidR="006C3EAC" w:rsidRPr="005709D0" w:rsidTr="00391B08">
        <w:tc>
          <w:tcPr>
            <w:tcW w:w="3119"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ЗАО «Чкаловское»</w:t>
            </w:r>
          </w:p>
        </w:tc>
        <w:tc>
          <w:tcPr>
            <w:tcW w:w="1417" w:type="dxa"/>
          </w:tcPr>
          <w:p w:rsidR="006C3EAC" w:rsidRPr="005709D0" w:rsidRDefault="00E658E5" w:rsidP="006C3EAC">
            <w:pPr>
              <w:jc w:val="both"/>
              <w:rPr>
                <w:rFonts w:ascii="Times New Roman" w:hAnsi="Times New Roman" w:cs="Times New Roman"/>
                <w:sz w:val="28"/>
                <w:szCs w:val="28"/>
              </w:rPr>
            </w:pPr>
            <w:r w:rsidRPr="005709D0">
              <w:rPr>
                <w:rFonts w:ascii="Times New Roman" w:hAnsi="Times New Roman" w:cs="Times New Roman"/>
                <w:sz w:val="28"/>
                <w:szCs w:val="28"/>
              </w:rPr>
              <w:t>13,5</w:t>
            </w:r>
          </w:p>
        </w:tc>
        <w:tc>
          <w:tcPr>
            <w:tcW w:w="1202" w:type="dxa"/>
          </w:tcPr>
          <w:p w:rsidR="006C3EAC" w:rsidRPr="005709D0" w:rsidRDefault="00EF41B8" w:rsidP="006C3EAC">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492" w:type="dxa"/>
          </w:tcPr>
          <w:p w:rsidR="006C3EAC" w:rsidRPr="005709D0" w:rsidRDefault="00E658E5" w:rsidP="006C3EAC">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275" w:type="dxa"/>
          </w:tcPr>
          <w:p w:rsidR="006C3EAC" w:rsidRPr="005709D0" w:rsidRDefault="00BE7046" w:rsidP="006C3EAC">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418"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 xml:space="preserve">заправка на АЗС </w:t>
            </w:r>
          </w:p>
        </w:tc>
      </w:tr>
      <w:tr w:rsidR="006C3EAC" w:rsidRPr="005709D0" w:rsidTr="00391B08">
        <w:tc>
          <w:tcPr>
            <w:tcW w:w="3119" w:type="dxa"/>
          </w:tcPr>
          <w:p w:rsidR="006C3EAC" w:rsidRPr="005709D0" w:rsidRDefault="00834431" w:rsidP="006C3EAC">
            <w:pPr>
              <w:jc w:val="both"/>
              <w:rPr>
                <w:rFonts w:ascii="Times New Roman" w:hAnsi="Times New Roman" w:cs="Times New Roman"/>
                <w:sz w:val="28"/>
                <w:szCs w:val="28"/>
              </w:rPr>
            </w:pPr>
            <w:r w:rsidRPr="005709D0">
              <w:rPr>
                <w:rFonts w:ascii="Times New Roman" w:hAnsi="Times New Roman" w:cs="Times New Roman"/>
                <w:sz w:val="28"/>
                <w:szCs w:val="28"/>
              </w:rPr>
              <w:t>ЗАО агрофирма</w:t>
            </w:r>
            <w:r w:rsidR="006C3EAC" w:rsidRPr="005709D0">
              <w:rPr>
                <w:rFonts w:ascii="Times New Roman" w:hAnsi="Times New Roman" w:cs="Times New Roman"/>
                <w:sz w:val="28"/>
                <w:szCs w:val="28"/>
              </w:rPr>
              <w:t xml:space="preserve"> «Семена Приобья»</w:t>
            </w:r>
          </w:p>
        </w:tc>
        <w:tc>
          <w:tcPr>
            <w:tcW w:w="1417" w:type="dxa"/>
          </w:tcPr>
          <w:p w:rsidR="006C3EAC" w:rsidRPr="005709D0" w:rsidRDefault="00391B08" w:rsidP="00E658E5">
            <w:pPr>
              <w:jc w:val="both"/>
              <w:rPr>
                <w:rFonts w:ascii="Times New Roman" w:hAnsi="Times New Roman" w:cs="Times New Roman"/>
                <w:sz w:val="28"/>
                <w:szCs w:val="28"/>
              </w:rPr>
            </w:pPr>
            <w:r w:rsidRPr="005709D0">
              <w:rPr>
                <w:rFonts w:ascii="Times New Roman" w:hAnsi="Times New Roman" w:cs="Times New Roman"/>
                <w:sz w:val="28"/>
                <w:szCs w:val="28"/>
              </w:rPr>
              <w:t>2</w:t>
            </w:r>
            <w:r w:rsidR="00E658E5" w:rsidRPr="005709D0">
              <w:rPr>
                <w:rFonts w:ascii="Times New Roman" w:hAnsi="Times New Roman" w:cs="Times New Roman"/>
                <w:sz w:val="28"/>
                <w:szCs w:val="28"/>
              </w:rPr>
              <w:t>1,4</w:t>
            </w:r>
          </w:p>
        </w:tc>
        <w:tc>
          <w:tcPr>
            <w:tcW w:w="1202" w:type="dxa"/>
          </w:tcPr>
          <w:p w:rsidR="006C3EAC" w:rsidRPr="005709D0" w:rsidRDefault="00BE7046" w:rsidP="006C3EAC">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492"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275"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418" w:type="dxa"/>
          </w:tcPr>
          <w:p w:rsidR="006C3EAC" w:rsidRPr="005709D0" w:rsidRDefault="006C3EAC" w:rsidP="006C3EAC">
            <w:pPr>
              <w:jc w:val="both"/>
              <w:rPr>
                <w:rFonts w:ascii="Times New Roman" w:hAnsi="Times New Roman" w:cs="Times New Roman"/>
                <w:sz w:val="28"/>
                <w:szCs w:val="28"/>
              </w:rPr>
            </w:pPr>
          </w:p>
        </w:tc>
      </w:tr>
      <w:tr w:rsidR="006C3EAC" w:rsidRPr="005709D0" w:rsidTr="00391B08">
        <w:tc>
          <w:tcPr>
            <w:tcW w:w="3119" w:type="dxa"/>
          </w:tcPr>
          <w:p w:rsidR="006C3EAC" w:rsidRPr="005709D0" w:rsidRDefault="00572CF7" w:rsidP="006C3EAC">
            <w:pPr>
              <w:jc w:val="both"/>
              <w:rPr>
                <w:rFonts w:ascii="Times New Roman" w:hAnsi="Times New Roman" w:cs="Times New Roman"/>
                <w:sz w:val="28"/>
                <w:szCs w:val="28"/>
              </w:rPr>
            </w:pPr>
            <w:r w:rsidRPr="005709D0">
              <w:rPr>
                <w:rFonts w:ascii="Times New Roman" w:hAnsi="Times New Roman" w:cs="Times New Roman"/>
                <w:sz w:val="28"/>
                <w:szCs w:val="28"/>
              </w:rPr>
              <w:t xml:space="preserve">ООО </w:t>
            </w:r>
            <w:r w:rsidR="006C3EAC" w:rsidRPr="005709D0">
              <w:rPr>
                <w:rFonts w:ascii="Times New Roman" w:hAnsi="Times New Roman" w:cs="Times New Roman"/>
                <w:sz w:val="28"/>
                <w:szCs w:val="28"/>
              </w:rPr>
              <w:t xml:space="preserve">КФХ </w:t>
            </w:r>
            <w:r w:rsidRPr="005709D0">
              <w:rPr>
                <w:rFonts w:ascii="Times New Roman" w:hAnsi="Times New Roman" w:cs="Times New Roman"/>
                <w:sz w:val="28"/>
                <w:szCs w:val="28"/>
              </w:rPr>
              <w:t>«</w:t>
            </w:r>
            <w:r w:rsidR="006C3EAC" w:rsidRPr="005709D0">
              <w:rPr>
                <w:rFonts w:ascii="Times New Roman" w:hAnsi="Times New Roman" w:cs="Times New Roman"/>
                <w:sz w:val="28"/>
                <w:szCs w:val="28"/>
              </w:rPr>
              <w:t>Квант»</w:t>
            </w:r>
          </w:p>
        </w:tc>
        <w:tc>
          <w:tcPr>
            <w:tcW w:w="1417" w:type="dxa"/>
          </w:tcPr>
          <w:p w:rsidR="006C3EAC" w:rsidRPr="005709D0" w:rsidRDefault="00E658E5" w:rsidP="006C3EAC">
            <w:pPr>
              <w:jc w:val="both"/>
              <w:rPr>
                <w:rFonts w:ascii="Times New Roman" w:hAnsi="Times New Roman" w:cs="Times New Roman"/>
                <w:sz w:val="28"/>
                <w:szCs w:val="28"/>
              </w:rPr>
            </w:pPr>
            <w:r w:rsidRPr="005709D0">
              <w:rPr>
                <w:rFonts w:ascii="Times New Roman" w:hAnsi="Times New Roman" w:cs="Times New Roman"/>
                <w:sz w:val="28"/>
                <w:szCs w:val="28"/>
              </w:rPr>
              <w:t>8,5</w:t>
            </w:r>
          </w:p>
        </w:tc>
        <w:tc>
          <w:tcPr>
            <w:tcW w:w="1202" w:type="dxa"/>
          </w:tcPr>
          <w:p w:rsidR="006C3EAC" w:rsidRPr="005709D0" w:rsidRDefault="00EF41B8" w:rsidP="006C3EAC">
            <w:pPr>
              <w:jc w:val="both"/>
              <w:rPr>
                <w:rFonts w:ascii="Times New Roman" w:hAnsi="Times New Roman" w:cs="Times New Roman"/>
                <w:sz w:val="28"/>
                <w:szCs w:val="28"/>
              </w:rPr>
            </w:pPr>
            <w:r w:rsidRPr="005709D0">
              <w:rPr>
                <w:rFonts w:ascii="Times New Roman" w:hAnsi="Times New Roman" w:cs="Times New Roman"/>
                <w:sz w:val="28"/>
                <w:szCs w:val="28"/>
              </w:rPr>
              <w:t>5</w:t>
            </w:r>
          </w:p>
        </w:tc>
        <w:tc>
          <w:tcPr>
            <w:tcW w:w="1492" w:type="dxa"/>
          </w:tcPr>
          <w:p w:rsidR="006C3EAC" w:rsidRPr="005709D0" w:rsidRDefault="00E658E5" w:rsidP="006C3EAC">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275" w:type="dxa"/>
          </w:tcPr>
          <w:p w:rsidR="006C3EAC" w:rsidRPr="005709D0" w:rsidRDefault="006C3EAC" w:rsidP="006C3EAC">
            <w:pPr>
              <w:jc w:val="both"/>
              <w:rPr>
                <w:rFonts w:ascii="Times New Roman" w:hAnsi="Times New Roman" w:cs="Times New Roman"/>
                <w:sz w:val="28"/>
                <w:szCs w:val="28"/>
              </w:rPr>
            </w:pPr>
            <w:r w:rsidRPr="005709D0">
              <w:rPr>
                <w:rFonts w:ascii="Times New Roman" w:hAnsi="Times New Roman" w:cs="Times New Roman"/>
                <w:sz w:val="28"/>
                <w:szCs w:val="28"/>
              </w:rPr>
              <w:t>0</w:t>
            </w:r>
          </w:p>
        </w:tc>
        <w:tc>
          <w:tcPr>
            <w:tcW w:w="1418" w:type="dxa"/>
          </w:tcPr>
          <w:p w:rsidR="006C3EAC" w:rsidRPr="005709D0" w:rsidRDefault="006C3EAC" w:rsidP="006C3EAC">
            <w:pPr>
              <w:jc w:val="both"/>
              <w:rPr>
                <w:rFonts w:ascii="Times New Roman" w:hAnsi="Times New Roman" w:cs="Times New Roman"/>
                <w:sz w:val="28"/>
                <w:szCs w:val="28"/>
              </w:rPr>
            </w:pPr>
          </w:p>
        </w:tc>
      </w:tr>
      <w:tr w:rsidR="003B7C2B" w:rsidRPr="005709D0" w:rsidTr="00391B08">
        <w:tc>
          <w:tcPr>
            <w:tcW w:w="3119" w:type="dxa"/>
          </w:tcPr>
          <w:p w:rsidR="003B7C2B" w:rsidRPr="005709D0" w:rsidRDefault="003B7C2B" w:rsidP="003B7C2B">
            <w:pPr>
              <w:jc w:val="both"/>
              <w:rPr>
                <w:rFonts w:ascii="Times New Roman" w:hAnsi="Times New Roman" w:cs="Times New Roman"/>
                <w:sz w:val="28"/>
                <w:szCs w:val="28"/>
              </w:rPr>
            </w:pPr>
            <w:r w:rsidRPr="005709D0">
              <w:rPr>
                <w:rFonts w:ascii="Times New Roman" w:hAnsi="Times New Roman" w:cs="Times New Roman"/>
                <w:sz w:val="28"/>
                <w:szCs w:val="28"/>
              </w:rPr>
              <w:t>ЗАО СП «Мичуринец»</w:t>
            </w:r>
          </w:p>
        </w:tc>
        <w:tc>
          <w:tcPr>
            <w:tcW w:w="1417" w:type="dxa"/>
          </w:tcPr>
          <w:p w:rsidR="003B7C2B" w:rsidRPr="005709D0" w:rsidRDefault="00391B08" w:rsidP="003B7C2B">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202" w:type="dxa"/>
          </w:tcPr>
          <w:p w:rsidR="003B7C2B" w:rsidRPr="005709D0" w:rsidRDefault="00EF41B8" w:rsidP="003B7C2B">
            <w:pPr>
              <w:jc w:val="both"/>
              <w:rPr>
                <w:rFonts w:ascii="Times New Roman" w:hAnsi="Times New Roman" w:cs="Times New Roman"/>
                <w:sz w:val="28"/>
                <w:szCs w:val="28"/>
              </w:rPr>
            </w:pPr>
            <w:r w:rsidRPr="005709D0">
              <w:rPr>
                <w:rFonts w:ascii="Times New Roman" w:hAnsi="Times New Roman" w:cs="Times New Roman"/>
                <w:sz w:val="28"/>
                <w:szCs w:val="28"/>
              </w:rPr>
              <w:t>3</w:t>
            </w:r>
          </w:p>
        </w:tc>
        <w:tc>
          <w:tcPr>
            <w:tcW w:w="1492" w:type="dxa"/>
          </w:tcPr>
          <w:p w:rsidR="003B7C2B" w:rsidRPr="005709D0" w:rsidRDefault="003D3488" w:rsidP="003B7C2B">
            <w:pPr>
              <w:jc w:val="both"/>
              <w:rPr>
                <w:rFonts w:ascii="Times New Roman" w:hAnsi="Times New Roman" w:cs="Times New Roman"/>
                <w:sz w:val="28"/>
                <w:szCs w:val="28"/>
              </w:rPr>
            </w:pPr>
            <w:r w:rsidRPr="005709D0">
              <w:rPr>
                <w:rFonts w:ascii="Times New Roman" w:hAnsi="Times New Roman" w:cs="Times New Roman"/>
                <w:sz w:val="28"/>
                <w:szCs w:val="28"/>
              </w:rPr>
              <w:t>1</w:t>
            </w:r>
          </w:p>
        </w:tc>
        <w:tc>
          <w:tcPr>
            <w:tcW w:w="1275" w:type="dxa"/>
          </w:tcPr>
          <w:p w:rsidR="003B7C2B" w:rsidRPr="005709D0" w:rsidRDefault="003B7C2B" w:rsidP="003B7C2B">
            <w:pPr>
              <w:jc w:val="both"/>
              <w:rPr>
                <w:rFonts w:ascii="Times New Roman" w:hAnsi="Times New Roman" w:cs="Times New Roman"/>
                <w:sz w:val="28"/>
                <w:szCs w:val="28"/>
              </w:rPr>
            </w:pPr>
            <w:r w:rsidRPr="005709D0">
              <w:rPr>
                <w:rFonts w:ascii="Times New Roman" w:hAnsi="Times New Roman" w:cs="Times New Roman"/>
                <w:sz w:val="28"/>
                <w:szCs w:val="28"/>
              </w:rPr>
              <w:t>1</w:t>
            </w:r>
          </w:p>
          <w:p w:rsidR="003B7C2B" w:rsidRPr="005709D0" w:rsidRDefault="003B7C2B" w:rsidP="003B7C2B">
            <w:pPr>
              <w:jc w:val="both"/>
              <w:rPr>
                <w:rFonts w:ascii="Times New Roman" w:hAnsi="Times New Roman" w:cs="Times New Roman"/>
                <w:sz w:val="28"/>
                <w:szCs w:val="28"/>
              </w:rPr>
            </w:pPr>
          </w:p>
          <w:p w:rsidR="003B7C2B" w:rsidRPr="005709D0" w:rsidRDefault="003B7C2B" w:rsidP="003B7C2B">
            <w:pPr>
              <w:jc w:val="both"/>
              <w:rPr>
                <w:rFonts w:ascii="Times New Roman" w:hAnsi="Times New Roman" w:cs="Times New Roman"/>
                <w:sz w:val="28"/>
                <w:szCs w:val="28"/>
              </w:rPr>
            </w:pPr>
          </w:p>
        </w:tc>
        <w:tc>
          <w:tcPr>
            <w:tcW w:w="1418" w:type="dxa"/>
          </w:tcPr>
          <w:p w:rsidR="003B7C2B" w:rsidRPr="005709D0" w:rsidRDefault="003A56E3" w:rsidP="003B7C2B">
            <w:pPr>
              <w:jc w:val="both"/>
              <w:rPr>
                <w:rFonts w:ascii="Times New Roman" w:hAnsi="Times New Roman" w:cs="Times New Roman"/>
                <w:sz w:val="28"/>
                <w:szCs w:val="28"/>
              </w:rPr>
            </w:pPr>
            <w:r w:rsidRPr="005709D0">
              <w:rPr>
                <w:rFonts w:ascii="Times New Roman" w:hAnsi="Times New Roman" w:cs="Times New Roman"/>
                <w:sz w:val="28"/>
                <w:szCs w:val="28"/>
              </w:rPr>
              <w:t>АЗС</w:t>
            </w:r>
          </w:p>
        </w:tc>
      </w:tr>
      <w:tr w:rsidR="00391B08" w:rsidRPr="005709D0" w:rsidTr="00391B08">
        <w:tc>
          <w:tcPr>
            <w:tcW w:w="3119" w:type="dxa"/>
          </w:tcPr>
          <w:p w:rsidR="00391B08" w:rsidRPr="005709D0" w:rsidRDefault="00391B08" w:rsidP="003B7C2B">
            <w:pPr>
              <w:jc w:val="both"/>
              <w:rPr>
                <w:rFonts w:ascii="Times New Roman" w:hAnsi="Times New Roman" w:cs="Times New Roman"/>
                <w:sz w:val="28"/>
                <w:szCs w:val="28"/>
              </w:rPr>
            </w:pPr>
            <w:r w:rsidRPr="005709D0">
              <w:rPr>
                <w:rFonts w:ascii="Times New Roman" w:hAnsi="Times New Roman" w:cs="Times New Roman"/>
                <w:sz w:val="28"/>
                <w:szCs w:val="28"/>
              </w:rPr>
              <w:t>Прочие с/х предприятия</w:t>
            </w:r>
          </w:p>
        </w:tc>
        <w:tc>
          <w:tcPr>
            <w:tcW w:w="1417" w:type="dxa"/>
          </w:tcPr>
          <w:p w:rsidR="00391B08" w:rsidRPr="005709D0" w:rsidRDefault="00E658E5" w:rsidP="00E658E5">
            <w:pPr>
              <w:jc w:val="both"/>
              <w:rPr>
                <w:rFonts w:ascii="Times New Roman" w:hAnsi="Times New Roman" w:cs="Times New Roman"/>
                <w:sz w:val="28"/>
                <w:szCs w:val="28"/>
              </w:rPr>
            </w:pPr>
            <w:r w:rsidRPr="005709D0">
              <w:rPr>
                <w:rFonts w:ascii="Times New Roman" w:hAnsi="Times New Roman" w:cs="Times New Roman"/>
                <w:sz w:val="28"/>
                <w:szCs w:val="28"/>
              </w:rPr>
              <w:t>15,1</w:t>
            </w:r>
          </w:p>
        </w:tc>
        <w:tc>
          <w:tcPr>
            <w:tcW w:w="1202" w:type="dxa"/>
          </w:tcPr>
          <w:p w:rsidR="00391B08" w:rsidRPr="005709D0" w:rsidRDefault="00EF41B8" w:rsidP="003B7C2B">
            <w:pPr>
              <w:jc w:val="both"/>
              <w:rPr>
                <w:rFonts w:ascii="Times New Roman" w:hAnsi="Times New Roman" w:cs="Times New Roman"/>
                <w:sz w:val="28"/>
                <w:szCs w:val="28"/>
              </w:rPr>
            </w:pPr>
            <w:r w:rsidRPr="005709D0">
              <w:rPr>
                <w:rFonts w:ascii="Times New Roman" w:hAnsi="Times New Roman" w:cs="Times New Roman"/>
                <w:sz w:val="28"/>
                <w:szCs w:val="28"/>
              </w:rPr>
              <w:t>15,1</w:t>
            </w:r>
          </w:p>
        </w:tc>
        <w:tc>
          <w:tcPr>
            <w:tcW w:w="1492" w:type="dxa"/>
          </w:tcPr>
          <w:p w:rsidR="00391B08" w:rsidRPr="005709D0" w:rsidRDefault="00607C4C" w:rsidP="00607C4C">
            <w:pPr>
              <w:jc w:val="both"/>
              <w:rPr>
                <w:rFonts w:ascii="Times New Roman" w:hAnsi="Times New Roman" w:cs="Times New Roman"/>
                <w:sz w:val="28"/>
                <w:szCs w:val="28"/>
              </w:rPr>
            </w:pPr>
            <w:r w:rsidRPr="005709D0">
              <w:rPr>
                <w:rFonts w:ascii="Times New Roman" w:hAnsi="Times New Roman" w:cs="Times New Roman"/>
                <w:sz w:val="28"/>
                <w:szCs w:val="28"/>
              </w:rPr>
              <w:t>1,2</w:t>
            </w:r>
          </w:p>
        </w:tc>
        <w:tc>
          <w:tcPr>
            <w:tcW w:w="1275" w:type="dxa"/>
          </w:tcPr>
          <w:p w:rsidR="00391B08" w:rsidRPr="005709D0" w:rsidRDefault="003A56E3" w:rsidP="003B7C2B">
            <w:pPr>
              <w:jc w:val="both"/>
              <w:rPr>
                <w:rFonts w:ascii="Times New Roman" w:hAnsi="Times New Roman" w:cs="Times New Roman"/>
                <w:sz w:val="28"/>
                <w:szCs w:val="28"/>
              </w:rPr>
            </w:pPr>
            <w:r w:rsidRPr="005709D0">
              <w:rPr>
                <w:rFonts w:ascii="Times New Roman" w:hAnsi="Times New Roman" w:cs="Times New Roman"/>
                <w:sz w:val="28"/>
                <w:szCs w:val="28"/>
              </w:rPr>
              <w:t>1</w:t>
            </w:r>
            <w:r w:rsidR="00EF41B8" w:rsidRPr="005709D0">
              <w:rPr>
                <w:rFonts w:ascii="Times New Roman" w:hAnsi="Times New Roman" w:cs="Times New Roman"/>
                <w:sz w:val="28"/>
                <w:szCs w:val="28"/>
              </w:rPr>
              <w:t>,2</w:t>
            </w:r>
          </w:p>
        </w:tc>
        <w:tc>
          <w:tcPr>
            <w:tcW w:w="1418" w:type="dxa"/>
          </w:tcPr>
          <w:p w:rsidR="00391B08" w:rsidRPr="005709D0" w:rsidRDefault="00391B08" w:rsidP="003B7C2B">
            <w:pPr>
              <w:jc w:val="both"/>
              <w:rPr>
                <w:rFonts w:ascii="Times New Roman" w:hAnsi="Times New Roman" w:cs="Times New Roman"/>
                <w:sz w:val="28"/>
                <w:szCs w:val="28"/>
              </w:rPr>
            </w:pPr>
          </w:p>
        </w:tc>
      </w:tr>
      <w:tr w:rsidR="003B7C2B" w:rsidRPr="005709D0" w:rsidTr="00391B08">
        <w:tc>
          <w:tcPr>
            <w:tcW w:w="3119" w:type="dxa"/>
          </w:tcPr>
          <w:p w:rsidR="003B7C2B" w:rsidRPr="005709D0" w:rsidRDefault="003B7C2B" w:rsidP="003B7C2B">
            <w:pPr>
              <w:jc w:val="both"/>
              <w:rPr>
                <w:rFonts w:ascii="Times New Roman" w:hAnsi="Times New Roman" w:cs="Times New Roman"/>
                <w:sz w:val="28"/>
                <w:szCs w:val="28"/>
              </w:rPr>
            </w:pPr>
            <w:r w:rsidRPr="005709D0">
              <w:rPr>
                <w:rFonts w:ascii="Times New Roman" w:hAnsi="Times New Roman" w:cs="Times New Roman"/>
                <w:sz w:val="28"/>
                <w:szCs w:val="28"/>
              </w:rPr>
              <w:t>КФХ</w:t>
            </w:r>
          </w:p>
        </w:tc>
        <w:tc>
          <w:tcPr>
            <w:tcW w:w="1417" w:type="dxa"/>
          </w:tcPr>
          <w:p w:rsidR="003B7C2B" w:rsidRPr="005709D0" w:rsidRDefault="00607C4C" w:rsidP="00607C4C">
            <w:pPr>
              <w:jc w:val="both"/>
              <w:rPr>
                <w:rFonts w:ascii="Times New Roman" w:hAnsi="Times New Roman" w:cs="Times New Roman"/>
                <w:sz w:val="28"/>
                <w:szCs w:val="28"/>
              </w:rPr>
            </w:pPr>
            <w:r w:rsidRPr="005709D0">
              <w:rPr>
                <w:rFonts w:ascii="Times New Roman" w:hAnsi="Times New Roman" w:cs="Times New Roman"/>
                <w:sz w:val="28"/>
                <w:szCs w:val="28"/>
              </w:rPr>
              <w:t>8,3</w:t>
            </w:r>
          </w:p>
        </w:tc>
        <w:tc>
          <w:tcPr>
            <w:tcW w:w="1202" w:type="dxa"/>
          </w:tcPr>
          <w:p w:rsidR="003B7C2B" w:rsidRPr="005709D0" w:rsidRDefault="00EF41B8" w:rsidP="003B7C2B">
            <w:pPr>
              <w:jc w:val="both"/>
              <w:rPr>
                <w:rFonts w:ascii="Times New Roman" w:hAnsi="Times New Roman" w:cs="Times New Roman"/>
                <w:sz w:val="28"/>
                <w:szCs w:val="28"/>
              </w:rPr>
            </w:pPr>
            <w:r w:rsidRPr="005709D0">
              <w:rPr>
                <w:rFonts w:ascii="Times New Roman" w:hAnsi="Times New Roman" w:cs="Times New Roman"/>
                <w:sz w:val="28"/>
                <w:szCs w:val="28"/>
              </w:rPr>
              <w:t>8,3</w:t>
            </w:r>
          </w:p>
        </w:tc>
        <w:tc>
          <w:tcPr>
            <w:tcW w:w="1492" w:type="dxa"/>
          </w:tcPr>
          <w:p w:rsidR="003B7C2B" w:rsidRPr="005709D0" w:rsidRDefault="003B7C2B" w:rsidP="003B7C2B">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275" w:type="dxa"/>
          </w:tcPr>
          <w:p w:rsidR="003B7C2B" w:rsidRPr="005709D0" w:rsidRDefault="003B7C2B" w:rsidP="003B7C2B">
            <w:pPr>
              <w:jc w:val="both"/>
              <w:rPr>
                <w:rFonts w:ascii="Times New Roman" w:hAnsi="Times New Roman" w:cs="Times New Roman"/>
                <w:sz w:val="28"/>
                <w:szCs w:val="28"/>
              </w:rPr>
            </w:pPr>
            <w:r w:rsidRPr="005709D0">
              <w:rPr>
                <w:rFonts w:ascii="Times New Roman" w:hAnsi="Times New Roman" w:cs="Times New Roman"/>
                <w:sz w:val="28"/>
                <w:szCs w:val="28"/>
              </w:rPr>
              <w:t>2</w:t>
            </w:r>
          </w:p>
        </w:tc>
        <w:tc>
          <w:tcPr>
            <w:tcW w:w="1418" w:type="dxa"/>
          </w:tcPr>
          <w:p w:rsidR="003B7C2B" w:rsidRPr="005709D0" w:rsidRDefault="003B7C2B" w:rsidP="003B7C2B">
            <w:pPr>
              <w:jc w:val="both"/>
              <w:rPr>
                <w:rFonts w:ascii="Times New Roman" w:hAnsi="Times New Roman" w:cs="Times New Roman"/>
                <w:sz w:val="28"/>
                <w:szCs w:val="28"/>
              </w:rPr>
            </w:pPr>
          </w:p>
        </w:tc>
      </w:tr>
      <w:tr w:rsidR="003B7C2B" w:rsidRPr="005709D0" w:rsidTr="00391B08">
        <w:tc>
          <w:tcPr>
            <w:tcW w:w="3119" w:type="dxa"/>
          </w:tcPr>
          <w:p w:rsidR="003B7C2B" w:rsidRPr="005709D0" w:rsidRDefault="003B7C2B" w:rsidP="003B7C2B">
            <w:pPr>
              <w:jc w:val="both"/>
              <w:rPr>
                <w:rFonts w:ascii="Times New Roman" w:hAnsi="Times New Roman" w:cs="Times New Roman"/>
                <w:sz w:val="28"/>
                <w:szCs w:val="28"/>
              </w:rPr>
            </w:pPr>
            <w:r w:rsidRPr="005709D0">
              <w:rPr>
                <w:rFonts w:ascii="Times New Roman" w:hAnsi="Times New Roman" w:cs="Times New Roman"/>
                <w:sz w:val="28"/>
                <w:szCs w:val="28"/>
              </w:rPr>
              <w:lastRenderedPageBreak/>
              <w:t>Итого</w:t>
            </w:r>
          </w:p>
        </w:tc>
        <w:tc>
          <w:tcPr>
            <w:tcW w:w="1417" w:type="dxa"/>
          </w:tcPr>
          <w:p w:rsidR="003B7C2B" w:rsidRPr="005709D0" w:rsidRDefault="00607C4C" w:rsidP="00607C4C">
            <w:pPr>
              <w:jc w:val="both"/>
              <w:rPr>
                <w:rFonts w:ascii="Times New Roman" w:hAnsi="Times New Roman" w:cs="Times New Roman"/>
                <w:sz w:val="28"/>
                <w:szCs w:val="28"/>
              </w:rPr>
            </w:pPr>
            <w:r w:rsidRPr="005709D0">
              <w:rPr>
                <w:rFonts w:ascii="Times New Roman" w:hAnsi="Times New Roman" w:cs="Times New Roman"/>
                <w:sz w:val="28"/>
                <w:szCs w:val="28"/>
              </w:rPr>
              <w:t>537,59</w:t>
            </w:r>
          </w:p>
        </w:tc>
        <w:tc>
          <w:tcPr>
            <w:tcW w:w="1202" w:type="dxa"/>
          </w:tcPr>
          <w:p w:rsidR="003B7C2B" w:rsidRPr="005709D0" w:rsidRDefault="00B00EAD" w:rsidP="003B7C2B">
            <w:pPr>
              <w:jc w:val="both"/>
              <w:rPr>
                <w:rFonts w:ascii="Times New Roman" w:hAnsi="Times New Roman" w:cs="Times New Roman"/>
                <w:sz w:val="28"/>
                <w:szCs w:val="28"/>
              </w:rPr>
            </w:pPr>
            <w:r w:rsidRPr="005709D0">
              <w:rPr>
                <w:rFonts w:ascii="Times New Roman" w:hAnsi="Times New Roman" w:cs="Times New Roman"/>
                <w:sz w:val="28"/>
                <w:szCs w:val="28"/>
              </w:rPr>
              <w:t>257,2</w:t>
            </w:r>
          </w:p>
        </w:tc>
        <w:tc>
          <w:tcPr>
            <w:tcW w:w="1492" w:type="dxa"/>
          </w:tcPr>
          <w:p w:rsidR="003B7C2B" w:rsidRPr="005709D0" w:rsidRDefault="00391B08" w:rsidP="00607C4C">
            <w:pPr>
              <w:jc w:val="both"/>
              <w:rPr>
                <w:rFonts w:ascii="Times New Roman" w:hAnsi="Times New Roman" w:cs="Times New Roman"/>
                <w:sz w:val="28"/>
                <w:szCs w:val="28"/>
              </w:rPr>
            </w:pPr>
            <w:r w:rsidRPr="005709D0">
              <w:rPr>
                <w:rFonts w:ascii="Times New Roman" w:hAnsi="Times New Roman" w:cs="Times New Roman"/>
                <w:sz w:val="28"/>
                <w:szCs w:val="28"/>
              </w:rPr>
              <w:t>14</w:t>
            </w:r>
            <w:r w:rsidR="00607C4C" w:rsidRPr="005709D0">
              <w:rPr>
                <w:rFonts w:ascii="Times New Roman" w:hAnsi="Times New Roman" w:cs="Times New Roman"/>
                <w:sz w:val="28"/>
                <w:szCs w:val="28"/>
              </w:rPr>
              <w:t>8,6</w:t>
            </w:r>
          </w:p>
        </w:tc>
        <w:tc>
          <w:tcPr>
            <w:tcW w:w="1275" w:type="dxa"/>
          </w:tcPr>
          <w:p w:rsidR="003B7C2B" w:rsidRPr="005709D0" w:rsidRDefault="00B00EAD" w:rsidP="003B7C2B">
            <w:pPr>
              <w:jc w:val="both"/>
              <w:rPr>
                <w:rFonts w:ascii="Times New Roman" w:hAnsi="Times New Roman" w:cs="Times New Roman"/>
                <w:sz w:val="28"/>
                <w:szCs w:val="28"/>
              </w:rPr>
            </w:pPr>
            <w:r w:rsidRPr="005709D0">
              <w:rPr>
                <w:rFonts w:ascii="Times New Roman" w:hAnsi="Times New Roman" w:cs="Times New Roman"/>
                <w:sz w:val="28"/>
                <w:szCs w:val="28"/>
              </w:rPr>
              <w:t>34,8</w:t>
            </w:r>
          </w:p>
        </w:tc>
        <w:tc>
          <w:tcPr>
            <w:tcW w:w="1418" w:type="dxa"/>
          </w:tcPr>
          <w:p w:rsidR="003B7C2B" w:rsidRPr="005709D0" w:rsidRDefault="003B7C2B" w:rsidP="003B7C2B">
            <w:pPr>
              <w:jc w:val="both"/>
              <w:rPr>
                <w:rFonts w:ascii="Times New Roman" w:hAnsi="Times New Roman" w:cs="Times New Roman"/>
                <w:sz w:val="28"/>
                <w:szCs w:val="28"/>
              </w:rPr>
            </w:pPr>
          </w:p>
        </w:tc>
      </w:tr>
    </w:tbl>
    <w:p w:rsidR="00022E69" w:rsidRPr="005709D0" w:rsidRDefault="00022E69" w:rsidP="003A332A">
      <w:pPr>
        <w:spacing w:after="0"/>
        <w:ind w:firstLine="708"/>
        <w:jc w:val="both"/>
        <w:rPr>
          <w:rFonts w:ascii="Times New Roman" w:hAnsi="Times New Roman" w:cs="Times New Roman"/>
          <w:sz w:val="28"/>
          <w:szCs w:val="28"/>
        </w:rPr>
      </w:pPr>
    </w:p>
    <w:p w:rsidR="00022E69" w:rsidRPr="005709D0" w:rsidRDefault="00022E69" w:rsidP="003A332A">
      <w:pPr>
        <w:spacing w:after="0"/>
        <w:ind w:firstLine="708"/>
        <w:jc w:val="both"/>
        <w:rPr>
          <w:rFonts w:ascii="Times New Roman" w:hAnsi="Times New Roman" w:cs="Times New Roman"/>
          <w:sz w:val="28"/>
          <w:szCs w:val="28"/>
        </w:rPr>
      </w:pPr>
    </w:p>
    <w:p w:rsidR="00022E69" w:rsidRPr="005709D0" w:rsidRDefault="00022E69" w:rsidP="003A332A">
      <w:pPr>
        <w:spacing w:after="0"/>
        <w:ind w:firstLine="708"/>
        <w:jc w:val="both"/>
        <w:rPr>
          <w:rFonts w:ascii="Times New Roman" w:hAnsi="Times New Roman" w:cs="Times New Roman"/>
          <w:sz w:val="28"/>
          <w:szCs w:val="28"/>
        </w:rPr>
      </w:pPr>
    </w:p>
    <w:p w:rsidR="00D73D0C" w:rsidRPr="005709D0" w:rsidRDefault="005F3CB5"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На полях</w:t>
      </w:r>
      <w:r w:rsidR="00884439" w:rsidRPr="005709D0">
        <w:rPr>
          <w:rFonts w:ascii="Times New Roman" w:hAnsi="Times New Roman" w:cs="Times New Roman"/>
          <w:sz w:val="28"/>
          <w:szCs w:val="28"/>
        </w:rPr>
        <w:t xml:space="preserve"> </w:t>
      </w:r>
      <w:r w:rsidR="008E3EFF" w:rsidRPr="005709D0">
        <w:rPr>
          <w:rFonts w:ascii="Times New Roman" w:hAnsi="Times New Roman" w:cs="Times New Roman"/>
          <w:sz w:val="28"/>
          <w:szCs w:val="28"/>
        </w:rPr>
        <w:t xml:space="preserve">района будут задействованы </w:t>
      </w:r>
      <w:r w:rsidR="00B00EAD" w:rsidRPr="005709D0">
        <w:rPr>
          <w:rFonts w:ascii="Times New Roman" w:hAnsi="Times New Roman" w:cs="Times New Roman"/>
          <w:sz w:val="28"/>
          <w:szCs w:val="28"/>
        </w:rPr>
        <w:t>10</w:t>
      </w:r>
      <w:r w:rsidR="00B84836" w:rsidRPr="005709D0">
        <w:rPr>
          <w:rFonts w:ascii="Times New Roman" w:hAnsi="Times New Roman" w:cs="Times New Roman"/>
          <w:sz w:val="28"/>
          <w:szCs w:val="28"/>
        </w:rPr>
        <w:t xml:space="preserve"> </w:t>
      </w:r>
      <w:r w:rsidR="00FC25A8" w:rsidRPr="005709D0">
        <w:rPr>
          <w:rFonts w:ascii="Times New Roman" w:hAnsi="Times New Roman" w:cs="Times New Roman"/>
          <w:sz w:val="28"/>
          <w:szCs w:val="28"/>
        </w:rPr>
        <w:t>высокопроизводительных посевных</w:t>
      </w:r>
      <w:r w:rsidRPr="005709D0">
        <w:rPr>
          <w:rFonts w:ascii="Times New Roman" w:hAnsi="Times New Roman" w:cs="Times New Roman"/>
          <w:sz w:val="28"/>
          <w:szCs w:val="28"/>
        </w:rPr>
        <w:t xml:space="preserve"> комплексов</w:t>
      </w:r>
      <w:r w:rsidR="008E3EFF" w:rsidRPr="005709D0">
        <w:rPr>
          <w:rFonts w:ascii="Times New Roman" w:hAnsi="Times New Roman" w:cs="Times New Roman"/>
          <w:sz w:val="28"/>
          <w:szCs w:val="28"/>
        </w:rPr>
        <w:t>:</w:t>
      </w:r>
      <w:r w:rsidR="00A60A39" w:rsidRPr="005709D0">
        <w:rPr>
          <w:rFonts w:ascii="Times New Roman" w:hAnsi="Times New Roman" w:cs="Times New Roman"/>
          <w:sz w:val="28"/>
          <w:szCs w:val="28"/>
        </w:rPr>
        <w:t xml:space="preserve"> </w:t>
      </w:r>
      <w:r w:rsidR="00FC25A8" w:rsidRPr="005709D0">
        <w:rPr>
          <w:rFonts w:ascii="Times New Roman" w:hAnsi="Times New Roman" w:cs="Times New Roman"/>
          <w:sz w:val="28"/>
          <w:szCs w:val="28"/>
        </w:rPr>
        <w:t>в АО</w:t>
      </w:r>
      <w:r w:rsidR="00DE1C3F" w:rsidRPr="005709D0">
        <w:rPr>
          <w:rFonts w:ascii="Times New Roman" w:hAnsi="Times New Roman" w:cs="Times New Roman"/>
          <w:sz w:val="28"/>
          <w:szCs w:val="28"/>
        </w:rPr>
        <w:t xml:space="preserve"> «Кудряшовское»</w:t>
      </w:r>
      <w:r w:rsidR="00884439" w:rsidRPr="005709D0">
        <w:rPr>
          <w:rFonts w:ascii="Times New Roman" w:hAnsi="Times New Roman" w:cs="Times New Roman"/>
          <w:sz w:val="28"/>
          <w:szCs w:val="28"/>
        </w:rPr>
        <w:t>,</w:t>
      </w:r>
      <w:r w:rsidR="00234D20" w:rsidRPr="005709D0">
        <w:rPr>
          <w:rFonts w:ascii="Times New Roman" w:hAnsi="Times New Roman" w:cs="Times New Roman"/>
          <w:sz w:val="28"/>
          <w:szCs w:val="28"/>
        </w:rPr>
        <w:t xml:space="preserve"> ЗАО «Толмачевское», </w:t>
      </w:r>
      <w:r w:rsidR="00D73D0C" w:rsidRPr="005709D0">
        <w:rPr>
          <w:rFonts w:ascii="Times New Roman" w:hAnsi="Times New Roman" w:cs="Times New Roman"/>
          <w:sz w:val="28"/>
          <w:szCs w:val="28"/>
        </w:rPr>
        <w:t>АО племзавод</w:t>
      </w:r>
      <w:r w:rsidR="00DE1C3F" w:rsidRPr="005709D0">
        <w:rPr>
          <w:rFonts w:ascii="Times New Roman" w:hAnsi="Times New Roman" w:cs="Times New Roman"/>
          <w:sz w:val="28"/>
          <w:szCs w:val="28"/>
        </w:rPr>
        <w:t xml:space="preserve"> «Учхоз Тулинское», </w:t>
      </w:r>
      <w:r w:rsidR="005709D0" w:rsidRPr="005709D0">
        <w:rPr>
          <w:rFonts w:ascii="Times New Roman" w:hAnsi="Times New Roman" w:cs="Times New Roman"/>
          <w:sz w:val="28"/>
          <w:szCs w:val="28"/>
        </w:rPr>
        <w:t>ЗАО «</w:t>
      </w:r>
      <w:r w:rsidR="00B84836" w:rsidRPr="005709D0">
        <w:rPr>
          <w:rFonts w:ascii="Times New Roman" w:hAnsi="Times New Roman" w:cs="Times New Roman"/>
          <w:sz w:val="28"/>
          <w:szCs w:val="28"/>
        </w:rPr>
        <w:t>Ярковское»</w:t>
      </w:r>
      <w:r w:rsidR="00234D20" w:rsidRPr="005709D0">
        <w:rPr>
          <w:rFonts w:ascii="Times New Roman" w:hAnsi="Times New Roman" w:cs="Times New Roman"/>
          <w:sz w:val="28"/>
          <w:szCs w:val="28"/>
        </w:rPr>
        <w:t xml:space="preserve">, </w:t>
      </w:r>
      <w:r w:rsidR="00D73D0C" w:rsidRPr="005709D0">
        <w:rPr>
          <w:rFonts w:ascii="Times New Roman" w:hAnsi="Times New Roman" w:cs="Times New Roman"/>
          <w:sz w:val="28"/>
          <w:szCs w:val="28"/>
        </w:rPr>
        <w:t>ООО агрофирма «Семена Приобья».</w:t>
      </w:r>
    </w:p>
    <w:p w:rsidR="00EF41B8" w:rsidRPr="005709D0" w:rsidRDefault="00D202E2"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 В 201</w:t>
      </w:r>
      <w:r w:rsidR="00016168" w:rsidRPr="005709D0">
        <w:rPr>
          <w:rFonts w:ascii="Times New Roman" w:hAnsi="Times New Roman" w:cs="Times New Roman"/>
          <w:sz w:val="28"/>
          <w:szCs w:val="28"/>
        </w:rPr>
        <w:t>6</w:t>
      </w:r>
      <w:r w:rsidRPr="005709D0">
        <w:rPr>
          <w:rFonts w:ascii="Times New Roman" w:hAnsi="Times New Roman" w:cs="Times New Roman"/>
          <w:sz w:val="28"/>
          <w:szCs w:val="28"/>
        </w:rPr>
        <w:t xml:space="preserve"> году</w:t>
      </w:r>
      <w:r w:rsidR="00016168" w:rsidRPr="005709D0">
        <w:rPr>
          <w:rFonts w:ascii="Times New Roman" w:hAnsi="Times New Roman" w:cs="Times New Roman"/>
          <w:sz w:val="28"/>
          <w:szCs w:val="28"/>
        </w:rPr>
        <w:t xml:space="preserve"> </w:t>
      </w:r>
      <w:r w:rsidR="005709D0" w:rsidRPr="005709D0">
        <w:rPr>
          <w:rFonts w:ascii="Times New Roman" w:hAnsi="Times New Roman" w:cs="Times New Roman"/>
          <w:sz w:val="28"/>
          <w:szCs w:val="28"/>
        </w:rPr>
        <w:t>приобрели ООО</w:t>
      </w:r>
      <w:r w:rsidR="00016168" w:rsidRPr="005709D0">
        <w:rPr>
          <w:rFonts w:ascii="Times New Roman" w:hAnsi="Times New Roman" w:cs="Times New Roman"/>
          <w:sz w:val="28"/>
          <w:szCs w:val="28"/>
        </w:rPr>
        <w:t xml:space="preserve"> «Семена Приобья» - фотосепаратор </w:t>
      </w:r>
      <w:r w:rsidR="005709D0" w:rsidRPr="005709D0">
        <w:rPr>
          <w:rFonts w:ascii="Times New Roman" w:hAnsi="Times New Roman" w:cs="Times New Roman"/>
          <w:sz w:val="28"/>
          <w:szCs w:val="28"/>
        </w:rPr>
        <w:t>и трактор</w:t>
      </w:r>
      <w:r w:rsidR="00016168" w:rsidRPr="005709D0">
        <w:rPr>
          <w:rFonts w:ascii="Times New Roman" w:hAnsi="Times New Roman" w:cs="Times New Roman"/>
          <w:sz w:val="28"/>
          <w:szCs w:val="28"/>
        </w:rPr>
        <w:t>, ФГУП «Элитное» -</w:t>
      </w:r>
      <w:r w:rsidR="00EF41B8" w:rsidRPr="005709D0">
        <w:rPr>
          <w:rFonts w:ascii="Times New Roman" w:hAnsi="Times New Roman" w:cs="Times New Roman"/>
          <w:sz w:val="28"/>
          <w:szCs w:val="28"/>
        </w:rPr>
        <w:t xml:space="preserve"> коль</w:t>
      </w:r>
      <w:r w:rsidR="00016168" w:rsidRPr="005709D0">
        <w:rPr>
          <w:rFonts w:ascii="Times New Roman" w:hAnsi="Times New Roman" w:cs="Times New Roman"/>
          <w:sz w:val="28"/>
          <w:szCs w:val="28"/>
        </w:rPr>
        <w:t>чатые катки.</w:t>
      </w:r>
      <w:r w:rsidR="00EF41B8" w:rsidRPr="005709D0">
        <w:rPr>
          <w:rFonts w:ascii="Times New Roman" w:hAnsi="Times New Roman" w:cs="Times New Roman"/>
          <w:sz w:val="28"/>
          <w:szCs w:val="28"/>
        </w:rPr>
        <w:t xml:space="preserve"> </w:t>
      </w:r>
    </w:p>
    <w:p w:rsidR="00CD6C1D" w:rsidRPr="005709D0" w:rsidRDefault="000724BB"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По </w:t>
      </w:r>
      <w:r w:rsidR="005709D0" w:rsidRPr="005709D0">
        <w:rPr>
          <w:rFonts w:ascii="Times New Roman" w:hAnsi="Times New Roman" w:cs="Times New Roman"/>
          <w:sz w:val="28"/>
          <w:szCs w:val="28"/>
        </w:rPr>
        <w:t>расчетам исходя</w:t>
      </w:r>
      <w:r w:rsidRPr="005709D0">
        <w:rPr>
          <w:rFonts w:ascii="Times New Roman" w:hAnsi="Times New Roman" w:cs="Times New Roman"/>
          <w:sz w:val="28"/>
          <w:szCs w:val="28"/>
        </w:rPr>
        <w:t xml:space="preserve"> из объемов работы, наличия и </w:t>
      </w:r>
      <w:r w:rsidR="005709D0" w:rsidRPr="005709D0">
        <w:rPr>
          <w:rFonts w:ascii="Times New Roman" w:hAnsi="Times New Roman" w:cs="Times New Roman"/>
          <w:sz w:val="28"/>
          <w:szCs w:val="28"/>
        </w:rPr>
        <w:t>производительности техники, прибивку</w:t>
      </w:r>
      <w:r w:rsidR="00436C98" w:rsidRPr="005709D0">
        <w:rPr>
          <w:rFonts w:ascii="Times New Roman" w:hAnsi="Times New Roman" w:cs="Times New Roman"/>
          <w:sz w:val="28"/>
          <w:szCs w:val="28"/>
        </w:rPr>
        <w:t xml:space="preserve"> влаги планируется провести за 9 -10 дней. Сев зерновых</w:t>
      </w:r>
      <w:r w:rsidRPr="005709D0">
        <w:rPr>
          <w:rFonts w:ascii="Times New Roman" w:hAnsi="Times New Roman" w:cs="Times New Roman"/>
          <w:sz w:val="28"/>
          <w:szCs w:val="28"/>
        </w:rPr>
        <w:t xml:space="preserve"> и зернобобовых</w:t>
      </w:r>
      <w:r w:rsidR="00436C98" w:rsidRPr="005709D0">
        <w:rPr>
          <w:rFonts w:ascii="Times New Roman" w:hAnsi="Times New Roman" w:cs="Times New Roman"/>
          <w:sz w:val="28"/>
          <w:szCs w:val="28"/>
        </w:rPr>
        <w:t xml:space="preserve"> культур за </w:t>
      </w:r>
      <w:r w:rsidRPr="005709D0">
        <w:rPr>
          <w:rFonts w:ascii="Times New Roman" w:hAnsi="Times New Roman" w:cs="Times New Roman"/>
          <w:sz w:val="28"/>
          <w:szCs w:val="28"/>
        </w:rPr>
        <w:t>10</w:t>
      </w:r>
      <w:r w:rsidR="00436C98" w:rsidRPr="005709D0">
        <w:rPr>
          <w:rFonts w:ascii="Times New Roman" w:hAnsi="Times New Roman" w:cs="Times New Roman"/>
          <w:sz w:val="28"/>
          <w:szCs w:val="28"/>
        </w:rPr>
        <w:t xml:space="preserve"> дней</w:t>
      </w:r>
      <w:r w:rsidR="003E7238" w:rsidRPr="005709D0">
        <w:rPr>
          <w:rFonts w:ascii="Times New Roman" w:hAnsi="Times New Roman" w:cs="Times New Roman"/>
          <w:sz w:val="28"/>
          <w:szCs w:val="28"/>
        </w:rPr>
        <w:t>.</w:t>
      </w:r>
    </w:p>
    <w:p w:rsidR="00E04F32" w:rsidRPr="005709D0" w:rsidRDefault="00A6367E"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Согласно планов весенне – полевых работ на 2016 год, представленных сельскохозяйственными предприятиями, д</w:t>
      </w:r>
      <w:r w:rsidR="00DA3662" w:rsidRPr="005709D0">
        <w:rPr>
          <w:rFonts w:ascii="Times New Roman" w:hAnsi="Times New Roman" w:cs="Times New Roman"/>
          <w:sz w:val="28"/>
          <w:szCs w:val="28"/>
        </w:rPr>
        <w:t xml:space="preserve">ля проведения всего </w:t>
      </w:r>
      <w:r w:rsidR="005709D0" w:rsidRPr="005709D0">
        <w:rPr>
          <w:rFonts w:ascii="Times New Roman" w:hAnsi="Times New Roman" w:cs="Times New Roman"/>
          <w:sz w:val="28"/>
          <w:szCs w:val="28"/>
        </w:rPr>
        <w:t>комплекса весенне</w:t>
      </w:r>
      <w:r w:rsidR="000A19CC" w:rsidRPr="005709D0">
        <w:rPr>
          <w:rFonts w:ascii="Times New Roman" w:hAnsi="Times New Roman" w:cs="Times New Roman"/>
          <w:sz w:val="28"/>
          <w:szCs w:val="28"/>
        </w:rPr>
        <w:t xml:space="preserve"> – полевых </w:t>
      </w:r>
      <w:r w:rsidR="005709D0" w:rsidRPr="005709D0">
        <w:rPr>
          <w:rFonts w:ascii="Times New Roman" w:hAnsi="Times New Roman" w:cs="Times New Roman"/>
          <w:sz w:val="28"/>
          <w:szCs w:val="28"/>
        </w:rPr>
        <w:t>работ потребуется</w:t>
      </w:r>
      <w:r w:rsidRPr="005709D0">
        <w:rPr>
          <w:rFonts w:ascii="Times New Roman" w:hAnsi="Times New Roman" w:cs="Times New Roman"/>
          <w:sz w:val="28"/>
          <w:szCs w:val="28"/>
        </w:rPr>
        <w:t xml:space="preserve"> 121 млн. руб.</w:t>
      </w:r>
      <w:r w:rsidR="000E5385" w:rsidRPr="005709D0">
        <w:rPr>
          <w:rFonts w:ascii="Times New Roman" w:hAnsi="Times New Roman" w:cs="Times New Roman"/>
          <w:sz w:val="28"/>
          <w:szCs w:val="28"/>
        </w:rPr>
        <w:t xml:space="preserve"> </w:t>
      </w:r>
      <w:r w:rsidRPr="005709D0">
        <w:rPr>
          <w:rFonts w:ascii="Times New Roman" w:hAnsi="Times New Roman" w:cs="Times New Roman"/>
          <w:sz w:val="28"/>
          <w:szCs w:val="28"/>
        </w:rPr>
        <w:t>( в 2015 г.</w:t>
      </w:r>
      <w:r w:rsidR="000E5385" w:rsidRPr="005709D0">
        <w:rPr>
          <w:rFonts w:ascii="Times New Roman" w:hAnsi="Times New Roman" w:cs="Times New Roman"/>
          <w:sz w:val="28"/>
          <w:szCs w:val="28"/>
        </w:rPr>
        <w:t>10</w:t>
      </w:r>
      <w:r w:rsidRPr="005709D0">
        <w:rPr>
          <w:rFonts w:ascii="Times New Roman" w:hAnsi="Times New Roman" w:cs="Times New Roman"/>
          <w:sz w:val="28"/>
          <w:szCs w:val="28"/>
        </w:rPr>
        <w:t>2</w:t>
      </w:r>
      <w:r w:rsidR="00DD3663" w:rsidRPr="005709D0">
        <w:rPr>
          <w:rFonts w:ascii="Times New Roman" w:hAnsi="Times New Roman" w:cs="Times New Roman"/>
          <w:sz w:val="28"/>
          <w:szCs w:val="28"/>
        </w:rPr>
        <w:t xml:space="preserve"> млн.</w:t>
      </w:r>
      <w:r w:rsidR="005B3FBB" w:rsidRPr="005709D0">
        <w:rPr>
          <w:rFonts w:ascii="Times New Roman" w:hAnsi="Times New Roman" w:cs="Times New Roman"/>
          <w:sz w:val="28"/>
          <w:szCs w:val="28"/>
        </w:rPr>
        <w:t xml:space="preserve"> рублей</w:t>
      </w:r>
      <w:r w:rsidRPr="005709D0">
        <w:rPr>
          <w:rFonts w:ascii="Times New Roman" w:hAnsi="Times New Roman" w:cs="Times New Roman"/>
          <w:sz w:val="28"/>
          <w:szCs w:val="28"/>
        </w:rPr>
        <w:t>)</w:t>
      </w:r>
      <w:r w:rsidR="005B3FBB" w:rsidRPr="005709D0">
        <w:rPr>
          <w:rFonts w:ascii="Times New Roman" w:hAnsi="Times New Roman" w:cs="Times New Roman"/>
          <w:sz w:val="28"/>
          <w:szCs w:val="28"/>
        </w:rPr>
        <w:t>,</w:t>
      </w:r>
      <w:r w:rsidR="00DA3662" w:rsidRPr="005709D0">
        <w:rPr>
          <w:rFonts w:ascii="Times New Roman" w:hAnsi="Times New Roman" w:cs="Times New Roman"/>
          <w:sz w:val="28"/>
          <w:szCs w:val="28"/>
        </w:rPr>
        <w:t xml:space="preserve"> из них собственные средства</w:t>
      </w:r>
      <w:r w:rsidRPr="005709D0">
        <w:rPr>
          <w:rFonts w:ascii="Times New Roman" w:hAnsi="Times New Roman" w:cs="Times New Roman"/>
          <w:sz w:val="28"/>
          <w:szCs w:val="28"/>
        </w:rPr>
        <w:t xml:space="preserve"> 95 млн. руб.</w:t>
      </w:r>
      <w:r w:rsidR="0079234C" w:rsidRPr="005709D0">
        <w:rPr>
          <w:rFonts w:ascii="Times New Roman" w:hAnsi="Times New Roman" w:cs="Times New Roman"/>
          <w:sz w:val="28"/>
          <w:szCs w:val="28"/>
        </w:rPr>
        <w:t xml:space="preserve"> </w:t>
      </w:r>
      <w:r w:rsidRPr="005709D0">
        <w:rPr>
          <w:rFonts w:ascii="Times New Roman" w:hAnsi="Times New Roman" w:cs="Times New Roman"/>
          <w:sz w:val="28"/>
          <w:szCs w:val="28"/>
        </w:rPr>
        <w:t xml:space="preserve">( в 2015 г. - </w:t>
      </w:r>
      <w:r w:rsidR="00DD3663" w:rsidRPr="005709D0">
        <w:rPr>
          <w:rFonts w:ascii="Times New Roman" w:hAnsi="Times New Roman" w:cs="Times New Roman"/>
          <w:sz w:val="28"/>
          <w:szCs w:val="28"/>
        </w:rPr>
        <w:t xml:space="preserve">60 млн. </w:t>
      </w:r>
      <w:r w:rsidR="00DA3662" w:rsidRPr="005709D0">
        <w:rPr>
          <w:rFonts w:ascii="Times New Roman" w:hAnsi="Times New Roman" w:cs="Times New Roman"/>
          <w:sz w:val="28"/>
          <w:szCs w:val="28"/>
        </w:rPr>
        <w:t>рублей</w:t>
      </w:r>
      <w:r w:rsidRPr="005709D0">
        <w:rPr>
          <w:rFonts w:ascii="Times New Roman" w:hAnsi="Times New Roman" w:cs="Times New Roman"/>
          <w:sz w:val="28"/>
          <w:szCs w:val="28"/>
        </w:rPr>
        <w:t>)</w:t>
      </w:r>
      <w:r w:rsidR="00DA3662" w:rsidRPr="005709D0">
        <w:rPr>
          <w:rFonts w:ascii="Times New Roman" w:hAnsi="Times New Roman" w:cs="Times New Roman"/>
          <w:sz w:val="28"/>
          <w:szCs w:val="28"/>
        </w:rPr>
        <w:t>,</w:t>
      </w:r>
      <w:r w:rsidR="0079234C" w:rsidRPr="005709D0">
        <w:rPr>
          <w:rFonts w:ascii="Times New Roman" w:hAnsi="Times New Roman" w:cs="Times New Roman"/>
          <w:sz w:val="28"/>
          <w:szCs w:val="28"/>
        </w:rPr>
        <w:t xml:space="preserve"> </w:t>
      </w:r>
      <w:r w:rsidR="00DA3662" w:rsidRPr="005709D0">
        <w:rPr>
          <w:rFonts w:ascii="Times New Roman" w:hAnsi="Times New Roman" w:cs="Times New Roman"/>
          <w:sz w:val="28"/>
          <w:szCs w:val="28"/>
        </w:rPr>
        <w:t xml:space="preserve"> кредиты банков</w:t>
      </w:r>
      <w:r w:rsidRPr="005709D0">
        <w:rPr>
          <w:rFonts w:ascii="Times New Roman" w:hAnsi="Times New Roman" w:cs="Times New Roman"/>
          <w:sz w:val="28"/>
          <w:szCs w:val="28"/>
        </w:rPr>
        <w:t xml:space="preserve"> 19 млн. руб.</w:t>
      </w:r>
      <w:r w:rsidR="00DA3662" w:rsidRPr="005709D0">
        <w:rPr>
          <w:rFonts w:ascii="Times New Roman" w:hAnsi="Times New Roman" w:cs="Times New Roman"/>
          <w:sz w:val="28"/>
          <w:szCs w:val="28"/>
        </w:rPr>
        <w:t>,</w:t>
      </w:r>
      <w:r w:rsidR="0079234C" w:rsidRPr="005709D0">
        <w:rPr>
          <w:rFonts w:ascii="Times New Roman" w:hAnsi="Times New Roman" w:cs="Times New Roman"/>
          <w:sz w:val="28"/>
          <w:szCs w:val="28"/>
        </w:rPr>
        <w:t xml:space="preserve"> </w:t>
      </w:r>
      <w:r w:rsidR="005F3CB5" w:rsidRPr="005709D0">
        <w:rPr>
          <w:rFonts w:ascii="Times New Roman" w:hAnsi="Times New Roman" w:cs="Times New Roman"/>
          <w:sz w:val="28"/>
          <w:szCs w:val="28"/>
        </w:rPr>
        <w:t xml:space="preserve"> </w:t>
      </w:r>
      <w:r w:rsidR="00DA3662" w:rsidRPr="005709D0">
        <w:rPr>
          <w:rFonts w:ascii="Times New Roman" w:hAnsi="Times New Roman" w:cs="Times New Roman"/>
          <w:sz w:val="28"/>
          <w:szCs w:val="28"/>
        </w:rPr>
        <w:t xml:space="preserve">перерабатывающие предприятия </w:t>
      </w:r>
      <w:r w:rsidRPr="005709D0">
        <w:rPr>
          <w:rFonts w:ascii="Times New Roman" w:hAnsi="Times New Roman" w:cs="Times New Roman"/>
          <w:sz w:val="28"/>
          <w:szCs w:val="28"/>
        </w:rPr>
        <w:t>2</w:t>
      </w:r>
      <w:r w:rsidR="00DD3663" w:rsidRPr="005709D0">
        <w:rPr>
          <w:rFonts w:ascii="Times New Roman" w:hAnsi="Times New Roman" w:cs="Times New Roman"/>
          <w:sz w:val="28"/>
          <w:szCs w:val="28"/>
        </w:rPr>
        <w:t xml:space="preserve"> млн.</w:t>
      </w:r>
      <w:r w:rsidR="00DA3662" w:rsidRPr="005709D0">
        <w:rPr>
          <w:rFonts w:ascii="Times New Roman" w:hAnsi="Times New Roman" w:cs="Times New Roman"/>
          <w:sz w:val="28"/>
          <w:szCs w:val="28"/>
        </w:rPr>
        <w:t xml:space="preserve">  </w:t>
      </w:r>
      <w:r w:rsidR="005709D0" w:rsidRPr="005709D0">
        <w:rPr>
          <w:rFonts w:ascii="Times New Roman" w:hAnsi="Times New Roman" w:cs="Times New Roman"/>
          <w:sz w:val="28"/>
          <w:szCs w:val="28"/>
        </w:rPr>
        <w:t>рублей, другие</w:t>
      </w:r>
      <w:r w:rsidR="00DA3662" w:rsidRPr="005709D0">
        <w:rPr>
          <w:rFonts w:ascii="Times New Roman" w:hAnsi="Times New Roman" w:cs="Times New Roman"/>
          <w:sz w:val="28"/>
          <w:szCs w:val="28"/>
        </w:rPr>
        <w:t xml:space="preserve"> инвесторы</w:t>
      </w:r>
      <w:r w:rsidR="0079234C" w:rsidRPr="005709D0">
        <w:rPr>
          <w:rFonts w:ascii="Times New Roman" w:hAnsi="Times New Roman" w:cs="Times New Roman"/>
          <w:sz w:val="28"/>
          <w:szCs w:val="28"/>
        </w:rPr>
        <w:t xml:space="preserve"> 2</w:t>
      </w:r>
      <w:r w:rsidR="00DD3663" w:rsidRPr="005709D0">
        <w:rPr>
          <w:rFonts w:ascii="Times New Roman" w:hAnsi="Times New Roman" w:cs="Times New Roman"/>
          <w:sz w:val="28"/>
          <w:szCs w:val="28"/>
        </w:rPr>
        <w:t>,</w:t>
      </w:r>
      <w:r w:rsidRPr="005709D0">
        <w:rPr>
          <w:rFonts w:ascii="Times New Roman" w:hAnsi="Times New Roman" w:cs="Times New Roman"/>
          <w:sz w:val="28"/>
          <w:szCs w:val="28"/>
        </w:rPr>
        <w:t>5</w:t>
      </w:r>
      <w:r w:rsidR="00DD3663" w:rsidRPr="005709D0">
        <w:rPr>
          <w:rFonts w:ascii="Times New Roman" w:hAnsi="Times New Roman" w:cs="Times New Roman"/>
          <w:sz w:val="28"/>
          <w:szCs w:val="28"/>
        </w:rPr>
        <w:t xml:space="preserve"> млн.</w:t>
      </w:r>
      <w:r w:rsidR="00DA3662" w:rsidRPr="005709D0">
        <w:rPr>
          <w:rFonts w:ascii="Times New Roman" w:hAnsi="Times New Roman" w:cs="Times New Roman"/>
          <w:sz w:val="28"/>
          <w:szCs w:val="28"/>
        </w:rPr>
        <w:t xml:space="preserve"> рублей, несвязная поддержка</w:t>
      </w:r>
      <w:r w:rsidR="00517DAF" w:rsidRPr="005709D0">
        <w:rPr>
          <w:rFonts w:ascii="Times New Roman" w:hAnsi="Times New Roman" w:cs="Times New Roman"/>
          <w:sz w:val="28"/>
          <w:szCs w:val="28"/>
        </w:rPr>
        <w:t xml:space="preserve"> 2,5</w:t>
      </w:r>
      <w:r w:rsidR="00DD3663" w:rsidRPr="005709D0">
        <w:rPr>
          <w:rFonts w:ascii="Times New Roman" w:hAnsi="Times New Roman" w:cs="Times New Roman"/>
          <w:sz w:val="28"/>
          <w:szCs w:val="28"/>
        </w:rPr>
        <w:t xml:space="preserve">   млн</w:t>
      </w:r>
      <w:r w:rsidR="0079234C" w:rsidRPr="005709D0">
        <w:rPr>
          <w:rFonts w:ascii="Times New Roman" w:hAnsi="Times New Roman" w:cs="Times New Roman"/>
          <w:sz w:val="28"/>
          <w:szCs w:val="28"/>
        </w:rPr>
        <w:t>.</w:t>
      </w:r>
      <w:r w:rsidR="00DA3662" w:rsidRPr="005709D0">
        <w:rPr>
          <w:rFonts w:ascii="Times New Roman" w:hAnsi="Times New Roman" w:cs="Times New Roman"/>
          <w:sz w:val="28"/>
          <w:szCs w:val="28"/>
        </w:rPr>
        <w:t xml:space="preserve">  рублей.</w:t>
      </w:r>
      <w:r w:rsidR="005F3CB5" w:rsidRPr="005709D0">
        <w:rPr>
          <w:rFonts w:ascii="Times New Roman" w:hAnsi="Times New Roman" w:cs="Times New Roman"/>
          <w:sz w:val="28"/>
          <w:szCs w:val="28"/>
        </w:rPr>
        <w:t xml:space="preserve">  </w:t>
      </w:r>
    </w:p>
    <w:p w:rsidR="00AB43BC" w:rsidRPr="005709D0" w:rsidRDefault="00D848E9"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З</w:t>
      </w:r>
      <w:r w:rsidR="00953AE1" w:rsidRPr="005709D0">
        <w:rPr>
          <w:rFonts w:ascii="Times New Roman" w:hAnsi="Times New Roman" w:cs="Times New Roman"/>
          <w:sz w:val="28"/>
          <w:szCs w:val="28"/>
        </w:rPr>
        <w:t>а 3</w:t>
      </w:r>
      <w:r w:rsidR="00407B13" w:rsidRPr="005709D0">
        <w:rPr>
          <w:rFonts w:ascii="Times New Roman" w:hAnsi="Times New Roman" w:cs="Times New Roman"/>
          <w:sz w:val="28"/>
          <w:szCs w:val="28"/>
        </w:rPr>
        <w:t xml:space="preserve"> месяца 2016</w:t>
      </w:r>
      <w:r w:rsidRPr="005709D0">
        <w:rPr>
          <w:rFonts w:ascii="Times New Roman" w:hAnsi="Times New Roman" w:cs="Times New Roman"/>
          <w:sz w:val="28"/>
          <w:szCs w:val="28"/>
        </w:rPr>
        <w:t xml:space="preserve"> года сельхозтоваро</w:t>
      </w:r>
      <w:r w:rsidR="00953AE1" w:rsidRPr="005709D0">
        <w:rPr>
          <w:rFonts w:ascii="Times New Roman" w:hAnsi="Times New Roman" w:cs="Times New Roman"/>
          <w:sz w:val="28"/>
          <w:szCs w:val="28"/>
        </w:rPr>
        <w:t xml:space="preserve">производители района получили </w:t>
      </w:r>
      <w:r w:rsidR="001754A6" w:rsidRPr="005709D0">
        <w:rPr>
          <w:rFonts w:ascii="Times New Roman" w:hAnsi="Times New Roman" w:cs="Times New Roman"/>
          <w:sz w:val="28"/>
          <w:szCs w:val="28"/>
        </w:rPr>
        <w:t>12,5 млн.</w:t>
      </w:r>
      <w:r w:rsidR="00077D0F" w:rsidRPr="005709D0">
        <w:rPr>
          <w:rFonts w:ascii="Times New Roman" w:hAnsi="Times New Roman" w:cs="Times New Roman"/>
          <w:sz w:val="28"/>
          <w:szCs w:val="28"/>
        </w:rPr>
        <w:t xml:space="preserve"> </w:t>
      </w:r>
      <w:r w:rsidR="001754A6" w:rsidRPr="005709D0">
        <w:rPr>
          <w:rFonts w:ascii="Times New Roman" w:hAnsi="Times New Roman" w:cs="Times New Roman"/>
          <w:sz w:val="28"/>
          <w:szCs w:val="28"/>
        </w:rPr>
        <w:t xml:space="preserve">руб. (в 2015 г. - </w:t>
      </w:r>
      <w:r w:rsidR="00953AE1" w:rsidRPr="005709D0">
        <w:rPr>
          <w:rFonts w:ascii="Times New Roman" w:hAnsi="Times New Roman" w:cs="Times New Roman"/>
          <w:sz w:val="28"/>
          <w:szCs w:val="28"/>
        </w:rPr>
        <w:t>41,3</w:t>
      </w:r>
      <w:r w:rsidRPr="005709D0">
        <w:rPr>
          <w:rFonts w:ascii="Times New Roman" w:hAnsi="Times New Roman" w:cs="Times New Roman"/>
          <w:sz w:val="28"/>
          <w:szCs w:val="28"/>
        </w:rPr>
        <w:t xml:space="preserve"> млн. руб</w:t>
      </w:r>
      <w:r w:rsidR="00886203" w:rsidRPr="005709D0">
        <w:rPr>
          <w:rFonts w:ascii="Times New Roman" w:hAnsi="Times New Roman" w:cs="Times New Roman"/>
          <w:sz w:val="28"/>
          <w:szCs w:val="28"/>
        </w:rPr>
        <w:t>.</w:t>
      </w:r>
      <w:r w:rsidR="001754A6" w:rsidRPr="005709D0">
        <w:rPr>
          <w:rFonts w:ascii="Times New Roman" w:hAnsi="Times New Roman" w:cs="Times New Roman"/>
          <w:sz w:val="28"/>
          <w:szCs w:val="28"/>
        </w:rPr>
        <w:t>)</w:t>
      </w:r>
      <w:r w:rsidRPr="005709D0">
        <w:rPr>
          <w:rFonts w:ascii="Times New Roman" w:hAnsi="Times New Roman" w:cs="Times New Roman"/>
          <w:sz w:val="28"/>
          <w:szCs w:val="28"/>
        </w:rPr>
        <w:t xml:space="preserve"> государственной поддержки</w:t>
      </w:r>
      <w:r w:rsidR="00DD3663" w:rsidRPr="005709D0">
        <w:rPr>
          <w:rFonts w:ascii="Times New Roman" w:hAnsi="Times New Roman" w:cs="Times New Roman"/>
          <w:sz w:val="28"/>
          <w:szCs w:val="28"/>
        </w:rPr>
        <w:t>, в том числе</w:t>
      </w:r>
      <w:r w:rsidR="00D06BCD" w:rsidRPr="005709D0">
        <w:rPr>
          <w:rFonts w:ascii="Times New Roman" w:hAnsi="Times New Roman" w:cs="Times New Roman"/>
          <w:sz w:val="28"/>
          <w:szCs w:val="28"/>
        </w:rPr>
        <w:t xml:space="preserve"> </w:t>
      </w:r>
      <w:r w:rsidR="00DD3663" w:rsidRPr="005709D0">
        <w:rPr>
          <w:rFonts w:ascii="Times New Roman" w:hAnsi="Times New Roman" w:cs="Times New Roman"/>
          <w:sz w:val="28"/>
          <w:szCs w:val="28"/>
        </w:rPr>
        <w:t>субсидии на приобретение технических средств и оборудован</w:t>
      </w:r>
      <w:r w:rsidR="00953AE1" w:rsidRPr="005709D0">
        <w:rPr>
          <w:rFonts w:ascii="Times New Roman" w:hAnsi="Times New Roman" w:cs="Times New Roman"/>
          <w:sz w:val="28"/>
          <w:szCs w:val="28"/>
        </w:rPr>
        <w:t xml:space="preserve">ия из областного бюджета -  </w:t>
      </w:r>
      <w:r w:rsidR="001754A6" w:rsidRPr="005709D0">
        <w:rPr>
          <w:rFonts w:ascii="Times New Roman" w:hAnsi="Times New Roman" w:cs="Times New Roman"/>
          <w:sz w:val="28"/>
          <w:szCs w:val="28"/>
        </w:rPr>
        <w:t xml:space="preserve">9,2 млн. руб. </w:t>
      </w:r>
      <w:r w:rsidR="005709D0" w:rsidRPr="005709D0">
        <w:rPr>
          <w:rFonts w:ascii="Times New Roman" w:hAnsi="Times New Roman" w:cs="Times New Roman"/>
          <w:sz w:val="28"/>
          <w:szCs w:val="28"/>
        </w:rPr>
        <w:t>(в</w:t>
      </w:r>
      <w:r w:rsidR="001754A6" w:rsidRPr="005709D0">
        <w:rPr>
          <w:rFonts w:ascii="Times New Roman" w:hAnsi="Times New Roman" w:cs="Times New Roman"/>
          <w:sz w:val="28"/>
          <w:szCs w:val="28"/>
        </w:rPr>
        <w:t xml:space="preserve"> 2015 г. -</w:t>
      </w:r>
      <w:r w:rsidR="00953AE1" w:rsidRPr="005709D0">
        <w:rPr>
          <w:rFonts w:ascii="Times New Roman" w:hAnsi="Times New Roman" w:cs="Times New Roman"/>
          <w:sz w:val="28"/>
          <w:szCs w:val="28"/>
        </w:rPr>
        <w:t>30,4</w:t>
      </w:r>
      <w:r w:rsidR="00DD3663" w:rsidRPr="005709D0">
        <w:rPr>
          <w:rFonts w:ascii="Times New Roman" w:hAnsi="Times New Roman" w:cs="Times New Roman"/>
          <w:sz w:val="28"/>
          <w:szCs w:val="28"/>
        </w:rPr>
        <w:t xml:space="preserve"> млн. руб</w:t>
      </w:r>
      <w:r w:rsidR="00886203" w:rsidRPr="005709D0">
        <w:rPr>
          <w:rFonts w:ascii="Times New Roman" w:hAnsi="Times New Roman" w:cs="Times New Roman"/>
          <w:sz w:val="28"/>
          <w:szCs w:val="28"/>
        </w:rPr>
        <w:t>.</w:t>
      </w:r>
      <w:r w:rsidR="001754A6" w:rsidRPr="005709D0">
        <w:rPr>
          <w:rFonts w:ascii="Times New Roman" w:hAnsi="Times New Roman" w:cs="Times New Roman"/>
          <w:sz w:val="28"/>
          <w:szCs w:val="28"/>
        </w:rPr>
        <w:t>)</w:t>
      </w:r>
      <w:r w:rsidR="00DD3663" w:rsidRPr="005709D0">
        <w:rPr>
          <w:rFonts w:ascii="Times New Roman" w:hAnsi="Times New Roman" w:cs="Times New Roman"/>
          <w:sz w:val="28"/>
          <w:szCs w:val="28"/>
        </w:rPr>
        <w:t xml:space="preserve">, на оказание несвязной поддержки </w:t>
      </w:r>
      <w:r w:rsidR="00517DAF" w:rsidRPr="005709D0">
        <w:rPr>
          <w:rFonts w:ascii="Times New Roman" w:hAnsi="Times New Roman" w:cs="Times New Roman"/>
          <w:sz w:val="28"/>
          <w:szCs w:val="28"/>
        </w:rPr>
        <w:t xml:space="preserve">из областного </w:t>
      </w:r>
      <w:r w:rsidR="005709D0" w:rsidRPr="005709D0">
        <w:rPr>
          <w:rFonts w:ascii="Times New Roman" w:hAnsi="Times New Roman" w:cs="Times New Roman"/>
          <w:sz w:val="28"/>
          <w:szCs w:val="28"/>
        </w:rPr>
        <w:t>бюджета получено</w:t>
      </w:r>
      <w:r w:rsidR="001754A6" w:rsidRPr="005709D0">
        <w:rPr>
          <w:rFonts w:ascii="Times New Roman" w:hAnsi="Times New Roman" w:cs="Times New Roman"/>
          <w:sz w:val="28"/>
          <w:szCs w:val="28"/>
        </w:rPr>
        <w:t xml:space="preserve"> </w:t>
      </w:r>
      <w:r w:rsidR="00517DAF" w:rsidRPr="005709D0">
        <w:rPr>
          <w:rFonts w:ascii="Times New Roman" w:hAnsi="Times New Roman" w:cs="Times New Roman"/>
          <w:sz w:val="28"/>
          <w:szCs w:val="28"/>
        </w:rPr>
        <w:t>3,3 млн. рублей</w:t>
      </w:r>
      <w:r w:rsidR="00886203" w:rsidRPr="005709D0">
        <w:rPr>
          <w:rFonts w:ascii="Times New Roman" w:hAnsi="Times New Roman" w:cs="Times New Roman"/>
          <w:sz w:val="28"/>
          <w:szCs w:val="28"/>
        </w:rPr>
        <w:t xml:space="preserve"> (в 2015 г. – 1,1млн. руб.)</w:t>
      </w:r>
      <w:r w:rsidR="001754A6" w:rsidRPr="005709D0">
        <w:rPr>
          <w:rFonts w:ascii="Times New Roman" w:hAnsi="Times New Roman" w:cs="Times New Roman"/>
          <w:sz w:val="28"/>
          <w:szCs w:val="28"/>
        </w:rPr>
        <w:t>, из федерального бюджета будет получено в ближайшее вре</w:t>
      </w:r>
      <w:r w:rsidR="00077D0F" w:rsidRPr="005709D0">
        <w:rPr>
          <w:rFonts w:ascii="Times New Roman" w:hAnsi="Times New Roman" w:cs="Times New Roman"/>
          <w:sz w:val="28"/>
          <w:szCs w:val="28"/>
        </w:rPr>
        <w:t>м</w:t>
      </w:r>
      <w:r w:rsidR="001754A6" w:rsidRPr="005709D0">
        <w:rPr>
          <w:rFonts w:ascii="Times New Roman" w:hAnsi="Times New Roman" w:cs="Times New Roman"/>
          <w:sz w:val="28"/>
          <w:szCs w:val="28"/>
        </w:rPr>
        <w:t>я -13,6 млн. руб. (в 2015г. -9,1 млн. руб.)</w:t>
      </w:r>
      <w:r w:rsidR="00517DAF" w:rsidRPr="005709D0">
        <w:rPr>
          <w:rFonts w:ascii="Times New Roman" w:hAnsi="Times New Roman" w:cs="Times New Roman"/>
          <w:sz w:val="28"/>
          <w:szCs w:val="28"/>
        </w:rPr>
        <w:t>.</w:t>
      </w:r>
      <w:r w:rsidR="00953AE1" w:rsidRPr="005709D0">
        <w:rPr>
          <w:rFonts w:ascii="Times New Roman" w:hAnsi="Times New Roman" w:cs="Times New Roman"/>
          <w:sz w:val="28"/>
          <w:szCs w:val="28"/>
        </w:rPr>
        <w:t xml:space="preserve"> </w:t>
      </w:r>
      <w:r w:rsidR="000724BB" w:rsidRPr="005709D0">
        <w:rPr>
          <w:rFonts w:ascii="Times New Roman" w:hAnsi="Times New Roman" w:cs="Times New Roman"/>
          <w:sz w:val="28"/>
          <w:szCs w:val="28"/>
        </w:rPr>
        <w:t>Не получено за 2015 год</w:t>
      </w:r>
      <w:r w:rsidR="00AB43BC" w:rsidRPr="005709D0">
        <w:rPr>
          <w:rFonts w:ascii="Times New Roman" w:hAnsi="Times New Roman" w:cs="Times New Roman"/>
          <w:sz w:val="28"/>
          <w:szCs w:val="28"/>
        </w:rPr>
        <w:t xml:space="preserve"> из областного бюджета субсидий за приобретение </w:t>
      </w:r>
      <w:r w:rsidR="00F460D2" w:rsidRPr="005709D0">
        <w:rPr>
          <w:rFonts w:ascii="Times New Roman" w:hAnsi="Times New Roman" w:cs="Times New Roman"/>
          <w:sz w:val="28"/>
          <w:szCs w:val="28"/>
        </w:rPr>
        <w:t xml:space="preserve">элитных </w:t>
      </w:r>
      <w:r w:rsidR="005709D0" w:rsidRPr="005709D0">
        <w:rPr>
          <w:rFonts w:ascii="Times New Roman" w:hAnsi="Times New Roman" w:cs="Times New Roman"/>
          <w:sz w:val="28"/>
          <w:szCs w:val="28"/>
        </w:rPr>
        <w:t>семян 2</w:t>
      </w:r>
      <w:r w:rsidR="000724BB" w:rsidRPr="005709D0">
        <w:rPr>
          <w:rFonts w:ascii="Times New Roman" w:hAnsi="Times New Roman" w:cs="Times New Roman"/>
          <w:sz w:val="28"/>
          <w:szCs w:val="28"/>
        </w:rPr>
        <w:t xml:space="preserve">,13 млн. руб. </w:t>
      </w:r>
    </w:p>
    <w:p w:rsidR="00CF5FF8" w:rsidRPr="005709D0" w:rsidRDefault="002E79FB"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Процентные ставки банков на проведение весенне – полевых работ по сравнению с 2015 годом снижены в АО «Россельхозбанк с 21 – 23% до 16 – 18%, в ОАО «Сбербанк России» с 18 – 21% до 15,5 – 19%.</w:t>
      </w:r>
      <w:r w:rsidR="00F00DB3" w:rsidRPr="005709D0">
        <w:rPr>
          <w:rFonts w:ascii="Times New Roman" w:hAnsi="Times New Roman" w:cs="Times New Roman"/>
          <w:sz w:val="28"/>
          <w:szCs w:val="28"/>
        </w:rPr>
        <w:t xml:space="preserve"> Государственная поддержка по субсидированию процентной ставки составляет – 16,33% (14,68% субсидируется из федерального бюджет</w:t>
      </w:r>
      <w:r w:rsidR="00953AE1" w:rsidRPr="005709D0">
        <w:rPr>
          <w:rFonts w:ascii="Times New Roman" w:hAnsi="Times New Roman" w:cs="Times New Roman"/>
          <w:sz w:val="28"/>
          <w:szCs w:val="28"/>
        </w:rPr>
        <w:t>а, 1,65% из областного бюджета).</w:t>
      </w:r>
      <w:r w:rsidR="00770365" w:rsidRPr="005709D0">
        <w:rPr>
          <w:rFonts w:ascii="Times New Roman" w:hAnsi="Times New Roman" w:cs="Times New Roman"/>
          <w:sz w:val="28"/>
          <w:szCs w:val="28"/>
        </w:rPr>
        <w:t xml:space="preserve"> </w:t>
      </w:r>
    </w:p>
    <w:p w:rsidR="00BD1614" w:rsidRPr="005709D0" w:rsidRDefault="00564006"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Разрешился в пользу </w:t>
      </w:r>
      <w:r w:rsidR="005709D0" w:rsidRPr="005709D0">
        <w:rPr>
          <w:rFonts w:ascii="Times New Roman" w:hAnsi="Times New Roman" w:cs="Times New Roman"/>
          <w:sz w:val="28"/>
          <w:szCs w:val="28"/>
        </w:rPr>
        <w:t>сельхозтоваропроизводителей вопрос</w:t>
      </w:r>
      <w:r w:rsidRPr="005709D0">
        <w:rPr>
          <w:rFonts w:ascii="Times New Roman" w:hAnsi="Times New Roman" w:cs="Times New Roman"/>
          <w:sz w:val="28"/>
          <w:szCs w:val="28"/>
        </w:rPr>
        <w:t xml:space="preserve"> оснащения транспортных средств тахографами. В соответствии с приказом Министерства транспорта РФ от 28.01.2016 г. «О внесении изменений в категории и виды транспортных средств, оснащаемых тахографами, утвержденные приказом Министерства транспорта Российской </w:t>
      </w:r>
      <w:r w:rsidR="005F203B" w:rsidRPr="005709D0">
        <w:rPr>
          <w:rFonts w:ascii="Times New Roman" w:hAnsi="Times New Roman" w:cs="Times New Roman"/>
          <w:sz w:val="28"/>
          <w:szCs w:val="28"/>
        </w:rPr>
        <w:t>Федерации от 13 февраля 2013 г.</w:t>
      </w:r>
      <w:r w:rsidRPr="005709D0">
        <w:rPr>
          <w:rFonts w:ascii="Times New Roman" w:hAnsi="Times New Roman" w:cs="Times New Roman"/>
          <w:sz w:val="28"/>
          <w:szCs w:val="28"/>
        </w:rPr>
        <w:t>».</w:t>
      </w:r>
      <w:r w:rsidR="00CF5FF8" w:rsidRPr="005709D0">
        <w:rPr>
          <w:rFonts w:ascii="Times New Roman" w:hAnsi="Times New Roman" w:cs="Times New Roman"/>
          <w:sz w:val="28"/>
          <w:szCs w:val="28"/>
        </w:rPr>
        <w:t xml:space="preserve"> Не оснащаются тахографами </w:t>
      </w:r>
      <w:r w:rsidR="005F203B" w:rsidRPr="005709D0">
        <w:rPr>
          <w:rFonts w:ascii="Times New Roman" w:hAnsi="Times New Roman" w:cs="Times New Roman"/>
          <w:sz w:val="28"/>
          <w:szCs w:val="28"/>
        </w:rPr>
        <w:t xml:space="preserve">специализированные транспортные </w:t>
      </w:r>
      <w:r w:rsidR="005709D0" w:rsidRPr="005709D0">
        <w:rPr>
          <w:rFonts w:ascii="Times New Roman" w:hAnsi="Times New Roman" w:cs="Times New Roman"/>
          <w:sz w:val="28"/>
          <w:szCs w:val="28"/>
        </w:rPr>
        <w:t>средства: молоковозы</w:t>
      </w:r>
      <w:r w:rsidR="005F203B" w:rsidRPr="005709D0">
        <w:rPr>
          <w:rFonts w:ascii="Times New Roman" w:hAnsi="Times New Roman" w:cs="Times New Roman"/>
          <w:sz w:val="28"/>
          <w:szCs w:val="28"/>
        </w:rPr>
        <w:t>, скотовозы, машины для перевозки птицы, яиц, живой рыбы, машины для перевозки и внесения минеральных удобрений, транспортные средства кате</w:t>
      </w:r>
      <w:r w:rsidR="00F460D2" w:rsidRPr="005709D0">
        <w:rPr>
          <w:rFonts w:ascii="Times New Roman" w:hAnsi="Times New Roman" w:cs="Times New Roman"/>
          <w:sz w:val="28"/>
          <w:szCs w:val="28"/>
        </w:rPr>
        <w:t>гории №2 и №3, используемые сель</w:t>
      </w:r>
      <w:r w:rsidR="005F203B" w:rsidRPr="005709D0">
        <w:rPr>
          <w:rFonts w:ascii="Times New Roman" w:hAnsi="Times New Roman" w:cs="Times New Roman"/>
          <w:sz w:val="28"/>
          <w:szCs w:val="28"/>
        </w:rPr>
        <w:t xml:space="preserve">хозтоваропроизводителями  </w:t>
      </w:r>
      <w:r w:rsidR="005F203B" w:rsidRPr="005709D0">
        <w:rPr>
          <w:rFonts w:ascii="Times New Roman" w:hAnsi="Times New Roman" w:cs="Times New Roman"/>
          <w:sz w:val="28"/>
          <w:szCs w:val="28"/>
        </w:rPr>
        <w:lastRenderedPageBreak/>
        <w:t>при осуществлении внутрихозяйственных перевозок (перевозка в пределах границ муниципального района, на территории которого зарегистрированы транспортные средства</w:t>
      </w:r>
      <w:r w:rsidR="00FD5473" w:rsidRPr="005709D0">
        <w:rPr>
          <w:rFonts w:ascii="Times New Roman" w:hAnsi="Times New Roman" w:cs="Times New Roman"/>
          <w:sz w:val="28"/>
          <w:szCs w:val="28"/>
        </w:rPr>
        <w:t>, а также граничащих с ним муниципальных )</w:t>
      </w:r>
      <w:r w:rsidR="00CF5FF8" w:rsidRPr="005709D0">
        <w:rPr>
          <w:rFonts w:ascii="Times New Roman" w:hAnsi="Times New Roman" w:cs="Times New Roman"/>
          <w:sz w:val="28"/>
          <w:szCs w:val="28"/>
        </w:rPr>
        <w:t>.</w:t>
      </w:r>
    </w:p>
    <w:p w:rsidR="00CC0521" w:rsidRPr="005709D0" w:rsidRDefault="0080714F" w:rsidP="007C312C">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В 201</w:t>
      </w:r>
      <w:r w:rsidR="00475307" w:rsidRPr="005709D0">
        <w:rPr>
          <w:rFonts w:ascii="Times New Roman" w:hAnsi="Times New Roman" w:cs="Times New Roman"/>
          <w:sz w:val="28"/>
          <w:szCs w:val="28"/>
        </w:rPr>
        <w:t>6</w:t>
      </w:r>
      <w:r w:rsidR="00ED4E2D" w:rsidRPr="005709D0">
        <w:rPr>
          <w:rFonts w:ascii="Times New Roman" w:hAnsi="Times New Roman" w:cs="Times New Roman"/>
          <w:sz w:val="28"/>
          <w:szCs w:val="28"/>
        </w:rPr>
        <w:t xml:space="preserve"> году</w:t>
      </w:r>
      <w:r w:rsidR="00D06711" w:rsidRPr="005709D0">
        <w:rPr>
          <w:rFonts w:ascii="Times New Roman" w:hAnsi="Times New Roman" w:cs="Times New Roman"/>
          <w:sz w:val="28"/>
          <w:szCs w:val="28"/>
        </w:rPr>
        <w:t xml:space="preserve"> </w:t>
      </w:r>
      <w:r w:rsidR="00ED4E2D" w:rsidRPr="005709D0">
        <w:rPr>
          <w:rFonts w:ascii="Times New Roman" w:hAnsi="Times New Roman" w:cs="Times New Roman"/>
          <w:sz w:val="28"/>
          <w:szCs w:val="28"/>
        </w:rPr>
        <w:t>с</w:t>
      </w:r>
      <w:r w:rsidR="00D06711" w:rsidRPr="005709D0">
        <w:rPr>
          <w:rFonts w:ascii="Times New Roman" w:hAnsi="Times New Roman" w:cs="Times New Roman"/>
          <w:sz w:val="28"/>
          <w:szCs w:val="28"/>
        </w:rPr>
        <w:t>охраняются</w:t>
      </w:r>
      <w:r w:rsidR="00933142" w:rsidRPr="005709D0">
        <w:rPr>
          <w:rFonts w:ascii="Times New Roman" w:hAnsi="Times New Roman" w:cs="Times New Roman"/>
          <w:sz w:val="28"/>
          <w:szCs w:val="28"/>
        </w:rPr>
        <w:t xml:space="preserve"> </w:t>
      </w:r>
      <w:r w:rsidR="00972625" w:rsidRPr="005709D0">
        <w:rPr>
          <w:rFonts w:ascii="Times New Roman" w:hAnsi="Times New Roman" w:cs="Times New Roman"/>
          <w:sz w:val="28"/>
          <w:szCs w:val="28"/>
        </w:rPr>
        <w:t>поддержка из областного бюджета в виде компенсации</w:t>
      </w:r>
      <w:r w:rsidR="00DB4E95" w:rsidRPr="005709D0">
        <w:rPr>
          <w:rFonts w:ascii="Times New Roman" w:hAnsi="Times New Roman" w:cs="Times New Roman"/>
          <w:sz w:val="28"/>
          <w:szCs w:val="28"/>
        </w:rPr>
        <w:t xml:space="preserve"> </w:t>
      </w:r>
      <w:r w:rsidR="00933142" w:rsidRPr="005709D0">
        <w:rPr>
          <w:rFonts w:ascii="Times New Roman" w:hAnsi="Times New Roman" w:cs="Times New Roman"/>
          <w:sz w:val="28"/>
          <w:szCs w:val="28"/>
        </w:rPr>
        <w:t>части затрат на приобретение оригинальных и элитных семян</w:t>
      </w:r>
      <w:r w:rsidR="00D75E82" w:rsidRPr="005709D0">
        <w:rPr>
          <w:rFonts w:ascii="Times New Roman" w:hAnsi="Times New Roman" w:cs="Times New Roman"/>
          <w:sz w:val="28"/>
          <w:szCs w:val="28"/>
        </w:rPr>
        <w:t xml:space="preserve"> - </w:t>
      </w:r>
      <w:r w:rsidR="00933142" w:rsidRPr="005709D0">
        <w:rPr>
          <w:rFonts w:ascii="Times New Roman" w:hAnsi="Times New Roman" w:cs="Times New Roman"/>
          <w:sz w:val="28"/>
          <w:szCs w:val="28"/>
        </w:rPr>
        <w:t>40% стоимости, семян первой репродукции</w:t>
      </w:r>
      <w:r w:rsidR="00D75E82" w:rsidRPr="005709D0">
        <w:rPr>
          <w:rFonts w:ascii="Times New Roman" w:hAnsi="Times New Roman" w:cs="Times New Roman"/>
          <w:sz w:val="28"/>
          <w:szCs w:val="28"/>
        </w:rPr>
        <w:t xml:space="preserve"> - 3</w:t>
      </w:r>
      <w:r w:rsidR="00933142" w:rsidRPr="005709D0">
        <w:rPr>
          <w:rFonts w:ascii="Times New Roman" w:hAnsi="Times New Roman" w:cs="Times New Roman"/>
          <w:sz w:val="28"/>
          <w:szCs w:val="28"/>
        </w:rPr>
        <w:t>0% стоимости,</w:t>
      </w:r>
      <w:r w:rsidR="00DB4E95" w:rsidRPr="005709D0">
        <w:rPr>
          <w:rFonts w:ascii="Times New Roman" w:hAnsi="Times New Roman" w:cs="Times New Roman"/>
          <w:sz w:val="28"/>
          <w:szCs w:val="28"/>
        </w:rPr>
        <w:t xml:space="preserve"> семян кукурузы</w:t>
      </w:r>
      <w:r w:rsidR="00D75E82" w:rsidRPr="005709D0">
        <w:rPr>
          <w:rFonts w:ascii="Times New Roman" w:hAnsi="Times New Roman" w:cs="Times New Roman"/>
          <w:sz w:val="28"/>
          <w:szCs w:val="28"/>
        </w:rPr>
        <w:t xml:space="preserve"> - 20% стоимости</w:t>
      </w:r>
      <w:r w:rsidR="00DB4E95" w:rsidRPr="005709D0">
        <w:rPr>
          <w:rFonts w:ascii="Times New Roman" w:hAnsi="Times New Roman" w:cs="Times New Roman"/>
          <w:sz w:val="28"/>
          <w:szCs w:val="28"/>
        </w:rPr>
        <w:t xml:space="preserve">, </w:t>
      </w:r>
      <w:r w:rsidR="00933142" w:rsidRPr="005709D0">
        <w:rPr>
          <w:rFonts w:ascii="Times New Roman" w:hAnsi="Times New Roman" w:cs="Times New Roman"/>
          <w:sz w:val="28"/>
          <w:szCs w:val="28"/>
        </w:rPr>
        <w:t xml:space="preserve"> возмещение части затрат на закладку и уход за многолетними плодовыми и ягодными насаждениями, на раскорчевку выбывших из эксплуатации старых садов и рекультивацию раскорчеванных площадей</w:t>
      </w:r>
      <w:r w:rsidR="00D75E82" w:rsidRPr="005709D0">
        <w:rPr>
          <w:rFonts w:ascii="Times New Roman" w:hAnsi="Times New Roman" w:cs="Times New Roman"/>
          <w:sz w:val="28"/>
          <w:szCs w:val="28"/>
        </w:rPr>
        <w:t xml:space="preserve">- </w:t>
      </w:r>
      <w:r w:rsidR="00933142" w:rsidRPr="005709D0">
        <w:rPr>
          <w:rFonts w:ascii="Times New Roman" w:hAnsi="Times New Roman" w:cs="Times New Roman"/>
          <w:sz w:val="28"/>
          <w:szCs w:val="28"/>
        </w:rPr>
        <w:t>70% от суммы произведенных затрат</w:t>
      </w:r>
      <w:r w:rsidR="00BD1614" w:rsidRPr="005709D0">
        <w:rPr>
          <w:rFonts w:ascii="Times New Roman" w:hAnsi="Times New Roman" w:cs="Times New Roman"/>
          <w:sz w:val="28"/>
          <w:szCs w:val="28"/>
        </w:rPr>
        <w:t xml:space="preserve">, а также на мероприятия по землеустройству и землепользованию </w:t>
      </w:r>
      <w:r w:rsidR="00D75E82" w:rsidRPr="005709D0">
        <w:rPr>
          <w:rFonts w:ascii="Times New Roman" w:hAnsi="Times New Roman" w:cs="Times New Roman"/>
          <w:sz w:val="28"/>
          <w:szCs w:val="28"/>
        </w:rPr>
        <w:t xml:space="preserve"> - </w:t>
      </w:r>
      <w:r w:rsidR="00BD1614" w:rsidRPr="005709D0">
        <w:rPr>
          <w:rFonts w:ascii="Times New Roman" w:hAnsi="Times New Roman" w:cs="Times New Roman"/>
          <w:sz w:val="28"/>
          <w:szCs w:val="28"/>
        </w:rPr>
        <w:t>до 100% от суммы произведенных затрат</w:t>
      </w:r>
      <w:r w:rsidR="00D75E82" w:rsidRPr="005709D0">
        <w:rPr>
          <w:rFonts w:ascii="Times New Roman" w:hAnsi="Times New Roman" w:cs="Times New Roman"/>
          <w:sz w:val="28"/>
          <w:szCs w:val="28"/>
        </w:rPr>
        <w:t>.</w:t>
      </w:r>
    </w:p>
    <w:p w:rsidR="00CC0521" w:rsidRPr="005709D0" w:rsidRDefault="00CC0521" w:rsidP="00CC0521">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ИП и К(Ф)Х, осуществляющим сельскохозяйственное производство и ведущим производственную деятельность не более трех лет с момента регистрации -  500 рублей на 1 га., за увеличение посевных площадей по сравнению с предыдущим годом -  500 рублей на 1 га.</w:t>
      </w:r>
    </w:p>
    <w:p w:rsidR="004F0FD7" w:rsidRPr="005709D0" w:rsidRDefault="004F0FD7" w:rsidP="004F0FD7">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Возмещается часть затрат на закладку и уход за многолетними плодовыми и ягодными насаждениями.</w:t>
      </w:r>
    </w:p>
    <w:p w:rsidR="004F0FD7" w:rsidRPr="005709D0" w:rsidRDefault="004F0FD7" w:rsidP="00CC0521">
      <w:pPr>
        <w:spacing w:after="0"/>
        <w:ind w:firstLine="708"/>
        <w:jc w:val="both"/>
        <w:rPr>
          <w:rFonts w:ascii="Times New Roman" w:hAnsi="Times New Roman" w:cs="Times New Roman"/>
          <w:sz w:val="28"/>
          <w:szCs w:val="28"/>
        </w:rPr>
      </w:pPr>
    </w:p>
    <w:p w:rsidR="004F0FD7" w:rsidRPr="005709D0" w:rsidRDefault="00D202E2" w:rsidP="003A332A">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 </w:t>
      </w:r>
      <w:r w:rsidR="00AB43BC" w:rsidRPr="005709D0">
        <w:rPr>
          <w:rFonts w:ascii="Times New Roman" w:hAnsi="Times New Roman" w:cs="Times New Roman"/>
          <w:sz w:val="28"/>
          <w:szCs w:val="28"/>
        </w:rPr>
        <w:t xml:space="preserve">Ставок субсидий на возмещение части затрат на приобретение </w:t>
      </w:r>
      <w:r w:rsidRPr="005709D0">
        <w:rPr>
          <w:rFonts w:ascii="Times New Roman" w:hAnsi="Times New Roman" w:cs="Times New Roman"/>
          <w:sz w:val="28"/>
          <w:szCs w:val="28"/>
        </w:rPr>
        <w:t xml:space="preserve">  элитных семян</w:t>
      </w:r>
      <w:r w:rsidR="00AB43BC" w:rsidRPr="005709D0">
        <w:rPr>
          <w:rFonts w:ascii="Times New Roman" w:hAnsi="Times New Roman" w:cs="Times New Roman"/>
          <w:sz w:val="28"/>
          <w:szCs w:val="28"/>
        </w:rPr>
        <w:t xml:space="preserve"> из федерального бюджета еще нет</w:t>
      </w:r>
      <w:r w:rsidR="004F0FD7" w:rsidRPr="005709D0">
        <w:rPr>
          <w:rFonts w:ascii="Times New Roman" w:hAnsi="Times New Roman" w:cs="Times New Roman"/>
          <w:sz w:val="28"/>
          <w:szCs w:val="28"/>
        </w:rPr>
        <w:t>.</w:t>
      </w:r>
    </w:p>
    <w:p w:rsidR="008D2678" w:rsidRPr="005709D0" w:rsidRDefault="008D2678" w:rsidP="008D2678">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В средине апреля на базе ФГУП «Элитное» будет проведена агроконференция:</w:t>
      </w:r>
      <w:r w:rsidR="00C47F56" w:rsidRPr="005709D0">
        <w:rPr>
          <w:rFonts w:ascii="Times New Roman" w:hAnsi="Times New Roman" w:cs="Times New Roman"/>
          <w:sz w:val="28"/>
          <w:szCs w:val="28"/>
        </w:rPr>
        <w:t xml:space="preserve"> </w:t>
      </w:r>
      <w:r w:rsidRPr="005709D0">
        <w:rPr>
          <w:rFonts w:ascii="Times New Roman" w:hAnsi="Times New Roman" w:cs="Times New Roman"/>
          <w:sz w:val="28"/>
          <w:szCs w:val="28"/>
        </w:rPr>
        <w:t xml:space="preserve">«О готовности предприятий и организаций агропромышленного комплекса Новосибирского района к проведению весенне-полевых работ в 2016 году», с участием руководителей и </w:t>
      </w:r>
      <w:r w:rsidR="005709D0" w:rsidRPr="005709D0">
        <w:rPr>
          <w:rFonts w:ascii="Times New Roman" w:hAnsi="Times New Roman" w:cs="Times New Roman"/>
          <w:sz w:val="28"/>
          <w:szCs w:val="28"/>
        </w:rPr>
        <w:t>специалистов сельскохозяйственных</w:t>
      </w:r>
      <w:r w:rsidRPr="005709D0">
        <w:rPr>
          <w:rFonts w:ascii="Times New Roman" w:hAnsi="Times New Roman" w:cs="Times New Roman"/>
          <w:sz w:val="28"/>
          <w:szCs w:val="28"/>
        </w:rPr>
        <w:t xml:space="preserve"> организаций района, глав крестьянских (фермерских) хозяйств, представителей снабженческих и обслуживающих организаций. На конференции   до сельскохозяйственных товаропроизводителей будут доведены рекомендации ученых ФГБУ «Сибирское отделение аграрной науки» и ФГБУ «Новосибирский государственный аграрный университет» по проведению работ, направленных на повышение экономической эффективности сельскохозяйственного производства, применение ресурсосберегающих технологий с учетом складывающихся природно- климатических условий весны 2016 года.</w:t>
      </w:r>
    </w:p>
    <w:p w:rsidR="008D2678" w:rsidRPr="005709D0" w:rsidRDefault="008D2678" w:rsidP="008D2678">
      <w:pPr>
        <w:widowControl w:val="0"/>
        <w:ind w:right="-6" w:firstLine="709"/>
        <w:jc w:val="both"/>
        <w:rPr>
          <w:rFonts w:ascii="Times New Roman" w:hAnsi="Times New Roman" w:cs="Times New Roman"/>
          <w:sz w:val="28"/>
          <w:szCs w:val="28"/>
        </w:rPr>
      </w:pPr>
      <w:r w:rsidRPr="005709D0">
        <w:rPr>
          <w:rFonts w:ascii="Times New Roman" w:hAnsi="Times New Roman" w:cs="Times New Roman"/>
          <w:sz w:val="28"/>
          <w:szCs w:val="28"/>
        </w:rPr>
        <w:t xml:space="preserve">Будут рассмотрены </w:t>
      </w:r>
      <w:r w:rsidR="005709D0" w:rsidRPr="005709D0">
        <w:rPr>
          <w:rFonts w:ascii="Times New Roman" w:hAnsi="Times New Roman" w:cs="Times New Roman"/>
          <w:sz w:val="28"/>
          <w:szCs w:val="28"/>
        </w:rPr>
        <w:t>вопросы организации</w:t>
      </w:r>
      <w:r w:rsidRPr="005709D0">
        <w:rPr>
          <w:rFonts w:ascii="Times New Roman" w:hAnsi="Times New Roman" w:cs="Times New Roman"/>
          <w:sz w:val="28"/>
          <w:szCs w:val="28"/>
        </w:rPr>
        <w:t xml:space="preserve"> проведения весенне-полевых работ в лучшие сроки с высоким качеством, созданию безопасных условий труда, выполнению требований техники безопасности, соблюдению правил пожарной безопасности, сохранения посевных площадей сельскохозяйственных культур.</w:t>
      </w:r>
    </w:p>
    <w:p w:rsidR="00B73278" w:rsidRPr="005709D0" w:rsidRDefault="000051D6" w:rsidP="000051D6">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Погодные агрометеорологические условия осенне-зимнего периода 2015-2016 годов по запасам влаги в целом благоприятны.  В целом зимний </w:t>
      </w:r>
      <w:r w:rsidRPr="005709D0">
        <w:rPr>
          <w:rFonts w:ascii="Times New Roman" w:hAnsi="Times New Roman" w:cs="Times New Roman"/>
          <w:sz w:val="28"/>
          <w:szCs w:val="28"/>
        </w:rPr>
        <w:lastRenderedPageBreak/>
        <w:t>период характеризовался аномально теплой погодой. В ноябре минимальная температура опускалась до -19 градусов, максимальная +3 градуса. Декабрь оказался самым теплым за 90 лет. 10 декабря в Новосибирске наблюдалась гроза.  Аномально теплая погода способствовала таянию и уплотнению снежного покрова, поэтому иаксимальная высота его оказалась меньше нормы (60 – 80см).  К концу декабря глубина промерзания составляла всего 20 см.,</w:t>
      </w:r>
      <w:r w:rsidR="00B73278" w:rsidRPr="005709D0">
        <w:rPr>
          <w:rFonts w:ascii="Times New Roman" w:hAnsi="Times New Roman" w:cs="Times New Roman"/>
          <w:sz w:val="28"/>
          <w:szCs w:val="28"/>
        </w:rPr>
        <w:t>в феврале 80 см.</w:t>
      </w:r>
      <w:r w:rsidRPr="005709D0">
        <w:rPr>
          <w:rFonts w:ascii="Times New Roman" w:hAnsi="Times New Roman" w:cs="Times New Roman"/>
          <w:sz w:val="28"/>
          <w:szCs w:val="28"/>
        </w:rPr>
        <w:t xml:space="preserve"> Содержание влаги в метровом слое зависит от предшественника, культуры земледелия, рельефа. Прогнозные расчеты показывают, что увлажнение метрового слоя почвы к началу весенне-полевых работ на всех агрофонах составит в среднем 1</w:t>
      </w:r>
      <w:r w:rsidR="00B73278" w:rsidRPr="005709D0">
        <w:rPr>
          <w:rFonts w:ascii="Times New Roman" w:hAnsi="Times New Roman" w:cs="Times New Roman"/>
          <w:sz w:val="28"/>
          <w:szCs w:val="28"/>
        </w:rPr>
        <w:t>7</w:t>
      </w:r>
      <w:r w:rsidRPr="005709D0">
        <w:rPr>
          <w:rFonts w:ascii="Times New Roman" w:hAnsi="Times New Roman" w:cs="Times New Roman"/>
          <w:sz w:val="28"/>
          <w:szCs w:val="28"/>
        </w:rPr>
        <w:t xml:space="preserve">0 мм. (150% от средне многолетних), но на 10% ниже уровня 2015 года. Влагозапасы в метровом слое по зяби ожидаются в пределах 190 мм. </w:t>
      </w:r>
    </w:p>
    <w:p w:rsidR="000051D6" w:rsidRPr="005709D0" w:rsidRDefault="000051D6" w:rsidP="000051D6">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Озимые культуры перезимовали хорошо. </w:t>
      </w:r>
    </w:p>
    <w:p w:rsidR="008D2678" w:rsidRPr="005709D0" w:rsidRDefault="008D2678" w:rsidP="003A332A">
      <w:pPr>
        <w:spacing w:after="0"/>
        <w:ind w:firstLine="708"/>
        <w:jc w:val="both"/>
        <w:rPr>
          <w:rFonts w:ascii="Times New Roman" w:hAnsi="Times New Roman" w:cs="Times New Roman"/>
          <w:sz w:val="28"/>
          <w:szCs w:val="28"/>
        </w:rPr>
      </w:pPr>
    </w:p>
    <w:p w:rsidR="00010829" w:rsidRPr="005709D0" w:rsidRDefault="00420246" w:rsidP="00F17D3E">
      <w:pPr>
        <w:spacing w:after="0"/>
        <w:ind w:firstLine="708"/>
        <w:rPr>
          <w:rFonts w:ascii="Times New Roman" w:hAnsi="Times New Roman" w:cs="Times New Roman"/>
          <w:sz w:val="28"/>
          <w:szCs w:val="28"/>
        </w:rPr>
      </w:pPr>
      <w:r w:rsidRPr="005709D0">
        <w:rPr>
          <w:rFonts w:ascii="Times New Roman" w:hAnsi="Times New Roman" w:cs="Times New Roman"/>
          <w:sz w:val="28"/>
          <w:szCs w:val="28"/>
        </w:rPr>
        <w:t>В 2015</w:t>
      </w:r>
      <w:r w:rsidR="002D2297" w:rsidRPr="005709D0">
        <w:rPr>
          <w:rFonts w:ascii="Times New Roman" w:hAnsi="Times New Roman" w:cs="Times New Roman"/>
          <w:sz w:val="28"/>
          <w:szCs w:val="28"/>
        </w:rPr>
        <w:t xml:space="preserve"> году п</w:t>
      </w:r>
      <w:r w:rsidR="00F17D3E" w:rsidRPr="005709D0">
        <w:rPr>
          <w:rFonts w:ascii="Times New Roman" w:hAnsi="Times New Roman" w:cs="Times New Roman"/>
          <w:sz w:val="28"/>
          <w:szCs w:val="28"/>
        </w:rPr>
        <w:t>олевые работы</w:t>
      </w:r>
      <w:r w:rsidR="002D2297" w:rsidRPr="005709D0">
        <w:rPr>
          <w:rFonts w:ascii="Times New Roman" w:hAnsi="Times New Roman" w:cs="Times New Roman"/>
          <w:sz w:val="28"/>
          <w:szCs w:val="28"/>
        </w:rPr>
        <w:t xml:space="preserve"> </w:t>
      </w:r>
      <w:r w:rsidR="005709D0" w:rsidRPr="005709D0">
        <w:rPr>
          <w:rFonts w:ascii="Times New Roman" w:hAnsi="Times New Roman" w:cs="Times New Roman"/>
          <w:sz w:val="28"/>
          <w:szCs w:val="28"/>
        </w:rPr>
        <w:t>начались 18</w:t>
      </w:r>
      <w:r w:rsidR="002D2297" w:rsidRPr="005709D0">
        <w:rPr>
          <w:rFonts w:ascii="Times New Roman" w:hAnsi="Times New Roman" w:cs="Times New Roman"/>
          <w:sz w:val="28"/>
          <w:szCs w:val="28"/>
        </w:rPr>
        <w:t xml:space="preserve"> апреля. </w:t>
      </w:r>
    </w:p>
    <w:p w:rsidR="00FC17D4" w:rsidRPr="005709D0" w:rsidRDefault="00010829" w:rsidP="00010829">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 xml:space="preserve"> При проведении полевых работ особое внимание обратить на организацию здоровых и безопасных условий труда на каждом рабочем месте, выполнение требований техники безопасности</w:t>
      </w:r>
      <w:r w:rsidR="00F17D3E" w:rsidRPr="005709D0">
        <w:rPr>
          <w:rFonts w:ascii="Times New Roman" w:hAnsi="Times New Roman" w:cs="Times New Roman"/>
          <w:sz w:val="28"/>
          <w:szCs w:val="28"/>
        </w:rPr>
        <w:t>, пожарной безопасности</w:t>
      </w:r>
      <w:r w:rsidRPr="005709D0">
        <w:rPr>
          <w:rFonts w:ascii="Times New Roman" w:hAnsi="Times New Roman" w:cs="Times New Roman"/>
          <w:sz w:val="28"/>
          <w:szCs w:val="28"/>
        </w:rPr>
        <w:t xml:space="preserve"> на всех видах полевых работ.</w:t>
      </w:r>
      <w:r w:rsidR="000C6562" w:rsidRPr="005709D0">
        <w:rPr>
          <w:rFonts w:ascii="Times New Roman" w:hAnsi="Times New Roman" w:cs="Times New Roman"/>
          <w:sz w:val="28"/>
          <w:szCs w:val="28"/>
        </w:rPr>
        <w:t xml:space="preserve"> Все </w:t>
      </w:r>
      <w:r w:rsidR="005709D0" w:rsidRPr="005709D0">
        <w:rPr>
          <w:rFonts w:ascii="Times New Roman" w:hAnsi="Times New Roman" w:cs="Times New Roman"/>
          <w:sz w:val="28"/>
          <w:szCs w:val="28"/>
        </w:rPr>
        <w:t>работы с</w:t>
      </w:r>
      <w:r w:rsidR="000C6562" w:rsidRPr="005709D0">
        <w:rPr>
          <w:rFonts w:ascii="Times New Roman" w:hAnsi="Times New Roman" w:cs="Times New Roman"/>
          <w:sz w:val="28"/>
          <w:szCs w:val="28"/>
        </w:rPr>
        <w:t xml:space="preserve"> открытым огнем должны проводиться в</w:t>
      </w:r>
      <w:r w:rsidR="005904AA" w:rsidRPr="005709D0">
        <w:rPr>
          <w:rFonts w:ascii="Times New Roman" w:hAnsi="Times New Roman" w:cs="Times New Roman"/>
          <w:sz w:val="28"/>
          <w:szCs w:val="28"/>
        </w:rPr>
        <w:t xml:space="preserve"> строгом </w:t>
      </w:r>
      <w:r w:rsidR="000C6562" w:rsidRPr="005709D0">
        <w:rPr>
          <w:rFonts w:ascii="Times New Roman" w:hAnsi="Times New Roman" w:cs="Times New Roman"/>
          <w:sz w:val="28"/>
          <w:szCs w:val="28"/>
        </w:rPr>
        <w:t xml:space="preserve">соответствии </w:t>
      </w:r>
      <w:r w:rsidR="005709D0" w:rsidRPr="005709D0">
        <w:rPr>
          <w:rFonts w:ascii="Times New Roman" w:hAnsi="Times New Roman" w:cs="Times New Roman"/>
          <w:sz w:val="28"/>
          <w:szCs w:val="28"/>
        </w:rPr>
        <w:t>с «</w:t>
      </w:r>
      <w:r w:rsidR="000C6562" w:rsidRPr="005709D0">
        <w:rPr>
          <w:rFonts w:ascii="Times New Roman" w:hAnsi="Times New Roman" w:cs="Times New Roman"/>
          <w:sz w:val="28"/>
          <w:szCs w:val="28"/>
        </w:rPr>
        <w:t xml:space="preserve">Порядком использования открытого огня и разведения костров на землях сельскохозяйственного назначения и землях запаса», утвержденным Приказом МЧС России № 26 от 26.01.2016 года. </w:t>
      </w:r>
      <w:r w:rsidR="00FC17D4" w:rsidRPr="005709D0">
        <w:rPr>
          <w:rFonts w:ascii="Times New Roman" w:hAnsi="Times New Roman" w:cs="Times New Roman"/>
          <w:sz w:val="28"/>
          <w:szCs w:val="28"/>
        </w:rPr>
        <w:t>Прик</w:t>
      </w:r>
      <w:r w:rsidR="005904AA" w:rsidRPr="005709D0">
        <w:rPr>
          <w:rFonts w:ascii="Times New Roman" w:hAnsi="Times New Roman" w:cs="Times New Roman"/>
          <w:sz w:val="28"/>
          <w:szCs w:val="28"/>
        </w:rPr>
        <w:t>аз был отправлен</w:t>
      </w:r>
      <w:r w:rsidR="000C6562" w:rsidRPr="005709D0">
        <w:rPr>
          <w:rFonts w:ascii="Times New Roman" w:hAnsi="Times New Roman" w:cs="Times New Roman"/>
          <w:sz w:val="28"/>
          <w:szCs w:val="28"/>
        </w:rPr>
        <w:t xml:space="preserve"> </w:t>
      </w:r>
      <w:r w:rsidR="00FC17D4" w:rsidRPr="005709D0">
        <w:rPr>
          <w:rFonts w:ascii="Times New Roman" w:hAnsi="Times New Roman" w:cs="Times New Roman"/>
          <w:sz w:val="28"/>
          <w:szCs w:val="28"/>
        </w:rPr>
        <w:t>всем хозяйствам 24. 03. 2016 г.</w:t>
      </w:r>
    </w:p>
    <w:p w:rsidR="00010829" w:rsidRPr="005709D0" w:rsidRDefault="00010829" w:rsidP="00010829">
      <w:pPr>
        <w:spacing w:after="0"/>
        <w:ind w:firstLine="708"/>
        <w:jc w:val="both"/>
        <w:rPr>
          <w:rFonts w:ascii="Times New Roman" w:hAnsi="Times New Roman" w:cs="Times New Roman"/>
          <w:sz w:val="28"/>
          <w:szCs w:val="28"/>
        </w:rPr>
      </w:pPr>
      <w:r w:rsidRPr="005709D0">
        <w:rPr>
          <w:rFonts w:ascii="Times New Roman" w:hAnsi="Times New Roman" w:cs="Times New Roman"/>
          <w:sz w:val="28"/>
          <w:szCs w:val="28"/>
        </w:rPr>
        <w:t>В оставшееся до начала весенне- полевых работ время организовать прохождение медицинских осмотров работающих, не допускать к работе тракторы, сельхозмашины и агрегаты не прошедшие технический осмотр, организовать хранение техники в специально отведенных местах, обеспечить работников средствами индивидуальной защиты, аптечками. Провести собрания с трудовыми коллективами, на которых довести до работников условия оплаты труда, условия соревнования.</w:t>
      </w:r>
    </w:p>
    <w:p w:rsidR="00010829" w:rsidRDefault="00010829" w:rsidP="00010829">
      <w:pPr>
        <w:spacing w:after="0"/>
        <w:ind w:firstLine="708"/>
        <w:jc w:val="both"/>
        <w:rPr>
          <w:sz w:val="28"/>
          <w:szCs w:val="28"/>
        </w:rPr>
      </w:pPr>
      <w:r w:rsidRPr="005709D0">
        <w:rPr>
          <w:rFonts w:ascii="Times New Roman" w:hAnsi="Times New Roman" w:cs="Times New Roman"/>
          <w:sz w:val="28"/>
          <w:szCs w:val="28"/>
        </w:rPr>
        <w:t xml:space="preserve"> В целях материальной заинтересованности рекомендуем установить механизаторам, занятым на полевых работах, премиальную систему оплаты исходя из выполненных нормосмен и </w:t>
      </w:r>
      <w:r w:rsidR="00F17D3E" w:rsidRPr="005709D0">
        <w:rPr>
          <w:rFonts w:ascii="Times New Roman" w:hAnsi="Times New Roman" w:cs="Times New Roman"/>
          <w:sz w:val="28"/>
          <w:szCs w:val="28"/>
        </w:rPr>
        <w:t>качества</w:t>
      </w:r>
      <w:r w:rsidRPr="005709D0">
        <w:rPr>
          <w:rFonts w:ascii="Times New Roman" w:hAnsi="Times New Roman" w:cs="Times New Roman"/>
          <w:sz w:val="28"/>
          <w:szCs w:val="28"/>
        </w:rPr>
        <w:t xml:space="preserve"> </w:t>
      </w:r>
      <w:r w:rsidR="00F17D3E" w:rsidRPr="005709D0">
        <w:rPr>
          <w:rFonts w:ascii="Times New Roman" w:hAnsi="Times New Roman" w:cs="Times New Roman"/>
          <w:sz w:val="28"/>
          <w:szCs w:val="28"/>
        </w:rPr>
        <w:t>произведенных р</w:t>
      </w:r>
      <w:r w:rsidRPr="005709D0">
        <w:rPr>
          <w:rFonts w:ascii="Times New Roman" w:hAnsi="Times New Roman" w:cs="Times New Roman"/>
          <w:sz w:val="28"/>
          <w:szCs w:val="28"/>
        </w:rPr>
        <w:t>абот. Доплату за качество производить после приемки посевов.</w:t>
      </w:r>
    </w:p>
    <w:sectPr w:rsidR="000108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D5" w:rsidRDefault="003505D5" w:rsidP="00C71348">
      <w:pPr>
        <w:spacing w:after="0" w:line="240" w:lineRule="auto"/>
      </w:pPr>
      <w:r>
        <w:separator/>
      </w:r>
    </w:p>
  </w:endnote>
  <w:endnote w:type="continuationSeparator" w:id="0">
    <w:p w:rsidR="003505D5" w:rsidRDefault="003505D5" w:rsidP="00C7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D5" w:rsidRDefault="003505D5" w:rsidP="00C71348">
      <w:pPr>
        <w:spacing w:after="0" w:line="240" w:lineRule="auto"/>
      </w:pPr>
      <w:r>
        <w:separator/>
      </w:r>
    </w:p>
  </w:footnote>
  <w:footnote w:type="continuationSeparator" w:id="0">
    <w:p w:rsidR="003505D5" w:rsidRDefault="003505D5" w:rsidP="00C71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6E4D"/>
    <w:multiLevelType w:val="hybridMultilevel"/>
    <w:tmpl w:val="82A20008"/>
    <w:lvl w:ilvl="0" w:tplc="5568D4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64"/>
    <w:rsid w:val="00004077"/>
    <w:rsid w:val="000051D6"/>
    <w:rsid w:val="00010829"/>
    <w:rsid w:val="000114ED"/>
    <w:rsid w:val="00016168"/>
    <w:rsid w:val="00017BB4"/>
    <w:rsid w:val="00022E69"/>
    <w:rsid w:val="00024994"/>
    <w:rsid w:val="00030BC3"/>
    <w:rsid w:val="00031011"/>
    <w:rsid w:val="000402C7"/>
    <w:rsid w:val="00043EA4"/>
    <w:rsid w:val="00052255"/>
    <w:rsid w:val="00052902"/>
    <w:rsid w:val="00052CC6"/>
    <w:rsid w:val="00054DDC"/>
    <w:rsid w:val="00054E45"/>
    <w:rsid w:val="00054F7E"/>
    <w:rsid w:val="0006438B"/>
    <w:rsid w:val="000703E9"/>
    <w:rsid w:val="000724BB"/>
    <w:rsid w:val="0007357B"/>
    <w:rsid w:val="00073CD8"/>
    <w:rsid w:val="00073E36"/>
    <w:rsid w:val="00077D0F"/>
    <w:rsid w:val="00081556"/>
    <w:rsid w:val="00082F32"/>
    <w:rsid w:val="000841D6"/>
    <w:rsid w:val="00086480"/>
    <w:rsid w:val="00091F90"/>
    <w:rsid w:val="000A19CC"/>
    <w:rsid w:val="000A3E79"/>
    <w:rsid w:val="000A44D4"/>
    <w:rsid w:val="000A5FC5"/>
    <w:rsid w:val="000A6459"/>
    <w:rsid w:val="000A689B"/>
    <w:rsid w:val="000B7225"/>
    <w:rsid w:val="000C4981"/>
    <w:rsid w:val="000C6562"/>
    <w:rsid w:val="000C6D1D"/>
    <w:rsid w:val="000D3696"/>
    <w:rsid w:val="000D4F2D"/>
    <w:rsid w:val="000D62C4"/>
    <w:rsid w:val="000E3E36"/>
    <w:rsid w:val="000E4C2E"/>
    <w:rsid w:val="000E4C7C"/>
    <w:rsid w:val="000E5385"/>
    <w:rsid w:val="000F1218"/>
    <w:rsid w:val="000F3C20"/>
    <w:rsid w:val="000F4CBA"/>
    <w:rsid w:val="000F7BDF"/>
    <w:rsid w:val="00100FB2"/>
    <w:rsid w:val="00104214"/>
    <w:rsid w:val="001053B6"/>
    <w:rsid w:val="001216E8"/>
    <w:rsid w:val="001217AF"/>
    <w:rsid w:val="0013273F"/>
    <w:rsid w:val="001455EC"/>
    <w:rsid w:val="00147832"/>
    <w:rsid w:val="001517FA"/>
    <w:rsid w:val="00151F11"/>
    <w:rsid w:val="0016039B"/>
    <w:rsid w:val="00160FFD"/>
    <w:rsid w:val="00173E17"/>
    <w:rsid w:val="00174C8B"/>
    <w:rsid w:val="001754A6"/>
    <w:rsid w:val="00183123"/>
    <w:rsid w:val="001A01DE"/>
    <w:rsid w:val="001A2069"/>
    <w:rsid w:val="001B0296"/>
    <w:rsid w:val="001C080C"/>
    <w:rsid w:val="001C3DFA"/>
    <w:rsid w:val="001C6470"/>
    <w:rsid w:val="001C6934"/>
    <w:rsid w:val="001D692F"/>
    <w:rsid w:val="001E19F4"/>
    <w:rsid w:val="001E5F71"/>
    <w:rsid w:val="001F02D7"/>
    <w:rsid w:val="001F3877"/>
    <w:rsid w:val="001F691B"/>
    <w:rsid w:val="001F7F14"/>
    <w:rsid w:val="00202389"/>
    <w:rsid w:val="00203100"/>
    <w:rsid w:val="00213C13"/>
    <w:rsid w:val="00215100"/>
    <w:rsid w:val="00220812"/>
    <w:rsid w:val="00225868"/>
    <w:rsid w:val="00232E45"/>
    <w:rsid w:val="00234C2D"/>
    <w:rsid w:val="00234D20"/>
    <w:rsid w:val="002362FA"/>
    <w:rsid w:val="002478E8"/>
    <w:rsid w:val="00254584"/>
    <w:rsid w:val="00257055"/>
    <w:rsid w:val="0026639C"/>
    <w:rsid w:val="00270B01"/>
    <w:rsid w:val="002771B5"/>
    <w:rsid w:val="002801DA"/>
    <w:rsid w:val="002832EF"/>
    <w:rsid w:val="00290F37"/>
    <w:rsid w:val="00294F6C"/>
    <w:rsid w:val="002A0730"/>
    <w:rsid w:val="002A1B88"/>
    <w:rsid w:val="002B4726"/>
    <w:rsid w:val="002B617D"/>
    <w:rsid w:val="002B6329"/>
    <w:rsid w:val="002B6598"/>
    <w:rsid w:val="002B78E9"/>
    <w:rsid w:val="002C0E92"/>
    <w:rsid w:val="002C7F60"/>
    <w:rsid w:val="002D13A0"/>
    <w:rsid w:val="002D2297"/>
    <w:rsid w:val="002E2B3E"/>
    <w:rsid w:val="002E79FB"/>
    <w:rsid w:val="002F1C23"/>
    <w:rsid w:val="002F3F99"/>
    <w:rsid w:val="002F40F2"/>
    <w:rsid w:val="00301BCD"/>
    <w:rsid w:val="00312BEF"/>
    <w:rsid w:val="003176D5"/>
    <w:rsid w:val="003257B6"/>
    <w:rsid w:val="003265C8"/>
    <w:rsid w:val="00332D46"/>
    <w:rsid w:val="00335FA8"/>
    <w:rsid w:val="003371E8"/>
    <w:rsid w:val="00340901"/>
    <w:rsid w:val="003469DE"/>
    <w:rsid w:val="00347CF3"/>
    <w:rsid w:val="003501E2"/>
    <w:rsid w:val="003505D5"/>
    <w:rsid w:val="00355365"/>
    <w:rsid w:val="00355FD2"/>
    <w:rsid w:val="00360AA1"/>
    <w:rsid w:val="00361676"/>
    <w:rsid w:val="00361D1D"/>
    <w:rsid w:val="00364774"/>
    <w:rsid w:val="003660A7"/>
    <w:rsid w:val="0037167A"/>
    <w:rsid w:val="00371CE8"/>
    <w:rsid w:val="0037376F"/>
    <w:rsid w:val="00380F25"/>
    <w:rsid w:val="00381496"/>
    <w:rsid w:val="003834D8"/>
    <w:rsid w:val="00384E92"/>
    <w:rsid w:val="00391B08"/>
    <w:rsid w:val="00396E31"/>
    <w:rsid w:val="003A332A"/>
    <w:rsid w:val="003A4082"/>
    <w:rsid w:val="003A56E3"/>
    <w:rsid w:val="003A5717"/>
    <w:rsid w:val="003A7F64"/>
    <w:rsid w:val="003B1046"/>
    <w:rsid w:val="003B3A8B"/>
    <w:rsid w:val="003B47A1"/>
    <w:rsid w:val="003B54F7"/>
    <w:rsid w:val="003B5DC6"/>
    <w:rsid w:val="003B7C2B"/>
    <w:rsid w:val="003C38E3"/>
    <w:rsid w:val="003C6CE1"/>
    <w:rsid w:val="003C74E1"/>
    <w:rsid w:val="003C7A99"/>
    <w:rsid w:val="003D2FBA"/>
    <w:rsid w:val="003D3488"/>
    <w:rsid w:val="003E7238"/>
    <w:rsid w:val="003F5A1A"/>
    <w:rsid w:val="003F6956"/>
    <w:rsid w:val="003F753E"/>
    <w:rsid w:val="00407B13"/>
    <w:rsid w:val="00410450"/>
    <w:rsid w:val="00413632"/>
    <w:rsid w:val="004144CC"/>
    <w:rsid w:val="0041479D"/>
    <w:rsid w:val="004171C8"/>
    <w:rsid w:val="00420246"/>
    <w:rsid w:val="004211EA"/>
    <w:rsid w:val="00426D0A"/>
    <w:rsid w:val="00436C98"/>
    <w:rsid w:val="004416AF"/>
    <w:rsid w:val="0044475B"/>
    <w:rsid w:val="00447707"/>
    <w:rsid w:val="00450400"/>
    <w:rsid w:val="00452086"/>
    <w:rsid w:val="00456585"/>
    <w:rsid w:val="004609E0"/>
    <w:rsid w:val="00461098"/>
    <w:rsid w:val="004650B6"/>
    <w:rsid w:val="00471310"/>
    <w:rsid w:val="0047382C"/>
    <w:rsid w:val="00473C58"/>
    <w:rsid w:val="00475307"/>
    <w:rsid w:val="00480F6F"/>
    <w:rsid w:val="00483E47"/>
    <w:rsid w:val="00492F0E"/>
    <w:rsid w:val="004A1FCB"/>
    <w:rsid w:val="004A2707"/>
    <w:rsid w:val="004B030B"/>
    <w:rsid w:val="004B1DBF"/>
    <w:rsid w:val="004B549C"/>
    <w:rsid w:val="004C6F96"/>
    <w:rsid w:val="004C6FDC"/>
    <w:rsid w:val="004C7543"/>
    <w:rsid w:val="004C7F4B"/>
    <w:rsid w:val="004D0756"/>
    <w:rsid w:val="004D41DE"/>
    <w:rsid w:val="004D7DCC"/>
    <w:rsid w:val="004E03D8"/>
    <w:rsid w:val="004E73A4"/>
    <w:rsid w:val="004F0FD7"/>
    <w:rsid w:val="004F5177"/>
    <w:rsid w:val="00503121"/>
    <w:rsid w:val="00503557"/>
    <w:rsid w:val="00512015"/>
    <w:rsid w:val="00512479"/>
    <w:rsid w:val="005164B5"/>
    <w:rsid w:val="00517DAF"/>
    <w:rsid w:val="00523C00"/>
    <w:rsid w:val="00525727"/>
    <w:rsid w:val="0052697A"/>
    <w:rsid w:val="00531100"/>
    <w:rsid w:val="00532D66"/>
    <w:rsid w:val="0053439B"/>
    <w:rsid w:val="00535619"/>
    <w:rsid w:val="00540793"/>
    <w:rsid w:val="00542090"/>
    <w:rsid w:val="00547402"/>
    <w:rsid w:val="0055255E"/>
    <w:rsid w:val="0055430E"/>
    <w:rsid w:val="005550EE"/>
    <w:rsid w:val="005606AD"/>
    <w:rsid w:val="00564006"/>
    <w:rsid w:val="00565BB0"/>
    <w:rsid w:val="005709D0"/>
    <w:rsid w:val="00572CF7"/>
    <w:rsid w:val="00574A23"/>
    <w:rsid w:val="00582C29"/>
    <w:rsid w:val="00587DC0"/>
    <w:rsid w:val="00590415"/>
    <w:rsid w:val="005904AA"/>
    <w:rsid w:val="005A4271"/>
    <w:rsid w:val="005B2A9E"/>
    <w:rsid w:val="005B3FBB"/>
    <w:rsid w:val="005D1FA2"/>
    <w:rsid w:val="005D31DA"/>
    <w:rsid w:val="005D37F0"/>
    <w:rsid w:val="005D42A5"/>
    <w:rsid w:val="005E518E"/>
    <w:rsid w:val="005E6923"/>
    <w:rsid w:val="005F1314"/>
    <w:rsid w:val="005F203B"/>
    <w:rsid w:val="005F3CB5"/>
    <w:rsid w:val="005F54A4"/>
    <w:rsid w:val="006015D6"/>
    <w:rsid w:val="006042C2"/>
    <w:rsid w:val="0060440E"/>
    <w:rsid w:val="006051D0"/>
    <w:rsid w:val="00607C4C"/>
    <w:rsid w:val="00607E48"/>
    <w:rsid w:val="00611164"/>
    <w:rsid w:val="006117C1"/>
    <w:rsid w:val="0061570F"/>
    <w:rsid w:val="0062205A"/>
    <w:rsid w:val="006231C3"/>
    <w:rsid w:val="006300E5"/>
    <w:rsid w:val="00631F25"/>
    <w:rsid w:val="00632B43"/>
    <w:rsid w:val="006410CC"/>
    <w:rsid w:val="006433E7"/>
    <w:rsid w:val="00650D33"/>
    <w:rsid w:val="00654780"/>
    <w:rsid w:val="00660671"/>
    <w:rsid w:val="00672218"/>
    <w:rsid w:val="00676D0F"/>
    <w:rsid w:val="00677455"/>
    <w:rsid w:val="00677523"/>
    <w:rsid w:val="00680E14"/>
    <w:rsid w:val="00682E21"/>
    <w:rsid w:val="00686E0B"/>
    <w:rsid w:val="006914D3"/>
    <w:rsid w:val="00693249"/>
    <w:rsid w:val="006947F6"/>
    <w:rsid w:val="006B36C9"/>
    <w:rsid w:val="006B42F5"/>
    <w:rsid w:val="006C3EAC"/>
    <w:rsid w:val="006C6BDF"/>
    <w:rsid w:val="006D0A42"/>
    <w:rsid w:val="006D5BEF"/>
    <w:rsid w:val="006D69F8"/>
    <w:rsid w:val="006E0625"/>
    <w:rsid w:val="006E4A1F"/>
    <w:rsid w:val="006E50BF"/>
    <w:rsid w:val="006F0975"/>
    <w:rsid w:val="006F1033"/>
    <w:rsid w:val="006F3F43"/>
    <w:rsid w:val="006F543D"/>
    <w:rsid w:val="006F5642"/>
    <w:rsid w:val="006F683A"/>
    <w:rsid w:val="00702A51"/>
    <w:rsid w:val="00706040"/>
    <w:rsid w:val="007076B0"/>
    <w:rsid w:val="0071381C"/>
    <w:rsid w:val="00725F38"/>
    <w:rsid w:val="007327C3"/>
    <w:rsid w:val="00734292"/>
    <w:rsid w:val="007368D1"/>
    <w:rsid w:val="007445BC"/>
    <w:rsid w:val="00745EA4"/>
    <w:rsid w:val="00746841"/>
    <w:rsid w:val="00760B53"/>
    <w:rsid w:val="007635D7"/>
    <w:rsid w:val="00763BB8"/>
    <w:rsid w:val="00770365"/>
    <w:rsid w:val="00777F21"/>
    <w:rsid w:val="00780D62"/>
    <w:rsid w:val="00790091"/>
    <w:rsid w:val="007907F6"/>
    <w:rsid w:val="0079234C"/>
    <w:rsid w:val="007926BF"/>
    <w:rsid w:val="0079287F"/>
    <w:rsid w:val="007930AA"/>
    <w:rsid w:val="007A39F2"/>
    <w:rsid w:val="007B6469"/>
    <w:rsid w:val="007C312C"/>
    <w:rsid w:val="007C38FB"/>
    <w:rsid w:val="007C4309"/>
    <w:rsid w:val="007C5451"/>
    <w:rsid w:val="007D07C7"/>
    <w:rsid w:val="007D2FC3"/>
    <w:rsid w:val="007D5B50"/>
    <w:rsid w:val="007E7799"/>
    <w:rsid w:val="007F6A52"/>
    <w:rsid w:val="008010A1"/>
    <w:rsid w:val="0080118C"/>
    <w:rsid w:val="008021E9"/>
    <w:rsid w:val="008062CB"/>
    <w:rsid w:val="00806FA2"/>
    <w:rsid w:val="0080714F"/>
    <w:rsid w:val="00820DFB"/>
    <w:rsid w:val="00824C99"/>
    <w:rsid w:val="008252EF"/>
    <w:rsid w:val="00834431"/>
    <w:rsid w:val="008421BB"/>
    <w:rsid w:val="00845082"/>
    <w:rsid w:val="00845899"/>
    <w:rsid w:val="008461A0"/>
    <w:rsid w:val="00847598"/>
    <w:rsid w:val="00850BF8"/>
    <w:rsid w:val="00853553"/>
    <w:rsid w:val="00853C9D"/>
    <w:rsid w:val="00867079"/>
    <w:rsid w:val="008678B6"/>
    <w:rsid w:val="00877DEC"/>
    <w:rsid w:val="0088007A"/>
    <w:rsid w:val="00884439"/>
    <w:rsid w:val="00885714"/>
    <w:rsid w:val="00886006"/>
    <w:rsid w:val="00886203"/>
    <w:rsid w:val="00895ADD"/>
    <w:rsid w:val="008A0D71"/>
    <w:rsid w:val="008A727C"/>
    <w:rsid w:val="008A7593"/>
    <w:rsid w:val="008A7E49"/>
    <w:rsid w:val="008B3E91"/>
    <w:rsid w:val="008B4D1F"/>
    <w:rsid w:val="008C2070"/>
    <w:rsid w:val="008C2C8F"/>
    <w:rsid w:val="008C2E91"/>
    <w:rsid w:val="008C7404"/>
    <w:rsid w:val="008C7A62"/>
    <w:rsid w:val="008D1702"/>
    <w:rsid w:val="008D2678"/>
    <w:rsid w:val="008D4BFB"/>
    <w:rsid w:val="008E3EFF"/>
    <w:rsid w:val="008E7C3A"/>
    <w:rsid w:val="008F1280"/>
    <w:rsid w:val="008F1C4D"/>
    <w:rsid w:val="00901438"/>
    <w:rsid w:val="009017ED"/>
    <w:rsid w:val="00902034"/>
    <w:rsid w:val="00902738"/>
    <w:rsid w:val="0090358A"/>
    <w:rsid w:val="00913AEF"/>
    <w:rsid w:val="00923B3E"/>
    <w:rsid w:val="0093138A"/>
    <w:rsid w:val="00932BFB"/>
    <w:rsid w:val="00933142"/>
    <w:rsid w:val="00934489"/>
    <w:rsid w:val="00935DF0"/>
    <w:rsid w:val="00940A3D"/>
    <w:rsid w:val="009444BE"/>
    <w:rsid w:val="00952025"/>
    <w:rsid w:val="00953AE1"/>
    <w:rsid w:val="009577AE"/>
    <w:rsid w:val="009643D8"/>
    <w:rsid w:val="00965A86"/>
    <w:rsid w:val="00966520"/>
    <w:rsid w:val="00966DA7"/>
    <w:rsid w:val="00972625"/>
    <w:rsid w:val="00977031"/>
    <w:rsid w:val="00980631"/>
    <w:rsid w:val="00985FD2"/>
    <w:rsid w:val="009903A4"/>
    <w:rsid w:val="00991E6B"/>
    <w:rsid w:val="009A55C7"/>
    <w:rsid w:val="009A5668"/>
    <w:rsid w:val="009C696F"/>
    <w:rsid w:val="009D3BAA"/>
    <w:rsid w:val="009D5F1D"/>
    <w:rsid w:val="009D7122"/>
    <w:rsid w:val="009E13D4"/>
    <w:rsid w:val="00A018B4"/>
    <w:rsid w:val="00A02E5F"/>
    <w:rsid w:val="00A0321E"/>
    <w:rsid w:val="00A05D66"/>
    <w:rsid w:val="00A0687C"/>
    <w:rsid w:val="00A10F6E"/>
    <w:rsid w:val="00A14CFA"/>
    <w:rsid w:val="00A17DBB"/>
    <w:rsid w:val="00A34197"/>
    <w:rsid w:val="00A44E5C"/>
    <w:rsid w:val="00A4612C"/>
    <w:rsid w:val="00A46583"/>
    <w:rsid w:val="00A46E5D"/>
    <w:rsid w:val="00A547EB"/>
    <w:rsid w:val="00A60A39"/>
    <w:rsid w:val="00A6110F"/>
    <w:rsid w:val="00A6367E"/>
    <w:rsid w:val="00A70E41"/>
    <w:rsid w:val="00A71890"/>
    <w:rsid w:val="00A734E7"/>
    <w:rsid w:val="00A76E80"/>
    <w:rsid w:val="00A77081"/>
    <w:rsid w:val="00A84C54"/>
    <w:rsid w:val="00A84C59"/>
    <w:rsid w:val="00A93064"/>
    <w:rsid w:val="00A969F7"/>
    <w:rsid w:val="00AA3D71"/>
    <w:rsid w:val="00AA789F"/>
    <w:rsid w:val="00AB43BC"/>
    <w:rsid w:val="00AC2887"/>
    <w:rsid w:val="00AC473B"/>
    <w:rsid w:val="00AD353F"/>
    <w:rsid w:val="00AD4856"/>
    <w:rsid w:val="00AE066A"/>
    <w:rsid w:val="00AF36D6"/>
    <w:rsid w:val="00B00736"/>
    <w:rsid w:val="00B00EAD"/>
    <w:rsid w:val="00B01D31"/>
    <w:rsid w:val="00B057A1"/>
    <w:rsid w:val="00B11398"/>
    <w:rsid w:val="00B20ED8"/>
    <w:rsid w:val="00B242E8"/>
    <w:rsid w:val="00B26F41"/>
    <w:rsid w:val="00B346FC"/>
    <w:rsid w:val="00B44B7F"/>
    <w:rsid w:val="00B458CF"/>
    <w:rsid w:val="00B466C0"/>
    <w:rsid w:val="00B539D6"/>
    <w:rsid w:val="00B553F7"/>
    <w:rsid w:val="00B56E7F"/>
    <w:rsid w:val="00B57FF4"/>
    <w:rsid w:val="00B6106D"/>
    <w:rsid w:val="00B637F6"/>
    <w:rsid w:val="00B73278"/>
    <w:rsid w:val="00B758D1"/>
    <w:rsid w:val="00B84836"/>
    <w:rsid w:val="00B930EF"/>
    <w:rsid w:val="00B93203"/>
    <w:rsid w:val="00B93860"/>
    <w:rsid w:val="00B96EA2"/>
    <w:rsid w:val="00BA1986"/>
    <w:rsid w:val="00BA459C"/>
    <w:rsid w:val="00BA772A"/>
    <w:rsid w:val="00BA786A"/>
    <w:rsid w:val="00BB503D"/>
    <w:rsid w:val="00BB7FF3"/>
    <w:rsid w:val="00BD1614"/>
    <w:rsid w:val="00BD1ADD"/>
    <w:rsid w:val="00BD2285"/>
    <w:rsid w:val="00BD3462"/>
    <w:rsid w:val="00BD36E9"/>
    <w:rsid w:val="00BD63CA"/>
    <w:rsid w:val="00BE1E5E"/>
    <w:rsid w:val="00BE3E8B"/>
    <w:rsid w:val="00BE4F6D"/>
    <w:rsid w:val="00BE7046"/>
    <w:rsid w:val="00BF0AEA"/>
    <w:rsid w:val="00BF2017"/>
    <w:rsid w:val="00C01947"/>
    <w:rsid w:val="00C01C08"/>
    <w:rsid w:val="00C03393"/>
    <w:rsid w:val="00C03526"/>
    <w:rsid w:val="00C046A2"/>
    <w:rsid w:val="00C10756"/>
    <w:rsid w:val="00C15562"/>
    <w:rsid w:val="00C16D7C"/>
    <w:rsid w:val="00C17728"/>
    <w:rsid w:val="00C17C5F"/>
    <w:rsid w:val="00C17D32"/>
    <w:rsid w:val="00C223C1"/>
    <w:rsid w:val="00C267A4"/>
    <w:rsid w:val="00C27553"/>
    <w:rsid w:val="00C47007"/>
    <w:rsid w:val="00C47F56"/>
    <w:rsid w:val="00C52EB6"/>
    <w:rsid w:val="00C5490C"/>
    <w:rsid w:val="00C67779"/>
    <w:rsid w:val="00C71348"/>
    <w:rsid w:val="00C83F5D"/>
    <w:rsid w:val="00C87D6F"/>
    <w:rsid w:val="00C91369"/>
    <w:rsid w:val="00C92401"/>
    <w:rsid w:val="00CA7360"/>
    <w:rsid w:val="00CA7D2B"/>
    <w:rsid w:val="00CB0831"/>
    <w:rsid w:val="00CB366D"/>
    <w:rsid w:val="00CC0521"/>
    <w:rsid w:val="00CC7453"/>
    <w:rsid w:val="00CD2FC2"/>
    <w:rsid w:val="00CD3FC7"/>
    <w:rsid w:val="00CD6C1D"/>
    <w:rsid w:val="00CE0D92"/>
    <w:rsid w:val="00CE58FB"/>
    <w:rsid w:val="00CF5F6E"/>
    <w:rsid w:val="00CF5FF8"/>
    <w:rsid w:val="00D042FB"/>
    <w:rsid w:val="00D04DEC"/>
    <w:rsid w:val="00D05A9C"/>
    <w:rsid w:val="00D06711"/>
    <w:rsid w:val="00D06BCD"/>
    <w:rsid w:val="00D07394"/>
    <w:rsid w:val="00D07B14"/>
    <w:rsid w:val="00D10EDE"/>
    <w:rsid w:val="00D117E4"/>
    <w:rsid w:val="00D132A3"/>
    <w:rsid w:val="00D202E2"/>
    <w:rsid w:val="00D21179"/>
    <w:rsid w:val="00D2514E"/>
    <w:rsid w:val="00D316AC"/>
    <w:rsid w:val="00D36763"/>
    <w:rsid w:val="00D40C34"/>
    <w:rsid w:val="00D41685"/>
    <w:rsid w:val="00D45401"/>
    <w:rsid w:val="00D5229A"/>
    <w:rsid w:val="00D52AC1"/>
    <w:rsid w:val="00D56880"/>
    <w:rsid w:val="00D5694A"/>
    <w:rsid w:val="00D57463"/>
    <w:rsid w:val="00D575DB"/>
    <w:rsid w:val="00D62E03"/>
    <w:rsid w:val="00D66F3B"/>
    <w:rsid w:val="00D72FA0"/>
    <w:rsid w:val="00D73D0C"/>
    <w:rsid w:val="00D75E82"/>
    <w:rsid w:val="00D76205"/>
    <w:rsid w:val="00D848E9"/>
    <w:rsid w:val="00D903D1"/>
    <w:rsid w:val="00D92718"/>
    <w:rsid w:val="00D93FF5"/>
    <w:rsid w:val="00DA3662"/>
    <w:rsid w:val="00DA56A1"/>
    <w:rsid w:val="00DB46DA"/>
    <w:rsid w:val="00DB4E95"/>
    <w:rsid w:val="00DB6765"/>
    <w:rsid w:val="00DB794A"/>
    <w:rsid w:val="00DC33B2"/>
    <w:rsid w:val="00DC75BC"/>
    <w:rsid w:val="00DD1B84"/>
    <w:rsid w:val="00DD3663"/>
    <w:rsid w:val="00DD5DAF"/>
    <w:rsid w:val="00DE06D5"/>
    <w:rsid w:val="00DE1540"/>
    <w:rsid w:val="00DE1C3F"/>
    <w:rsid w:val="00DE2F18"/>
    <w:rsid w:val="00DE3F79"/>
    <w:rsid w:val="00DE472A"/>
    <w:rsid w:val="00DE6454"/>
    <w:rsid w:val="00DF586B"/>
    <w:rsid w:val="00DF7553"/>
    <w:rsid w:val="00E045E3"/>
    <w:rsid w:val="00E04F32"/>
    <w:rsid w:val="00E1413A"/>
    <w:rsid w:val="00E203AA"/>
    <w:rsid w:val="00E33D1D"/>
    <w:rsid w:val="00E42E6A"/>
    <w:rsid w:val="00E62F76"/>
    <w:rsid w:val="00E658E5"/>
    <w:rsid w:val="00E66734"/>
    <w:rsid w:val="00E669B2"/>
    <w:rsid w:val="00E700EB"/>
    <w:rsid w:val="00E71A3C"/>
    <w:rsid w:val="00E72F6F"/>
    <w:rsid w:val="00E737FD"/>
    <w:rsid w:val="00E73C10"/>
    <w:rsid w:val="00E76F0C"/>
    <w:rsid w:val="00E82DC7"/>
    <w:rsid w:val="00E94DC3"/>
    <w:rsid w:val="00E966A6"/>
    <w:rsid w:val="00E96A82"/>
    <w:rsid w:val="00EA2963"/>
    <w:rsid w:val="00EA5536"/>
    <w:rsid w:val="00EB1D34"/>
    <w:rsid w:val="00EB3867"/>
    <w:rsid w:val="00EB4527"/>
    <w:rsid w:val="00EC3CCF"/>
    <w:rsid w:val="00EC3E5D"/>
    <w:rsid w:val="00EC7A2B"/>
    <w:rsid w:val="00ED4E2D"/>
    <w:rsid w:val="00ED6B5D"/>
    <w:rsid w:val="00EE2003"/>
    <w:rsid w:val="00EF3C9C"/>
    <w:rsid w:val="00EF41B8"/>
    <w:rsid w:val="00EF77FD"/>
    <w:rsid w:val="00F00DB3"/>
    <w:rsid w:val="00F17D3E"/>
    <w:rsid w:val="00F367A7"/>
    <w:rsid w:val="00F45701"/>
    <w:rsid w:val="00F45E23"/>
    <w:rsid w:val="00F460D2"/>
    <w:rsid w:val="00F55950"/>
    <w:rsid w:val="00F56481"/>
    <w:rsid w:val="00F56F40"/>
    <w:rsid w:val="00F57961"/>
    <w:rsid w:val="00F8353C"/>
    <w:rsid w:val="00FA3DC6"/>
    <w:rsid w:val="00FB1310"/>
    <w:rsid w:val="00FB17C1"/>
    <w:rsid w:val="00FB325E"/>
    <w:rsid w:val="00FC1763"/>
    <w:rsid w:val="00FC17D4"/>
    <w:rsid w:val="00FC25A8"/>
    <w:rsid w:val="00FC488F"/>
    <w:rsid w:val="00FC74A1"/>
    <w:rsid w:val="00FD042D"/>
    <w:rsid w:val="00FD0E64"/>
    <w:rsid w:val="00FD1814"/>
    <w:rsid w:val="00FD19B4"/>
    <w:rsid w:val="00FD4B4E"/>
    <w:rsid w:val="00FD5473"/>
    <w:rsid w:val="00FD7B44"/>
    <w:rsid w:val="00FF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3A66"/>
  <w15:chartTrackingRefBased/>
  <w15:docId w15:val="{C44BEFA6-A88E-47FA-9A22-4AA067A0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1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11EA"/>
    <w:rPr>
      <w:rFonts w:ascii="Segoe UI" w:hAnsi="Segoe UI" w:cs="Segoe UI"/>
      <w:sz w:val="18"/>
      <w:szCs w:val="18"/>
    </w:rPr>
  </w:style>
  <w:style w:type="table" w:styleId="a5">
    <w:name w:val="Table Grid"/>
    <w:basedOn w:val="a1"/>
    <w:uiPriority w:val="39"/>
    <w:rsid w:val="00105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13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1348"/>
  </w:style>
  <w:style w:type="paragraph" w:styleId="a8">
    <w:name w:val="footer"/>
    <w:basedOn w:val="a"/>
    <w:link w:val="a9"/>
    <w:uiPriority w:val="99"/>
    <w:unhideWhenUsed/>
    <w:rsid w:val="00C713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1348"/>
  </w:style>
  <w:style w:type="paragraph" w:styleId="aa">
    <w:name w:val="List Paragraph"/>
    <w:basedOn w:val="a"/>
    <w:uiPriority w:val="34"/>
    <w:qFormat/>
    <w:rsid w:val="00073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1032">
      <w:bodyDiv w:val="1"/>
      <w:marLeft w:val="0"/>
      <w:marRight w:val="0"/>
      <w:marTop w:val="0"/>
      <w:marBottom w:val="0"/>
      <w:divBdr>
        <w:top w:val="none" w:sz="0" w:space="0" w:color="auto"/>
        <w:left w:val="none" w:sz="0" w:space="0" w:color="auto"/>
        <w:bottom w:val="none" w:sz="0" w:space="0" w:color="auto"/>
        <w:right w:val="none" w:sz="0" w:space="0" w:color="auto"/>
      </w:divBdr>
    </w:div>
    <w:div w:id="705763368">
      <w:bodyDiv w:val="1"/>
      <w:marLeft w:val="0"/>
      <w:marRight w:val="0"/>
      <w:marTop w:val="0"/>
      <w:marBottom w:val="0"/>
      <w:divBdr>
        <w:top w:val="none" w:sz="0" w:space="0" w:color="auto"/>
        <w:left w:val="none" w:sz="0" w:space="0" w:color="auto"/>
        <w:bottom w:val="none" w:sz="0" w:space="0" w:color="auto"/>
        <w:right w:val="none" w:sz="0" w:space="0" w:color="auto"/>
      </w:divBdr>
    </w:div>
    <w:div w:id="726031143">
      <w:bodyDiv w:val="1"/>
      <w:marLeft w:val="0"/>
      <w:marRight w:val="0"/>
      <w:marTop w:val="0"/>
      <w:marBottom w:val="0"/>
      <w:divBdr>
        <w:top w:val="none" w:sz="0" w:space="0" w:color="auto"/>
        <w:left w:val="none" w:sz="0" w:space="0" w:color="auto"/>
        <w:bottom w:val="none" w:sz="0" w:space="0" w:color="auto"/>
        <w:right w:val="none" w:sz="0" w:space="0" w:color="auto"/>
      </w:divBdr>
    </w:div>
    <w:div w:id="1099132264">
      <w:bodyDiv w:val="1"/>
      <w:marLeft w:val="0"/>
      <w:marRight w:val="0"/>
      <w:marTop w:val="0"/>
      <w:marBottom w:val="0"/>
      <w:divBdr>
        <w:top w:val="none" w:sz="0" w:space="0" w:color="auto"/>
        <w:left w:val="none" w:sz="0" w:space="0" w:color="auto"/>
        <w:bottom w:val="none" w:sz="0" w:space="0" w:color="auto"/>
        <w:right w:val="none" w:sz="0" w:space="0" w:color="auto"/>
      </w:divBdr>
    </w:div>
    <w:div w:id="1308433080">
      <w:bodyDiv w:val="1"/>
      <w:marLeft w:val="0"/>
      <w:marRight w:val="0"/>
      <w:marTop w:val="0"/>
      <w:marBottom w:val="0"/>
      <w:divBdr>
        <w:top w:val="none" w:sz="0" w:space="0" w:color="auto"/>
        <w:left w:val="none" w:sz="0" w:space="0" w:color="auto"/>
        <w:bottom w:val="none" w:sz="0" w:space="0" w:color="auto"/>
        <w:right w:val="none" w:sz="0" w:space="0" w:color="auto"/>
      </w:divBdr>
    </w:div>
    <w:div w:id="1423382201">
      <w:bodyDiv w:val="1"/>
      <w:marLeft w:val="0"/>
      <w:marRight w:val="0"/>
      <w:marTop w:val="0"/>
      <w:marBottom w:val="0"/>
      <w:divBdr>
        <w:top w:val="none" w:sz="0" w:space="0" w:color="auto"/>
        <w:left w:val="none" w:sz="0" w:space="0" w:color="auto"/>
        <w:bottom w:val="none" w:sz="0" w:space="0" w:color="auto"/>
        <w:right w:val="none" w:sz="0" w:space="0" w:color="auto"/>
      </w:divBdr>
    </w:div>
    <w:div w:id="1821070102">
      <w:bodyDiv w:val="1"/>
      <w:marLeft w:val="0"/>
      <w:marRight w:val="0"/>
      <w:marTop w:val="0"/>
      <w:marBottom w:val="0"/>
      <w:divBdr>
        <w:top w:val="none" w:sz="0" w:space="0" w:color="auto"/>
        <w:left w:val="none" w:sz="0" w:space="0" w:color="auto"/>
        <w:bottom w:val="none" w:sz="0" w:space="0" w:color="auto"/>
        <w:right w:val="none" w:sz="0" w:space="0" w:color="auto"/>
      </w:divBdr>
    </w:div>
    <w:div w:id="20136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114D7-53FD-49AD-9C9D-EADA29BC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2627</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 Васильев</dc:creator>
  <cp:keywords/>
  <dc:description/>
  <cp:lastModifiedBy>1</cp:lastModifiedBy>
  <cp:revision>15</cp:revision>
  <cp:lastPrinted>2016-04-04T03:02:00Z</cp:lastPrinted>
  <dcterms:created xsi:type="dcterms:W3CDTF">2016-03-31T02:20:00Z</dcterms:created>
  <dcterms:modified xsi:type="dcterms:W3CDTF">2016-04-25T08:40:00Z</dcterms:modified>
</cp:coreProperties>
</file>