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D06" w:rsidRPr="00415B6B" w:rsidRDefault="00A63A60" w:rsidP="002F4D06">
      <w:pPr>
        <w:pStyle w:val="a3"/>
        <w:spacing w:line="312" w:lineRule="atLeast"/>
        <w:jc w:val="center"/>
        <w:rPr>
          <w:b/>
          <w:sz w:val="32"/>
          <w:szCs w:val="32"/>
        </w:rPr>
      </w:pPr>
      <w:r>
        <w:rPr>
          <w:b/>
          <w:sz w:val="32"/>
          <w:szCs w:val="32"/>
        </w:rPr>
        <w:t>Отчёт</w:t>
      </w:r>
      <w:r w:rsidR="002F4D06" w:rsidRPr="00415B6B">
        <w:rPr>
          <w:b/>
          <w:sz w:val="32"/>
          <w:szCs w:val="32"/>
        </w:rPr>
        <w:t xml:space="preserve"> председателя Совета депутатов Новосибирского</w:t>
      </w:r>
      <w:r>
        <w:rPr>
          <w:b/>
          <w:sz w:val="32"/>
          <w:szCs w:val="32"/>
        </w:rPr>
        <w:br/>
      </w:r>
      <w:r w:rsidR="002F4D06" w:rsidRPr="00415B6B">
        <w:rPr>
          <w:b/>
          <w:sz w:val="32"/>
          <w:szCs w:val="32"/>
        </w:rPr>
        <w:t xml:space="preserve"> района Новосибирской области Саблина В.П. </w:t>
      </w:r>
      <w:r>
        <w:rPr>
          <w:b/>
          <w:sz w:val="32"/>
          <w:szCs w:val="32"/>
        </w:rPr>
        <w:br/>
        <w:t>«О</w:t>
      </w:r>
      <w:r w:rsidR="002F4D06" w:rsidRPr="00415B6B">
        <w:rPr>
          <w:b/>
          <w:sz w:val="32"/>
          <w:szCs w:val="32"/>
        </w:rPr>
        <w:t xml:space="preserve"> работе Совета за 2010 – 2014 годы</w:t>
      </w:r>
      <w:r>
        <w:rPr>
          <w:b/>
          <w:sz w:val="32"/>
          <w:szCs w:val="32"/>
        </w:rPr>
        <w:t>»</w:t>
      </w:r>
    </w:p>
    <w:p w:rsidR="002F4D06" w:rsidRPr="007143CF" w:rsidRDefault="002F4D06" w:rsidP="007143CF">
      <w:pPr>
        <w:pStyle w:val="a3"/>
        <w:spacing w:line="312" w:lineRule="atLeast"/>
        <w:ind w:firstLine="708"/>
        <w:jc w:val="center"/>
        <w:rPr>
          <w:b/>
          <w:sz w:val="28"/>
          <w:szCs w:val="28"/>
        </w:rPr>
      </w:pPr>
      <w:r w:rsidRPr="007143CF">
        <w:rPr>
          <w:b/>
          <w:sz w:val="28"/>
          <w:szCs w:val="28"/>
        </w:rPr>
        <w:t xml:space="preserve">Совет депутатов Новосибирского района </w:t>
      </w:r>
      <w:r w:rsidRPr="007143CF">
        <w:rPr>
          <w:b/>
          <w:sz w:val="28"/>
          <w:szCs w:val="28"/>
        </w:rPr>
        <w:br/>
        <w:t>Новосибирской области</w:t>
      </w:r>
    </w:p>
    <w:p w:rsidR="002F4D06" w:rsidRPr="007143CF" w:rsidRDefault="002F4D06" w:rsidP="002F4D06">
      <w:pPr>
        <w:pStyle w:val="a3"/>
        <w:spacing w:line="312" w:lineRule="atLeast"/>
        <w:ind w:firstLine="708"/>
        <w:jc w:val="both"/>
        <w:rPr>
          <w:sz w:val="28"/>
          <w:szCs w:val="28"/>
        </w:rPr>
      </w:pPr>
      <w:r w:rsidRPr="007143CF">
        <w:rPr>
          <w:sz w:val="28"/>
          <w:szCs w:val="28"/>
        </w:rPr>
        <w:t xml:space="preserve">Совет депутатов Новосибирского района Новосибирской области </w:t>
      </w:r>
      <w:r w:rsidRPr="007143CF">
        <w:rPr>
          <w:b/>
          <w:sz w:val="28"/>
          <w:szCs w:val="28"/>
        </w:rPr>
        <w:t>втор</w:t>
      </w:r>
      <w:r w:rsidRPr="007143CF">
        <w:rPr>
          <w:b/>
          <w:bCs/>
          <w:sz w:val="28"/>
          <w:szCs w:val="28"/>
        </w:rPr>
        <w:t xml:space="preserve">ого созыва </w:t>
      </w:r>
      <w:r w:rsidRPr="007143CF">
        <w:rPr>
          <w:sz w:val="28"/>
          <w:szCs w:val="28"/>
        </w:rPr>
        <w:t xml:space="preserve"> избран в </w:t>
      </w:r>
      <w:r w:rsidRPr="007143CF">
        <w:rPr>
          <w:b/>
          <w:bCs/>
          <w:sz w:val="28"/>
          <w:szCs w:val="28"/>
        </w:rPr>
        <w:t xml:space="preserve">марте 2010 </w:t>
      </w:r>
      <w:r w:rsidRPr="007143CF">
        <w:rPr>
          <w:sz w:val="28"/>
          <w:szCs w:val="28"/>
        </w:rPr>
        <w:t>года в составе 30 депутатов, сроком на 5 лет. В Совете представлены различные социальные слои населения Новосибирского района.</w:t>
      </w:r>
    </w:p>
    <w:p w:rsidR="002F4D06" w:rsidRPr="007143CF" w:rsidRDefault="002F4D06" w:rsidP="002F4D06">
      <w:pPr>
        <w:pStyle w:val="a3"/>
        <w:spacing w:line="312" w:lineRule="atLeast"/>
        <w:ind w:firstLine="708"/>
        <w:jc w:val="both"/>
        <w:outlineLvl w:val="0"/>
        <w:rPr>
          <w:sz w:val="28"/>
          <w:szCs w:val="28"/>
        </w:rPr>
      </w:pPr>
      <w:r w:rsidRPr="007143CF">
        <w:rPr>
          <w:b/>
          <w:sz w:val="28"/>
          <w:szCs w:val="28"/>
        </w:rPr>
        <w:t>Профессиональный состав Совета по отраслям деятельности</w:t>
      </w:r>
      <w:r w:rsidRPr="007143CF">
        <w:rPr>
          <w:sz w:val="28"/>
          <w:szCs w:val="28"/>
        </w:rPr>
        <w:t xml:space="preserve"> на сегодняшний день:</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представители бизнеса    – 11 депутатов</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сфера образования – 6 депутатов</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сельское хозяйство – 3 депутата</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здравоохранение – 3 депутата</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культура - 2 депутата</w:t>
      </w:r>
    </w:p>
    <w:p w:rsidR="002F4D06" w:rsidRPr="007143CF" w:rsidRDefault="002F4D06" w:rsidP="002F4D06">
      <w:pPr>
        <w:pStyle w:val="a3"/>
        <w:spacing w:line="312" w:lineRule="atLeast"/>
        <w:ind w:firstLine="708"/>
        <w:jc w:val="both"/>
        <w:rPr>
          <w:sz w:val="28"/>
          <w:szCs w:val="28"/>
        </w:rPr>
      </w:pPr>
      <w:r w:rsidRPr="007143CF">
        <w:rPr>
          <w:sz w:val="28"/>
          <w:szCs w:val="28"/>
        </w:rPr>
        <w:t>государственное и муниципальное управление – 1 депутат</w:t>
      </w:r>
    </w:p>
    <w:p w:rsidR="002F4D06" w:rsidRPr="007143CF" w:rsidRDefault="002F4D06" w:rsidP="002F4D06">
      <w:pPr>
        <w:pStyle w:val="a3"/>
        <w:spacing w:line="312" w:lineRule="atLeast"/>
        <w:ind w:firstLine="708"/>
        <w:jc w:val="both"/>
        <w:rPr>
          <w:b/>
          <w:sz w:val="28"/>
          <w:szCs w:val="28"/>
        </w:rPr>
      </w:pPr>
      <w:r w:rsidRPr="007143CF">
        <w:rPr>
          <w:b/>
          <w:sz w:val="28"/>
          <w:szCs w:val="28"/>
        </w:rPr>
        <w:t>Возрастной состав Совета</w:t>
      </w:r>
    </w:p>
    <w:p w:rsidR="002F4D06" w:rsidRPr="007143CF" w:rsidRDefault="002F4D06" w:rsidP="007143CF">
      <w:pPr>
        <w:numPr>
          <w:ilvl w:val="0"/>
          <w:numId w:val="1"/>
        </w:numPr>
        <w:ind w:left="714" w:hanging="357"/>
        <w:rPr>
          <w:sz w:val="28"/>
          <w:szCs w:val="28"/>
        </w:rPr>
      </w:pPr>
      <w:r w:rsidRPr="007143CF">
        <w:rPr>
          <w:sz w:val="28"/>
          <w:szCs w:val="28"/>
        </w:rPr>
        <w:t xml:space="preserve">от 30 до 40 лет - 3 депутата        </w:t>
      </w:r>
    </w:p>
    <w:p w:rsidR="002F4D06" w:rsidRPr="007143CF" w:rsidRDefault="002F4D06" w:rsidP="007143CF">
      <w:pPr>
        <w:numPr>
          <w:ilvl w:val="0"/>
          <w:numId w:val="1"/>
        </w:numPr>
        <w:ind w:left="714" w:hanging="357"/>
        <w:rPr>
          <w:sz w:val="28"/>
          <w:szCs w:val="28"/>
        </w:rPr>
      </w:pPr>
      <w:r w:rsidRPr="007143CF">
        <w:rPr>
          <w:sz w:val="28"/>
          <w:szCs w:val="28"/>
        </w:rPr>
        <w:t xml:space="preserve">от 40 до 50 лет - 8 депутатов </w:t>
      </w:r>
    </w:p>
    <w:p w:rsidR="002F4D06" w:rsidRPr="007143CF" w:rsidRDefault="002F4D06" w:rsidP="007143CF">
      <w:pPr>
        <w:numPr>
          <w:ilvl w:val="0"/>
          <w:numId w:val="1"/>
        </w:numPr>
        <w:ind w:left="714" w:hanging="357"/>
        <w:rPr>
          <w:sz w:val="28"/>
          <w:szCs w:val="28"/>
        </w:rPr>
      </w:pPr>
      <w:r w:rsidRPr="007143CF">
        <w:rPr>
          <w:sz w:val="28"/>
          <w:szCs w:val="28"/>
        </w:rPr>
        <w:t xml:space="preserve">от 50 до 60 лет - 10 депутатов                                                                         </w:t>
      </w:r>
    </w:p>
    <w:p w:rsidR="002F4D06" w:rsidRPr="007143CF" w:rsidRDefault="002F4D06" w:rsidP="007143CF">
      <w:pPr>
        <w:numPr>
          <w:ilvl w:val="0"/>
          <w:numId w:val="1"/>
        </w:numPr>
        <w:ind w:left="714" w:hanging="357"/>
        <w:rPr>
          <w:sz w:val="28"/>
          <w:szCs w:val="28"/>
        </w:rPr>
      </w:pPr>
      <w:r w:rsidRPr="007143CF">
        <w:rPr>
          <w:sz w:val="28"/>
          <w:szCs w:val="28"/>
        </w:rPr>
        <w:t>старше 60 лет - 5 депутатов.</w:t>
      </w:r>
    </w:p>
    <w:p w:rsidR="002F4D06" w:rsidRPr="007143CF" w:rsidRDefault="002F4D06" w:rsidP="002F4D06">
      <w:pPr>
        <w:pStyle w:val="a3"/>
        <w:spacing w:line="312" w:lineRule="atLeast"/>
        <w:ind w:firstLine="708"/>
        <w:jc w:val="both"/>
        <w:outlineLvl w:val="0"/>
        <w:rPr>
          <w:b/>
          <w:sz w:val="28"/>
          <w:szCs w:val="28"/>
        </w:rPr>
      </w:pPr>
      <w:r w:rsidRPr="007143CF">
        <w:rPr>
          <w:b/>
          <w:sz w:val="28"/>
          <w:szCs w:val="28"/>
        </w:rPr>
        <w:t>Партийный состав Совета</w:t>
      </w:r>
    </w:p>
    <w:p w:rsidR="002F4D06" w:rsidRPr="007143CF" w:rsidRDefault="002F4D06" w:rsidP="007143CF">
      <w:pPr>
        <w:pStyle w:val="a3"/>
        <w:spacing w:before="0" w:beforeAutospacing="0" w:after="0" w:afterAutospacing="0"/>
        <w:ind w:firstLine="709"/>
        <w:jc w:val="both"/>
        <w:outlineLvl w:val="0"/>
        <w:rPr>
          <w:sz w:val="28"/>
          <w:szCs w:val="28"/>
        </w:rPr>
      </w:pPr>
      <w:r w:rsidRPr="007143CF">
        <w:rPr>
          <w:sz w:val="28"/>
          <w:szCs w:val="28"/>
        </w:rPr>
        <w:t>ЕДИНАЯ РОССИЯ –  18 депутатов</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КПРФ – 2 депутата</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ЛДПР – 1 депутат</w:t>
      </w:r>
    </w:p>
    <w:p w:rsidR="002F4D06" w:rsidRPr="007143CF" w:rsidRDefault="002F4D06" w:rsidP="007143CF">
      <w:pPr>
        <w:pStyle w:val="a3"/>
        <w:spacing w:before="0" w:beforeAutospacing="0" w:after="0" w:afterAutospacing="0"/>
        <w:ind w:firstLine="709"/>
        <w:jc w:val="both"/>
        <w:rPr>
          <w:sz w:val="28"/>
          <w:szCs w:val="28"/>
        </w:rPr>
      </w:pPr>
      <w:r w:rsidRPr="007143CF">
        <w:rPr>
          <w:sz w:val="28"/>
          <w:szCs w:val="28"/>
        </w:rPr>
        <w:t>Беспартийные депутаты - 5</w:t>
      </w:r>
    </w:p>
    <w:p w:rsidR="007143CF" w:rsidRDefault="007143CF" w:rsidP="002F4D06">
      <w:pPr>
        <w:pStyle w:val="a3"/>
        <w:spacing w:before="0" w:beforeAutospacing="0" w:after="0" w:afterAutospacing="0"/>
        <w:ind w:left="709"/>
        <w:jc w:val="both"/>
        <w:rPr>
          <w:sz w:val="28"/>
          <w:szCs w:val="28"/>
        </w:rPr>
      </w:pPr>
    </w:p>
    <w:p w:rsidR="002F4D06" w:rsidRPr="007143CF" w:rsidRDefault="002F4D06" w:rsidP="002F4D06">
      <w:pPr>
        <w:pStyle w:val="a3"/>
        <w:spacing w:before="0" w:beforeAutospacing="0" w:after="0" w:afterAutospacing="0"/>
        <w:ind w:left="709"/>
        <w:jc w:val="both"/>
        <w:rPr>
          <w:sz w:val="28"/>
          <w:szCs w:val="28"/>
        </w:rPr>
      </w:pPr>
      <w:r w:rsidRPr="007143CF">
        <w:rPr>
          <w:sz w:val="28"/>
          <w:szCs w:val="28"/>
        </w:rPr>
        <w:t xml:space="preserve">Абсолютное большинство депутатов - с высшим </w:t>
      </w:r>
    </w:p>
    <w:p w:rsidR="002F4D06" w:rsidRPr="007143CF" w:rsidRDefault="002F4D06" w:rsidP="002F4D06">
      <w:pPr>
        <w:pStyle w:val="a3"/>
        <w:spacing w:before="0" w:beforeAutospacing="0" w:after="0" w:afterAutospacing="0"/>
        <w:jc w:val="both"/>
        <w:rPr>
          <w:sz w:val="28"/>
          <w:szCs w:val="28"/>
        </w:rPr>
      </w:pPr>
      <w:r w:rsidRPr="007143CF">
        <w:rPr>
          <w:sz w:val="28"/>
          <w:szCs w:val="28"/>
        </w:rPr>
        <w:t xml:space="preserve">профессиональным образованием, двое имеют ученую степень:  </w:t>
      </w:r>
      <w:r w:rsidRPr="007143CF">
        <w:rPr>
          <w:b/>
          <w:sz w:val="28"/>
          <w:szCs w:val="28"/>
        </w:rPr>
        <w:t>Гомаско Сергей Константинович</w:t>
      </w:r>
      <w:r w:rsidRPr="007143CF">
        <w:rPr>
          <w:sz w:val="28"/>
          <w:szCs w:val="28"/>
        </w:rPr>
        <w:t xml:space="preserve"> – кандидат  сельскохозяйственных наук и </w:t>
      </w:r>
      <w:r w:rsidRPr="007143CF">
        <w:rPr>
          <w:b/>
          <w:sz w:val="28"/>
          <w:szCs w:val="28"/>
        </w:rPr>
        <w:t>Ивакин Олег Владимирович</w:t>
      </w:r>
      <w:r w:rsidRPr="007143CF">
        <w:rPr>
          <w:sz w:val="28"/>
          <w:szCs w:val="28"/>
        </w:rPr>
        <w:t xml:space="preserve"> -  кандидат технических наук. </w:t>
      </w:r>
    </w:p>
    <w:p w:rsidR="002F4D06" w:rsidRPr="007143CF" w:rsidRDefault="002F4D06" w:rsidP="002F4D06">
      <w:pPr>
        <w:pStyle w:val="a3"/>
        <w:spacing w:before="0" w:beforeAutospacing="0" w:after="0" w:afterAutospacing="0"/>
        <w:ind w:firstLine="708"/>
        <w:jc w:val="both"/>
        <w:rPr>
          <w:sz w:val="28"/>
          <w:szCs w:val="28"/>
        </w:rPr>
      </w:pPr>
      <w:r w:rsidRPr="007143CF">
        <w:rPr>
          <w:sz w:val="28"/>
          <w:szCs w:val="28"/>
        </w:rPr>
        <w:t xml:space="preserve">Все депутаты имеют практический опыт в хозяйственной, управленческой и политической деятельности. Более половины из них  ранее избирались в представительные органы власти. </w:t>
      </w:r>
    </w:p>
    <w:p w:rsidR="002F4D06" w:rsidRPr="007143CF" w:rsidRDefault="002F4D06" w:rsidP="002F4D06">
      <w:pPr>
        <w:pStyle w:val="a3"/>
        <w:spacing w:line="312" w:lineRule="atLeast"/>
        <w:ind w:firstLine="708"/>
        <w:jc w:val="both"/>
        <w:rPr>
          <w:sz w:val="28"/>
          <w:szCs w:val="28"/>
        </w:rPr>
      </w:pPr>
      <w:r w:rsidRPr="007143CF">
        <w:rPr>
          <w:sz w:val="28"/>
          <w:szCs w:val="28"/>
        </w:rPr>
        <w:lastRenderedPageBreak/>
        <w:t xml:space="preserve">За время после выборов сложили свои полномочия в связи с переходом на другую работу и по иным причинам – 8 депутатов. </w:t>
      </w:r>
    </w:p>
    <w:p w:rsidR="002F4D06" w:rsidRPr="007143CF" w:rsidRDefault="002F4D06" w:rsidP="002F4D06">
      <w:pPr>
        <w:pStyle w:val="a3"/>
        <w:spacing w:line="312" w:lineRule="atLeast"/>
        <w:ind w:firstLine="708"/>
        <w:jc w:val="both"/>
        <w:rPr>
          <w:sz w:val="28"/>
          <w:szCs w:val="28"/>
        </w:rPr>
      </w:pPr>
      <w:r w:rsidRPr="007143CF">
        <w:rPr>
          <w:sz w:val="28"/>
          <w:szCs w:val="28"/>
        </w:rPr>
        <w:t>Дополнительно избраны в состав Совета – 4 депутата.</w:t>
      </w:r>
    </w:p>
    <w:p w:rsidR="002F4D06" w:rsidRPr="007143CF" w:rsidRDefault="002F4D06" w:rsidP="002F4D06">
      <w:pPr>
        <w:pStyle w:val="a3"/>
        <w:spacing w:line="312" w:lineRule="atLeast"/>
        <w:ind w:firstLine="708"/>
        <w:jc w:val="both"/>
        <w:rPr>
          <w:sz w:val="28"/>
          <w:szCs w:val="28"/>
        </w:rPr>
      </w:pPr>
      <w:r w:rsidRPr="007143CF">
        <w:rPr>
          <w:sz w:val="28"/>
          <w:szCs w:val="28"/>
        </w:rPr>
        <w:t>В настоящее время в Совете работают - 26 депутатов.</w:t>
      </w:r>
    </w:p>
    <w:p w:rsidR="002F4D06" w:rsidRPr="007143CF" w:rsidRDefault="007143CF" w:rsidP="002F4D06">
      <w:pPr>
        <w:pStyle w:val="a3"/>
        <w:spacing w:before="0" w:beforeAutospacing="0" w:after="0" w:afterAutospacing="0" w:line="312" w:lineRule="atLeast"/>
        <w:ind w:firstLine="709"/>
        <w:jc w:val="both"/>
        <w:rPr>
          <w:sz w:val="28"/>
          <w:szCs w:val="28"/>
        </w:rPr>
      </w:pPr>
      <w:r w:rsidRPr="007143CF">
        <w:rPr>
          <w:sz w:val="28"/>
          <w:szCs w:val="28"/>
        </w:rPr>
        <w:t xml:space="preserve"> </w:t>
      </w:r>
      <w:r w:rsidR="002F4D06" w:rsidRPr="007143CF">
        <w:rPr>
          <w:sz w:val="28"/>
          <w:szCs w:val="28"/>
        </w:rPr>
        <w:t>«Совет депутатов Новосибирского района</w:t>
      </w:r>
    </w:p>
    <w:p w:rsidR="002F4D06" w:rsidRPr="007143CF" w:rsidRDefault="002F4D06" w:rsidP="002F4D06">
      <w:pPr>
        <w:pStyle w:val="a3"/>
        <w:spacing w:before="0" w:beforeAutospacing="0" w:after="0" w:afterAutospacing="0" w:line="312" w:lineRule="atLeast"/>
        <w:ind w:firstLine="709"/>
        <w:jc w:val="both"/>
        <w:rPr>
          <w:sz w:val="28"/>
          <w:szCs w:val="28"/>
        </w:rPr>
      </w:pPr>
      <w:r w:rsidRPr="007143CF">
        <w:rPr>
          <w:sz w:val="28"/>
          <w:szCs w:val="28"/>
        </w:rPr>
        <w:tab/>
      </w:r>
      <w:r w:rsidRPr="007143CF">
        <w:rPr>
          <w:sz w:val="28"/>
          <w:szCs w:val="28"/>
        </w:rPr>
        <w:tab/>
      </w:r>
      <w:r w:rsidRPr="007143CF">
        <w:rPr>
          <w:sz w:val="28"/>
          <w:szCs w:val="28"/>
        </w:rPr>
        <w:tab/>
        <w:t>Новосибирской области»</w:t>
      </w:r>
    </w:p>
    <w:p w:rsidR="002F4D06" w:rsidRPr="007143CF" w:rsidRDefault="002F4D06" w:rsidP="002F4D06">
      <w:pPr>
        <w:pStyle w:val="a3"/>
        <w:spacing w:before="0" w:beforeAutospacing="0" w:after="0" w:afterAutospacing="0" w:line="312" w:lineRule="atLeast"/>
        <w:ind w:firstLine="709"/>
        <w:jc w:val="both"/>
        <w:rPr>
          <w:sz w:val="28"/>
          <w:szCs w:val="28"/>
        </w:rPr>
      </w:pPr>
      <w:r w:rsidRPr="007143CF">
        <w:rPr>
          <w:sz w:val="28"/>
          <w:szCs w:val="28"/>
        </w:rPr>
        <w:t>«Аппарат                                               «Председатель»</w:t>
      </w:r>
    </w:p>
    <w:p w:rsidR="002F4D06" w:rsidRPr="007143CF" w:rsidRDefault="002F4D06" w:rsidP="002F4D06">
      <w:pPr>
        <w:pStyle w:val="a3"/>
        <w:spacing w:before="0" w:beforeAutospacing="0" w:after="0" w:afterAutospacing="0" w:line="312" w:lineRule="atLeast"/>
        <w:ind w:firstLine="709"/>
        <w:jc w:val="both"/>
        <w:rPr>
          <w:sz w:val="28"/>
          <w:szCs w:val="28"/>
        </w:rPr>
      </w:pPr>
      <w:r w:rsidRPr="007143CF">
        <w:rPr>
          <w:sz w:val="28"/>
          <w:szCs w:val="28"/>
        </w:rPr>
        <w:t>Совета депутатов»                        «Заместитель председателя»</w:t>
      </w:r>
    </w:p>
    <w:p w:rsidR="002F4D06" w:rsidRPr="007143CF" w:rsidRDefault="002F4D06" w:rsidP="002F4D06">
      <w:pPr>
        <w:pStyle w:val="a3"/>
        <w:spacing w:before="0" w:beforeAutospacing="0" w:after="0" w:afterAutospacing="0" w:line="312" w:lineRule="atLeast"/>
        <w:ind w:firstLine="709"/>
        <w:jc w:val="both"/>
        <w:rPr>
          <w:sz w:val="28"/>
          <w:szCs w:val="28"/>
        </w:rPr>
      </w:pPr>
      <w:r w:rsidRPr="007143CF">
        <w:rPr>
          <w:sz w:val="28"/>
          <w:szCs w:val="28"/>
        </w:rPr>
        <w:t xml:space="preserve">Перечень постоянных комиссий: </w:t>
      </w:r>
    </w:p>
    <w:p w:rsidR="002F4D06" w:rsidRPr="007143CF" w:rsidRDefault="007143CF" w:rsidP="002F4D06">
      <w:pPr>
        <w:pStyle w:val="a3"/>
        <w:spacing w:line="312" w:lineRule="atLeast"/>
        <w:ind w:firstLine="708"/>
        <w:jc w:val="both"/>
        <w:rPr>
          <w:b/>
          <w:i/>
          <w:color w:val="FF0000"/>
          <w:sz w:val="28"/>
          <w:szCs w:val="28"/>
        </w:rPr>
      </w:pPr>
      <w:r w:rsidRPr="007143CF">
        <w:rPr>
          <w:b/>
          <w:i/>
          <w:sz w:val="28"/>
          <w:szCs w:val="28"/>
        </w:rPr>
        <w:t xml:space="preserve"> </w:t>
      </w:r>
      <w:r w:rsidR="002F4D06" w:rsidRPr="007143CF">
        <w:rPr>
          <w:b/>
          <w:i/>
          <w:sz w:val="28"/>
          <w:szCs w:val="28"/>
        </w:rPr>
        <w:t>«Состав и задачи постоянных комиссий»</w:t>
      </w:r>
      <w:r w:rsidR="002F4D06" w:rsidRPr="007143CF">
        <w:rPr>
          <w:b/>
          <w:i/>
          <w:color w:val="FF0000"/>
          <w:sz w:val="28"/>
          <w:szCs w:val="28"/>
        </w:rPr>
        <w:t xml:space="preserve"> (шесть  ПК) – см.таблицу</w:t>
      </w:r>
    </w:p>
    <w:p w:rsidR="005640BC" w:rsidRPr="007143CF" w:rsidRDefault="005640BC" w:rsidP="005640BC">
      <w:pPr>
        <w:pStyle w:val="1"/>
        <w:shd w:val="clear" w:color="auto" w:fill="auto"/>
        <w:tabs>
          <w:tab w:val="left" w:pos="0"/>
          <w:tab w:val="left" w:pos="9214"/>
        </w:tabs>
        <w:spacing w:line="317" w:lineRule="exact"/>
        <w:ind w:left="20" w:right="40" w:firstLine="547"/>
        <w:jc w:val="both"/>
        <w:rPr>
          <w:rFonts w:ascii="Times New Roman" w:hAnsi="Times New Roman" w:cs="Times New Roman"/>
          <w:sz w:val="28"/>
          <w:szCs w:val="28"/>
        </w:rPr>
      </w:pPr>
      <w:r w:rsidRPr="007143CF">
        <w:rPr>
          <w:rFonts w:ascii="Times New Roman" w:hAnsi="Times New Roman" w:cs="Times New Roman"/>
          <w:color w:val="000000"/>
          <w:sz w:val="28"/>
          <w:szCs w:val="28"/>
        </w:rPr>
        <w:t xml:space="preserve">Регламентом Совета главное внимание в организации работы уделяете; планированию, подготовке и проведению сессий Совета депутатов, заседаний его </w:t>
      </w:r>
      <w:r w:rsidRPr="007143CF">
        <w:rPr>
          <w:rStyle w:val="aa"/>
          <w:rFonts w:ascii="Times New Roman" w:hAnsi="Times New Roman" w:cs="Times New Roman"/>
          <w:sz w:val="28"/>
          <w:szCs w:val="28"/>
        </w:rPr>
        <w:t xml:space="preserve">профильных комиссий, их создано и функционирует </w:t>
      </w:r>
      <w:r w:rsidRPr="007143CF">
        <w:rPr>
          <w:rFonts w:ascii="Times New Roman" w:hAnsi="Times New Roman" w:cs="Times New Roman"/>
          <w:color w:val="000000"/>
          <w:sz w:val="28"/>
          <w:szCs w:val="28"/>
        </w:rPr>
        <w:t xml:space="preserve">- </w:t>
      </w:r>
      <w:r w:rsidR="00DA0F49" w:rsidRPr="007143CF">
        <w:rPr>
          <w:rStyle w:val="aa"/>
          <w:rFonts w:ascii="Times New Roman" w:hAnsi="Times New Roman" w:cs="Times New Roman"/>
          <w:sz w:val="28"/>
          <w:szCs w:val="28"/>
        </w:rPr>
        <w:t>6</w:t>
      </w:r>
      <w:r w:rsidRPr="007143CF">
        <w:rPr>
          <w:rStyle w:val="aa"/>
          <w:rFonts w:ascii="Times New Roman" w:hAnsi="Times New Roman" w:cs="Times New Roman"/>
          <w:sz w:val="28"/>
          <w:szCs w:val="28"/>
        </w:rPr>
        <w:t xml:space="preserve">, </w:t>
      </w:r>
      <w:r w:rsidRPr="007143CF">
        <w:rPr>
          <w:rFonts w:ascii="Times New Roman" w:hAnsi="Times New Roman" w:cs="Times New Roman"/>
          <w:color w:val="000000"/>
          <w:sz w:val="28"/>
          <w:szCs w:val="28"/>
        </w:rPr>
        <w:t>а именно:</w:t>
      </w:r>
    </w:p>
    <w:p w:rsidR="005640BC" w:rsidRPr="007143CF" w:rsidRDefault="005640BC" w:rsidP="005640BC">
      <w:pPr>
        <w:pStyle w:val="1"/>
        <w:shd w:val="clear" w:color="auto" w:fill="auto"/>
        <w:tabs>
          <w:tab w:val="left" w:pos="0"/>
          <w:tab w:val="left" w:pos="9355"/>
        </w:tabs>
        <w:ind w:left="20" w:right="-1" w:firstLine="547"/>
        <w:rPr>
          <w:rFonts w:ascii="Times New Roman" w:hAnsi="Times New Roman" w:cs="Times New Roman"/>
          <w:sz w:val="28"/>
          <w:szCs w:val="28"/>
        </w:rPr>
      </w:pPr>
      <w:r w:rsidRPr="007143CF">
        <w:rPr>
          <w:rFonts w:ascii="Times New Roman" w:hAnsi="Times New Roman" w:cs="Times New Roman"/>
          <w:color w:val="000000"/>
          <w:sz w:val="28"/>
          <w:szCs w:val="28"/>
        </w:rPr>
        <w:t xml:space="preserve"> 1.Комиссия мандатная, по вопросам законности, правопорядка, местному самоуправлению, гласности и работе со СМИ</w:t>
      </w:r>
    </w:p>
    <w:p w:rsidR="005640BC" w:rsidRPr="007143CF" w:rsidRDefault="005640BC" w:rsidP="005640BC">
      <w:pPr>
        <w:pStyle w:val="50"/>
        <w:shd w:val="clear" w:color="auto" w:fill="auto"/>
        <w:tabs>
          <w:tab w:val="left" w:pos="0"/>
        </w:tabs>
        <w:ind w:left="20" w:firstLine="547"/>
        <w:rPr>
          <w:rStyle w:val="513pt"/>
          <w:rFonts w:ascii="Times New Roman" w:hAnsi="Times New Roman" w:cs="Times New Roman"/>
          <w:sz w:val="28"/>
          <w:szCs w:val="28"/>
        </w:rPr>
      </w:pPr>
      <w:r w:rsidRPr="007143CF">
        <w:rPr>
          <w:rFonts w:ascii="Times New Roman" w:hAnsi="Times New Roman" w:cs="Times New Roman"/>
          <w:color w:val="000000"/>
          <w:sz w:val="28"/>
          <w:szCs w:val="28"/>
        </w:rPr>
        <w:t xml:space="preserve">(председатель комиссии - депутат </w:t>
      </w:r>
      <w:r w:rsidRPr="007143CF">
        <w:rPr>
          <w:rStyle w:val="513pt"/>
          <w:rFonts w:ascii="Times New Roman" w:hAnsi="Times New Roman" w:cs="Times New Roman"/>
          <w:b/>
          <w:sz w:val="28"/>
          <w:szCs w:val="28"/>
        </w:rPr>
        <w:t>Реутов Виктор Юрьевич</w:t>
      </w:r>
      <w:r w:rsidRPr="007143CF">
        <w:rPr>
          <w:rStyle w:val="513pt"/>
          <w:rFonts w:ascii="Times New Roman" w:hAnsi="Times New Roman" w:cs="Times New Roman"/>
          <w:sz w:val="28"/>
          <w:szCs w:val="28"/>
        </w:rPr>
        <w:t>);</w:t>
      </w:r>
    </w:p>
    <w:p w:rsidR="005640BC" w:rsidRPr="007143CF" w:rsidRDefault="005640BC" w:rsidP="005640BC">
      <w:pPr>
        <w:pStyle w:val="50"/>
        <w:shd w:val="clear" w:color="auto" w:fill="auto"/>
        <w:tabs>
          <w:tab w:val="left" w:pos="0"/>
        </w:tabs>
        <w:ind w:left="20" w:firstLine="547"/>
        <w:rPr>
          <w:rFonts w:ascii="Times New Roman" w:hAnsi="Times New Roman" w:cs="Times New Roman"/>
          <w:sz w:val="28"/>
          <w:szCs w:val="28"/>
        </w:rPr>
      </w:pPr>
    </w:p>
    <w:p w:rsidR="005640BC" w:rsidRPr="007143CF" w:rsidRDefault="005640BC" w:rsidP="005640BC">
      <w:pPr>
        <w:pStyle w:val="1"/>
        <w:shd w:val="clear" w:color="auto" w:fill="auto"/>
        <w:tabs>
          <w:tab w:val="left" w:pos="0"/>
        </w:tabs>
        <w:ind w:right="-1" w:firstLine="547"/>
        <w:rPr>
          <w:rFonts w:ascii="Times New Roman" w:hAnsi="Times New Roman" w:cs="Times New Roman"/>
          <w:b/>
          <w:sz w:val="28"/>
          <w:szCs w:val="28"/>
        </w:rPr>
      </w:pPr>
      <w:r w:rsidRPr="007143CF">
        <w:rPr>
          <w:rFonts w:ascii="Times New Roman" w:hAnsi="Times New Roman" w:cs="Times New Roman"/>
          <w:color w:val="000000"/>
          <w:sz w:val="28"/>
          <w:szCs w:val="28"/>
        </w:rPr>
        <w:t xml:space="preserve">2. Комиссия по бюджетной, налоговой и финансово- кредитной политике </w:t>
      </w:r>
      <w:r w:rsidRPr="007143CF">
        <w:rPr>
          <w:rStyle w:val="12pt"/>
          <w:rFonts w:ascii="Times New Roman" w:hAnsi="Times New Roman" w:cs="Times New Roman"/>
          <w:sz w:val="28"/>
          <w:szCs w:val="28"/>
        </w:rPr>
        <w:t xml:space="preserve">(председатель комиссии - депутат </w:t>
      </w:r>
      <w:r w:rsidRPr="007143CF">
        <w:rPr>
          <w:rFonts w:ascii="Times New Roman" w:hAnsi="Times New Roman" w:cs="Times New Roman"/>
          <w:b/>
          <w:color w:val="000000"/>
          <w:sz w:val="28"/>
          <w:szCs w:val="28"/>
        </w:rPr>
        <w:t>Бухтияров Алексей Николаевич);</w:t>
      </w:r>
    </w:p>
    <w:p w:rsidR="005640BC" w:rsidRPr="007143CF" w:rsidRDefault="005640BC" w:rsidP="005640BC">
      <w:pPr>
        <w:pStyle w:val="1"/>
        <w:numPr>
          <w:ilvl w:val="0"/>
          <w:numId w:val="3"/>
        </w:numPr>
        <w:shd w:val="clear" w:color="auto" w:fill="auto"/>
        <w:tabs>
          <w:tab w:val="left" w:pos="0"/>
        </w:tabs>
        <w:ind w:left="0" w:right="-1" w:firstLine="547"/>
        <w:rPr>
          <w:rFonts w:ascii="Times New Roman" w:hAnsi="Times New Roman" w:cs="Times New Roman"/>
          <w:sz w:val="28"/>
          <w:szCs w:val="28"/>
        </w:rPr>
      </w:pPr>
      <w:r w:rsidRPr="007143CF">
        <w:rPr>
          <w:rFonts w:ascii="Times New Roman" w:hAnsi="Times New Roman" w:cs="Times New Roman"/>
          <w:color w:val="000000"/>
          <w:sz w:val="28"/>
          <w:szCs w:val="28"/>
        </w:rPr>
        <w:t xml:space="preserve"> Комиссия по социальной политике и здравоохранению </w:t>
      </w:r>
      <w:r w:rsidRPr="007143CF">
        <w:rPr>
          <w:rStyle w:val="12pt"/>
          <w:rFonts w:ascii="Times New Roman" w:hAnsi="Times New Roman" w:cs="Times New Roman"/>
          <w:sz w:val="28"/>
          <w:szCs w:val="28"/>
        </w:rPr>
        <w:t xml:space="preserve">(председатель комиссии - депутат </w:t>
      </w:r>
      <w:r w:rsidRPr="007143CF">
        <w:rPr>
          <w:rFonts w:ascii="Times New Roman" w:hAnsi="Times New Roman" w:cs="Times New Roman"/>
          <w:b/>
          <w:color w:val="000000"/>
          <w:sz w:val="28"/>
          <w:szCs w:val="28"/>
        </w:rPr>
        <w:t>Шмелева Алевтина Николаевна</w:t>
      </w:r>
      <w:r w:rsidRPr="007143CF">
        <w:rPr>
          <w:rFonts w:ascii="Times New Roman" w:hAnsi="Times New Roman" w:cs="Times New Roman"/>
          <w:color w:val="000000"/>
          <w:sz w:val="28"/>
          <w:szCs w:val="28"/>
        </w:rPr>
        <w:t>);</w:t>
      </w:r>
    </w:p>
    <w:p w:rsidR="005640BC" w:rsidRPr="007143CF" w:rsidRDefault="005640BC" w:rsidP="005640BC">
      <w:pPr>
        <w:pStyle w:val="1"/>
        <w:numPr>
          <w:ilvl w:val="0"/>
          <w:numId w:val="3"/>
        </w:numPr>
        <w:shd w:val="clear" w:color="auto" w:fill="auto"/>
        <w:tabs>
          <w:tab w:val="left" w:pos="0"/>
        </w:tabs>
        <w:ind w:left="0" w:firstLine="547"/>
        <w:rPr>
          <w:rFonts w:ascii="Times New Roman" w:hAnsi="Times New Roman" w:cs="Times New Roman"/>
          <w:sz w:val="28"/>
          <w:szCs w:val="28"/>
        </w:rPr>
      </w:pPr>
      <w:r w:rsidRPr="007143CF">
        <w:rPr>
          <w:rFonts w:ascii="Times New Roman" w:hAnsi="Times New Roman" w:cs="Times New Roman"/>
          <w:color w:val="000000"/>
          <w:sz w:val="28"/>
          <w:szCs w:val="28"/>
        </w:rPr>
        <w:t xml:space="preserve"> Комиссия по аграрным вопросам, экологии и землепользованию </w:t>
      </w:r>
      <w:r w:rsidRPr="007143CF">
        <w:rPr>
          <w:rStyle w:val="12pt"/>
          <w:rFonts w:ascii="Times New Roman" w:hAnsi="Times New Roman" w:cs="Times New Roman"/>
          <w:sz w:val="28"/>
          <w:szCs w:val="28"/>
        </w:rPr>
        <w:t xml:space="preserve">(председатель комиссии - депутат </w:t>
      </w:r>
      <w:r w:rsidRPr="007143CF">
        <w:rPr>
          <w:rFonts w:ascii="Times New Roman" w:hAnsi="Times New Roman" w:cs="Times New Roman"/>
          <w:b/>
          <w:color w:val="000000"/>
          <w:sz w:val="28"/>
          <w:szCs w:val="28"/>
        </w:rPr>
        <w:t>Половников Глеб Борисович</w:t>
      </w:r>
      <w:r w:rsidRPr="007143CF">
        <w:rPr>
          <w:rFonts w:ascii="Times New Roman" w:hAnsi="Times New Roman" w:cs="Times New Roman"/>
          <w:color w:val="000000"/>
          <w:sz w:val="28"/>
          <w:szCs w:val="28"/>
        </w:rPr>
        <w:t>);</w:t>
      </w:r>
    </w:p>
    <w:p w:rsidR="005640BC" w:rsidRPr="007143CF" w:rsidRDefault="00AD146C" w:rsidP="00AD146C">
      <w:pPr>
        <w:pStyle w:val="1"/>
        <w:shd w:val="clear" w:color="auto" w:fill="auto"/>
        <w:tabs>
          <w:tab w:val="left" w:pos="567"/>
          <w:tab w:val="left" w:pos="9639"/>
        </w:tabs>
        <w:rPr>
          <w:rFonts w:ascii="Times New Roman" w:hAnsi="Times New Roman" w:cs="Times New Roman"/>
          <w:sz w:val="28"/>
          <w:szCs w:val="28"/>
        </w:rPr>
      </w:pPr>
      <w:r w:rsidRPr="007143CF">
        <w:rPr>
          <w:rFonts w:ascii="Times New Roman" w:hAnsi="Times New Roman" w:cs="Times New Roman"/>
          <w:color w:val="000000"/>
          <w:sz w:val="28"/>
          <w:szCs w:val="28"/>
        </w:rPr>
        <w:t xml:space="preserve">       5. </w:t>
      </w:r>
      <w:r w:rsidR="005640BC" w:rsidRPr="007143CF">
        <w:rPr>
          <w:rFonts w:ascii="Times New Roman" w:hAnsi="Times New Roman" w:cs="Times New Roman"/>
          <w:color w:val="000000"/>
          <w:sz w:val="28"/>
          <w:szCs w:val="28"/>
        </w:rPr>
        <w:t xml:space="preserve">Комиссия по образованию, культуре, спорту и молодежной политике </w:t>
      </w:r>
      <w:r w:rsidR="005640BC" w:rsidRPr="007143CF">
        <w:rPr>
          <w:rStyle w:val="12pt"/>
          <w:rFonts w:ascii="Times New Roman" w:hAnsi="Times New Roman" w:cs="Times New Roman"/>
          <w:sz w:val="28"/>
          <w:szCs w:val="28"/>
        </w:rPr>
        <w:t xml:space="preserve">(председатель комиссии - депутат </w:t>
      </w:r>
      <w:r w:rsidR="005640BC" w:rsidRPr="007143CF">
        <w:rPr>
          <w:rFonts w:ascii="Times New Roman" w:hAnsi="Times New Roman" w:cs="Times New Roman"/>
          <w:b/>
          <w:color w:val="000000"/>
          <w:sz w:val="28"/>
          <w:szCs w:val="28"/>
        </w:rPr>
        <w:t>Овчинникова Мария Николаевна</w:t>
      </w:r>
      <w:r w:rsidR="005640BC" w:rsidRPr="007143CF">
        <w:rPr>
          <w:rFonts w:ascii="Times New Roman" w:hAnsi="Times New Roman" w:cs="Times New Roman"/>
          <w:color w:val="000000"/>
          <w:sz w:val="28"/>
          <w:szCs w:val="28"/>
        </w:rPr>
        <w:t>);</w:t>
      </w:r>
    </w:p>
    <w:p w:rsidR="005640BC" w:rsidRPr="007143CF" w:rsidRDefault="005640BC" w:rsidP="00AD146C">
      <w:pPr>
        <w:pStyle w:val="1"/>
        <w:numPr>
          <w:ilvl w:val="0"/>
          <w:numId w:val="4"/>
        </w:numPr>
        <w:shd w:val="clear" w:color="auto" w:fill="auto"/>
        <w:tabs>
          <w:tab w:val="left" w:pos="0"/>
        </w:tabs>
        <w:spacing w:after="60"/>
        <w:ind w:left="0" w:firstLine="567"/>
        <w:rPr>
          <w:rFonts w:ascii="Times New Roman" w:hAnsi="Times New Roman" w:cs="Times New Roman"/>
          <w:b/>
          <w:sz w:val="28"/>
          <w:szCs w:val="28"/>
        </w:rPr>
      </w:pPr>
      <w:r w:rsidRPr="007143CF">
        <w:rPr>
          <w:rFonts w:ascii="Times New Roman" w:hAnsi="Times New Roman" w:cs="Times New Roman"/>
          <w:color w:val="000000"/>
          <w:sz w:val="28"/>
          <w:szCs w:val="28"/>
        </w:rPr>
        <w:t xml:space="preserve"> Комиссия по промышленности, строительству, транспорту, ЖКХ, связи и торговле </w:t>
      </w:r>
      <w:r w:rsidRPr="007143CF">
        <w:rPr>
          <w:rStyle w:val="12pt"/>
          <w:rFonts w:ascii="Times New Roman" w:hAnsi="Times New Roman" w:cs="Times New Roman"/>
          <w:sz w:val="28"/>
          <w:szCs w:val="28"/>
        </w:rPr>
        <w:t xml:space="preserve">(председатель комиссии - депутат </w:t>
      </w:r>
      <w:r w:rsidRPr="007143CF">
        <w:rPr>
          <w:rFonts w:ascii="Times New Roman" w:hAnsi="Times New Roman" w:cs="Times New Roman"/>
          <w:b/>
          <w:color w:val="000000"/>
          <w:sz w:val="28"/>
          <w:szCs w:val="28"/>
        </w:rPr>
        <w:t>Зверев Максим Александрович)</w:t>
      </w:r>
    </w:p>
    <w:p w:rsidR="002F4D06" w:rsidRPr="007143CF" w:rsidRDefault="002F4D06" w:rsidP="002F4D06">
      <w:pPr>
        <w:pStyle w:val="a3"/>
        <w:spacing w:line="312" w:lineRule="atLeast"/>
        <w:ind w:left="1416" w:firstLine="708"/>
        <w:jc w:val="both"/>
        <w:rPr>
          <w:b/>
          <w:sz w:val="28"/>
          <w:szCs w:val="28"/>
        </w:rPr>
      </w:pPr>
      <w:r w:rsidRPr="007143CF">
        <w:rPr>
          <w:b/>
          <w:sz w:val="28"/>
          <w:szCs w:val="28"/>
        </w:rPr>
        <w:t xml:space="preserve">Организация  работы Совета депутатов </w:t>
      </w:r>
    </w:p>
    <w:p w:rsidR="002F4D06" w:rsidRPr="007143CF" w:rsidRDefault="002F4D06" w:rsidP="002F4D06">
      <w:pPr>
        <w:pStyle w:val="a3"/>
        <w:spacing w:line="312" w:lineRule="atLeast"/>
        <w:ind w:firstLine="708"/>
        <w:jc w:val="both"/>
        <w:rPr>
          <w:sz w:val="28"/>
          <w:szCs w:val="28"/>
        </w:rPr>
      </w:pPr>
      <w:r w:rsidRPr="007143CF">
        <w:rPr>
          <w:sz w:val="28"/>
          <w:szCs w:val="28"/>
        </w:rPr>
        <w:t>В соответствии с действующим законодательством Российской Федерации и Новосибирской области, районным Уставом, Регламентом Совета депутатов главное внимание в организации работы уделяется планированию, подготовке и проведению сессий Совета депутатов, заседаний его профильных комиссий, контролю исполнения принятых решений, обеспечению гласности и информированности жителей района о депутатской деятельности.</w:t>
      </w:r>
    </w:p>
    <w:p w:rsidR="002F4D06" w:rsidRPr="007143CF" w:rsidRDefault="002F4D06" w:rsidP="002F4D06">
      <w:pPr>
        <w:pStyle w:val="a3"/>
        <w:spacing w:line="312" w:lineRule="atLeast"/>
        <w:ind w:firstLine="708"/>
        <w:jc w:val="both"/>
        <w:rPr>
          <w:sz w:val="28"/>
          <w:szCs w:val="28"/>
        </w:rPr>
      </w:pPr>
      <w:r w:rsidRPr="007143CF">
        <w:rPr>
          <w:sz w:val="28"/>
          <w:szCs w:val="28"/>
        </w:rPr>
        <w:t xml:space="preserve">В 2012 году Совет депутатов награжден Грамотой Законодательного Собрания Новосибирской области за призовое место в областном конкурсе на </w:t>
      </w:r>
      <w:r w:rsidRPr="007143CF">
        <w:rPr>
          <w:sz w:val="28"/>
          <w:szCs w:val="28"/>
        </w:rPr>
        <w:lastRenderedPageBreak/>
        <w:t xml:space="preserve">лучшую организацию работы представительных органов   муниципальных районов. </w:t>
      </w:r>
    </w:p>
    <w:p w:rsidR="002F4D06" w:rsidRPr="007143CF" w:rsidRDefault="002F4D06" w:rsidP="007143CF">
      <w:pPr>
        <w:pStyle w:val="a3"/>
        <w:spacing w:line="312" w:lineRule="atLeast"/>
        <w:ind w:firstLine="708"/>
        <w:jc w:val="center"/>
        <w:rPr>
          <w:b/>
          <w:sz w:val="28"/>
          <w:szCs w:val="28"/>
        </w:rPr>
      </w:pPr>
      <w:r w:rsidRPr="007143CF">
        <w:rPr>
          <w:b/>
          <w:sz w:val="28"/>
          <w:szCs w:val="28"/>
        </w:rPr>
        <w:t>Основные направления деятельности Совета</w:t>
      </w:r>
    </w:p>
    <w:p w:rsidR="002F4D06" w:rsidRPr="007143CF" w:rsidRDefault="002F4D06" w:rsidP="007143CF">
      <w:pPr>
        <w:ind w:firstLine="708"/>
        <w:jc w:val="both"/>
        <w:rPr>
          <w:sz w:val="28"/>
          <w:szCs w:val="28"/>
        </w:rPr>
      </w:pPr>
      <w:r w:rsidRPr="007143CF">
        <w:rPr>
          <w:sz w:val="28"/>
          <w:szCs w:val="28"/>
        </w:rPr>
        <w:t>- реализация наказов избирателей: практическое решение проблем жителей Новосибирского района, связанных с жизнеобеспечением,  жилищно-коммунальным, транспортным, медицинским, пенсионным и иным обеспечением, благоустройство территорий,  социально-культурные вопросы, помощь семьям и одиноким гражданам, оказавшимся в трудной жизненной ситуации;</w:t>
      </w:r>
    </w:p>
    <w:p w:rsidR="002F4D06" w:rsidRPr="007143CF" w:rsidRDefault="002F4D06" w:rsidP="007143CF">
      <w:pPr>
        <w:pStyle w:val="a3"/>
        <w:spacing w:line="312" w:lineRule="atLeast"/>
        <w:ind w:firstLine="708"/>
        <w:jc w:val="both"/>
        <w:rPr>
          <w:sz w:val="28"/>
          <w:szCs w:val="28"/>
        </w:rPr>
      </w:pPr>
      <w:r w:rsidRPr="007143CF">
        <w:rPr>
          <w:sz w:val="28"/>
          <w:szCs w:val="28"/>
        </w:rPr>
        <w:t>- принятие Устава Новосибирского района (внесение в него изменений и дополнений);</w:t>
      </w:r>
    </w:p>
    <w:p w:rsidR="002F4D06" w:rsidRPr="007143CF" w:rsidRDefault="002F4D06" w:rsidP="007143CF">
      <w:pPr>
        <w:pStyle w:val="a3"/>
        <w:spacing w:line="312" w:lineRule="atLeast"/>
        <w:ind w:firstLine="708"/>
        <w:jc w:val="both"/>
        <w:rPr>
          <w:sz w:val="28"/>
          <w:szCs w:val="28"/>
        </w:rPr>
      </w:pPr>
      <w:r w:rsidRPr="007143CF">
        <w:rPr>
          <w:sz w:val="28"/>
          <w:szCs w:val="28"/>
        </w:rPr>
        <w:t>- формирование муниципальной правовой базы для  эффективной деятельности органов местного самоуправления Новосибирского района;</w:t>
      </w:r>
    </w:p>
    <w:p w:rsidR="002F4D06" w:rsidRPr="007143CF" w:rsidRDefault="002F4D06" w:rsidP="007143CF">
      <w:pPr>
        <w:ind w:firstLine="709"/>
        <w:jc w:val="both"/>
        <w:rPr>
          <w:sz w:val="28"/>
          <w:szCs w:val="28"/>
        </w:rPr>
      </w:pPr>
      <w:r w:rsidRPr="007143CF">
        <w:rPr>
          <w:sz w:val="28"/>
          <w:szCs w:val="28"/>
        </w:rPr>
        <w:t>- контроль за исполнением принимаемых Советом решений</w:t>
      </w:r>
    </w:p>
    <w:p w:rsidR="002F4D06" w:rsidRPr="007143CF" w:rsidRDefault="002F4D06" w:rsidP="007143CF">
      <w:pPr>
        <w:pStyle w:val="a3"/>
        <w:shd w:val="clear" w:color="auto" w:fill="FFFFFF"/>
        <w:ind w:firstLine="708"/>
        <w:jc w:val="both"/>
        <w:rPr>
          <w:sz w:val="28"/>
          <w:szCs w:val="28"/>
        </w:rPr>
      </w:pPr>
      <w:r w:rsidRPr="007143CF">
        <w:rPr>
          <w:sz w:val="28"/>
          <w:szCs w:val="28"/>
        </w:rPr>
        <w:t xml:space="preserve">Большое внимание Совет уделяет работе с поселениями района, укреплению взаимодействия органов местного самоуправления. В этих целях в сентябре 2013 года был создан Координационный совет по взаимодействию райСовета с представительными органами муниципальных образований - поселений. Главы и председатели сельсоветов постоянно приглашаются на заседания сессий райСовета. Многие депутаты, в том числе Конаков Олег Вячеславович, Бессарабова Ирина Эдуардовна, Бухтияров Алексей Николаевич, Ивакин Олег Владимирович и другие, непосредственно участвуют в работе сессий и заседаний  депутатских комиссий представительных органов поселений. В 2013 году Совету вручен </w:t>
      </w:r>
      <w:r w:rsidRPr="007143CF">
        <w:rPr>
          <w:b/>
          <w:sz w:val="28"/>
          <w:szCs w:val="28"/>
        </w:rPr>
        <w:t>Почетный Диплом 1-й степени</w:t>
      </w:r>
      <w:r w:rsidRPr="007143CF">
        <w:rPr>
          <w:sz w:val="28"/>
          <w:szCs w:val="28"/>
        </w:rPr>
        <w:t xml:space="preserve"> Законодательного Собрания Новосибирской области за 1 место в областном конкурсе на лучшую организацию взаимодействия представительных органов муниципальных районов с органами государственной власти и органами местного самоуправления поселений</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xml:space="preserve">Представительные органы местного самоуправления выполняют </w:t>
      </w:r>
      <w:r w:rsidRPr="007143CF">
        <w:rPr>
          <w:b/>
          <w:sz w:val="28"/>
          <w:szCs w:val="28"/>
        </w:rPr>
        <w:t>3</w:t>
      </w:r>
      <w:r w:rsidRPr="007143CF">
        <w:rPr>
          <w:sz w:val="28"/>
          <w:szCs w:val="28"/>
        </w:rPr>
        <w:t xml:space="preserve"> важнейшие </w:t>
      </w:r>
      <w:r w:rsidRPr="007143CF">
        <w:rPr>
          <w:b/>
          <w:sz w:val="28"/>
          <w:szCs w:val="28"/>
        </w:rPr>
        <w:t>функции власти</w:t>
      </w:r>
      <w:r w:rsidRPr="007143CF">
        <w:rPr>
          <w:sz w:val="28"/>
          <w:szCs w:val="28"/>
        </w:rPr>
        <w:t xml:space="preserve">: правотворческую, представительную и контрольную. </w:t>
      </w:r>
    </w:p>
    <w:p w:rsidR="002F4D06" w:rsidRPr="007143CF" w:rsidRDefault="002F4D06" w:rsidP="002F4D06">
      <w:pPr>
        <w:pStyle w:val="a4"/>
        <w:ind w:right="-289" w:firstLine="708"/>
        <w:jc w:val="both"/>
        <w:rPr>
          <w:b w:val="0"/>
          <w:szCs w:val="28"/>
        </w:rPr>
      </w:pPr>
      <w:r w:rsidRPr="007143CF">
        <w:rPr>
          <w:szCs w:val="28"/>
        </w:rPr>
        <w:t>А.</w:t>
      </w:r>
      <w:r w:rsidRPr="007143CF">
        <w:rPr>
          <w:b w:val="0"/>
          <w:szCs w:val="28"/>
        </w:rPr>
        <w:t xml:space="preserve"> В рамках </w:t>
      </w:r>
      <w:r w:rsidRPr="007143CF">
        <w:rPr>
          <w:szCs w:val="28"/>
        </w:rPr>
        <w:t>правотворческой</w:t>
      </w:r>
      <w:r w:rsidRPr="007143CF">
        <w:rPr>
          <w:b w:val="0"/>
          <w:szCs w:val="28"/>
        </w:rPr>
        <w:t xml:space="preserve"> функции в отчетном периоде Совет депутатов осуществлял утверждение планов социально-экономического развития района, местного бюджета на соответствующие периоды, принятие муниципальных программ, внесение изменений в Устав района и т.д. Все эти вопросы рассматривались </w:t>
      </w:r>
      <w:r w:rsidRPr="007143CF">
        <w:rPr>
          <w:szCs w:val="28"/>
        </w:rPr>
        <w:t>на сессиях</w:t>
      </w:r>
      <w:r w:rsidRPr="007143CF">
        <w:rPr>
          <w:b w:val="0"/>
          <w:szCs w:val="28"/>
        </w:rPr>
        <w:t xml:space="preserve"> представительного органа.</w:t>
      </w:r>
    </w:p>
    <w:p w:rsidR="002F4D06" w:rsidRPr="007143CF" w:rsidRDefault="002F4D06" w:rsidP="002F4D06">
      <w:pPr>
        <w:ind w:firstLine="708"/>
        <w:rPr>
          <w:sz w:val="28"/>
          <w:szCs w:val="28"/>
        </w:rPr>
      </w:pPr>
      <w:r w:rsidRPr="007143CF">
        <w:rPr>
          <w:sz w:val="28"/>
          <w:szCs w:val="28"/>
        </w:rPr>
        <w:t xml:space="preserve">Действующая редакция Устава Новосибирского района Новосибирской области подготовлена  Советом депутатов, согласована с районной </w:t>
      </w:r>
      <w:r w:rsidRPr="007143CF">
        <w:rPr>
          <w:sz w:val="28"/>
          <w:szCs w:val="28"/>
        </w:rPr>
        <w:lastRenderedPageBreak/>
        <w:t xml:space="preserve">администрацией и утверждена на сессии Совета депутатов Новосибирского района Новосибирской области от 26.04.2012 № 1. </w:t>
      </w:r>
    </w:p>
    <w:p w:rsidR="002F4D06" w:rsidRPr="007143CF" w:rsidRDefault="002F4D06" w:rsidP="002F4D06">
      <w:pPr>
        <w:autoSpaceDE w:val="0"/>
        <w:ind w:firstLine="709"/>
        <w:jc w:val="both"/>
        <w:rPr>
          <w:sz w:val="28"/>
          <w:szCs w:val="28"/>
        </w:rPr>
      </w:pPr>
      <w:r w:rsidRPr="007143CF">
        <w:rPr>
          <w:sz w:val="28"/>
          <w:szCs w:val="28"/>
        </w:rPr>
        <w:t xml:space="preserve">Преамбула Устава: </w:t>
      </w:r>
    </w:p>
    <w:p w:rsidR="002F4D06" w:rsidRPr="007143CF" w:rsidRDefault="002F4D06" w:rsidP="002F4D06">
      <w:pPr>
        <w:pStyle w:val="a3"/>
        <w:spacing w:before="20" w:beforeAutospacing="0" w:after="0" w:afterAutospacing="0"/>
        <w:ind w:right="-365" w:firstLine="720"/>
        <w:jc w:val="both"/>
        <w:rPr>
          <w:sz w:val="28"/>
          <w:szCs w:val="28"/>
        </w:rPr>
      </w:pPr>
      <w:r w:rsidRPr="007143CF">
        <w:rPr>
          <w:sz w:val="28"/>
          <w:szCs w:val="28"/>
        </w:rPr>
        <w:t xml:space="preserve">«В соответствии с Федеральным законом от 06.10.2003г. №131-ФЗ «Об общих принципах организации местного самоуправления в Российской Федерации» настоящий Устав является актом высшей юридической силы в системе муниципальных правовых актов Новосибирского района Новосибирской области, имеет прямое действие и подлежит обязательному исполнению на всей территории Новосибирского района Новосибирской области». </w:t>
      </w:r>
    </w:p>
    <w:p w:rsidR="002F4D06" w:rsidRPr="007143CF" w:rsidRDefault="002F4D06" w:rsidP="002F4D06">
      <w:pPr>
        <w:pStyle w:val="a3"/>
        <w:spacing w:before="20" w:beforeAutospacing="0" w:after="0" w:afterAutospacing="0"/>
        <w:ind w:right="-365" w:firstLine="720"/>
        <w:jc w:val="both"/>
        <w:rPr>
          <w:sz w:val="28"/>
          <w:szCs w:val="28"/>
        </w:rPr>
      </w:pPr>
      <w:r w:rsidRPr="007143CF">
        <w:rPr>
          <w:sz w:val="28"/>
          <w:szCs w:val="28"/>
        </w:rPr>
        <w:t xml:space="preserve">В соответствии с Уставом Новосибирского района и рекомендациями Законодательного Собрания депутаты должны собираться на свои заседания не реже одного раза в квартал, т.е. проводить не менее 4 </w:t>
      </w:r>
      <w:r w:rsidRPr="007143CF">
        <w:rPr>
          <w:b/>
          <w:sz w:val="28"/>
          <w:szCs w:val="28"/>
        </w:rPr>
        <w:t>сессий</w:t>
      </w:r>
      <w:r w:rsidRPr="007143CF">
        <w:rPr>
          <w:sz w:val="28"/>
          <w:szCs w:val="28"/>
        </w:rPr>
        <w:t xml:space="preserve"> в году. Мы проводили по 8 – 9 сессий.</w:t>
      </w:r>
    </w:p>
    <w:p w:rsidR="007143CF" w:rsidRDefault="007143CF" w:rsidP="002F4D06">
      <w:pPr>
        <w:pStyle w:val="a4"/>
        <w:ind w:right="-289" w:firstLine="708"/>
        <w:jc w:val="both"/>
        <w:rPr>
          <w:szCs w:val="28"/>
        </w:rPr>
      </w:pPr>
    </w:p>
    <w:p w:rsidR="002F4D06" w:rsidRPr="007143CF" w:rsidRDefault="002F4D06" w:rsidP="002F4D06">
      <w:pPr>
        <w:pStyle w:val="a4"/>
        <w:ind w:right="-289" w:firstLine="708"/>
        <w:jc w:val="both"/>
        <w:rPr>
          <w:b w:val="0"/>
          <w:szCs w:val="28"/>
        </w:rPr>
      </w:pPr>
      <w:r w:rsidRPr="007143CF">
        <w:rPr>
          <w:szCs w:val="28"/>
        </w:rPr>
        <w:t>Основные показатели в работе Совета депутатов за</w:t>
      </w:r>
      <w:r w:rsidRPr="007143CF">
        <w:rPr>
          <w:b w:val="0"/>
          <w:szCs w:val="28"/>
        </w:rPr>
        <w:t xml:space="preserve"> </w:t>
      </w:r>
      <w:r w:rsidRPr="007143CF">
        <w:rPr>
          <w:szCs w:val="28"/>
        </w:rPr>
        <w:t>2010 – 2014 годы</w:t>
      </w:r>
      <w:r w:rsidRPr="007143CF">
        <w:rPr>
          <w:b w:val="0"/>
          <w:szCs w:val="28"/>
        </w:rPr>
        <w:t>:</w:t>
      </w:r>
    </w:p>
    <w:p w:rsidR="002F4D06" w:rsidRPr="007143CF" w:rsidRDefault="002F4D06" w:rsidP="002F4D06">
      <w:pPr>
        <w:pStyle w:val="a4"/>
        <w:ind w:right="-289" w:firstLine="708"/>
        <w:jc w:val="both"/>
        <w:rPr>
          <w:szCs w:val="28"/>
        </w:rPr>
      </w:pPr>
    </w:p>
    <w:p w:rsidR="002F4D06" w:rsidRPr="007143CF" w:rsidRDefault="002F4D06" w:rsidP="002F4D06">
      <w:pPr>
        <w:pStyle w:val="a4"/>
        <w:ind w:right="-289" w:firstLine="708"/>
        <w:jc w:val="both"/>
        <w:rPr>
          <w:szCs w:val="28"/>
        </w:rPr>
      </w:pPr>
      <w:r w:rsidRPr="007143CF">
        <w:rPr>
          <w:szCs w:val="28"/>
        </w:rPr>
        <w:t>Проведено - 35</w:t>
      </w:r>
      <w:r w:rsidRPr="007143CF">
        <w:rPr>
          <w:b w:val="0"/>
          <w:szCs w:val="28"/>
        </w:rPr>
        <w:t xml:space="preserve"> сессий Совета,</w:t>
      </w:r>
      <w:r w:rsidRPr="007143CF">
        <w:rPr>
          <w:szCs w:val="28"/>
        </w:rPr>
        <w:t xml:space="preserve">  </w:t>
      </w:r>
    </w:p>
    <w:p w:rsidR="002F4D06" w:rsidRPr="007143CF" w:rsidRDefault="002F4D06" w:rsidP="002F4D06">
      <w:pPr>
        <w:pStyle w:val="a4"/>
        <w:ind w:left="1416" w:right="-289" w:firstLine="708"/>
        <w:jc w:val="both"/>
        <w:rPr>
          <w:b w:val="0"/>
          <w:szCs w:val="28"/>
        </w:rPr>
      </w:pPr>
      <w:r w:rsidRPr="007143CF">
        <w:rPr>
          <w:szCs w:val="28"/>
        </w:rPr>
        <w:t>- 215</w:t>
      </w:r>
      <w:r w:rsidRPr="007143CF">
        <w:rPr>
          <w:b w:val="0"/>
          <w:szCs w:val="28"/>
        </w:rPr>
        <w:t xml:space="preserve"> заседаний  постоянных комиссий.</w:t>
      </w:r>
      <w:r w:rsidRPr="007143CF">
        <w:rPr>
          <w:szCs w:val="28"/>
        </w:rPr>
        <w:t xml:space="preserve"> </w:t>
      </w:r>
      <w:r w:rsidRPr="007143CF">
        <w:rPr>
          <w:b w:val="0"/>
          <w:szCs w:val="28"/>
        </w:rPr>
        <w:t xml:space="preserve"> </w:t>
      </w:r>
    </w:p>
    <w:p w:rsidR="002F4D06" w:rsidRPr="007143CF" w:rsidRDefault="002F4D06" w:rsidP="002F4D06">
      <w:pPr>
        <w:pStyle w:val="a4"/>
        <w:ind w:right="-289" w:firstLine="708"/>
        <w:jc w:val="both"/>
        <w:rPr>
          <w:szCs w:val="28"/>
        </w:rPr>
      </w:pPr>
    </w:p>
    <w:p w:rsidR="002F4D06" w:rsidRPr="007143CF" w:rsidRDefault="002F4D06" w:rsidP="002F4D06">
      <w:pPr>
        <w:pStyle w:val="a4"/>
        <w:ind w:right="-289" w:firstLine="708"/>
        <w:jc w:val="both"/>
        <w:rPr>
          <w:b w:val="0"/>
          <w:szCs w:val="28"/>
        </w:rPr>
      </w:pPr>
      <w:r w:rsidRPr="007143CF">
        <w:rPr>
          <w:szCs w:val="28"/>
        </w:rPr>
        <w:t>Принято</w:t>
      </w:r>
      <w:r w:rsidRPr="007143CF">
        <w:rPr>
          <w:b w:val="0"/>
          <w:szCs w:val="28"/>
        </w:rPr>
        <w:t xml:space="preserve"> – </w:t>
      </w:r>
      <w:r w:rsidRPr="007143CF">
        <w:rPr>
          <w:szCs w:val="28"/>
        </w:rPr>
        <w:t>439</w:t>
      </w:r>
      <w:r w:rsidRPr="007143CF">
        <w:rPr>
          <w:b w:val="0"/>
          <w:color w:val="FF0000"/>
          <w:szCs w:val="28"/>
        </w:rPr>
        <w:t xml:space="preserve"> </w:t>
      </w:r>
      <w:r w:rsidRPr="007143CF">
        <w:rPr>
          <w:b w:val="0"/>
          <w:szCs w:val="28"/>
        </w:rPr>
        <w:t xml:space="preserve">решений Совета,  в т.ч. -  </w:t>
      </w:r>
      <w:r w:rsidRPr="007143CF">
        <w:rPr>
          <w:szCs w:val="28"/>
        </w:rPr>
        <w:t xml:space="preserve">146 </w:t>
      </w:r>
      <w:r w:rsidRPr="007143CF">
        <w:rPr>
          <w:b w:val="0"/>
          <w:szCs w:val="28"/>
        </w:rPr>
        <w:t xml:space="preserve">нормативно-правовых акта. </w:t>
      </w:r>
    </w:p>
    <w:p w:rsidR="002F4D06" w:rsidRPr="007143CF" w:rsidRDefault="002F4D06" w:rsidP="002F4D06">
      <w:pPr>
        <w:pStyle w:val="a4"/>
        <w:ind w:right="-289" w:firstLine="708"/>
        <w:jc w:val="both"/>
        <w:rPr>
          <w:szCs w:val="28"/>
        </w:rPr>
      </w:pPr>
      <w:r w:rsidRPr="007143CF">
        <w:rPr>
          <w:b w:val="0"/>
          <w:szCs w:val="28"/>
        </w:rPr>
        <w:t>В 2012 году Советом депутатов, по согласованию с районной администрацией, была разработана и утверждена новая редакция Устава Новосибирского района, внесены изменения в Регламент Совета и другие акты.</w:t>
      </w:r>
    </w:p>
    <w:p w:rsidR="002F4D06" w:rsidRPr="007143CF" w:rsidRDefault="002F4D06" w:rsidP="002F4D06">
      <w:pPr>
        <w:pStyle w:val="a4"/>
        <w:ind w:left="708" w:right="-289"/>
        <w:jc w:val="both"/>
        <w:rPr>
          <w:szCs w:val="28"/>
        </w:rPr>
      </w:pPr>
    </w:p>
    <w:p w:rsidR="002F4D06" w:rsidRPr="007143CF" w:rsidRDefault="002F4D06" w:rsidP="002F4D06">
      <w:pPr>
        <w:pStyle w:val="a4"/>
        <w:ind w:left="708" w:right="-289"/>
        <w:jc w:val="both"/>
        <w:rPr>
          <w:szCs w:val="28"/>
        </w:rPr>
      </w:pPr>
      <w:r w:rsidRPr="007143CF">
        <w:rPr>
          <w:szCs w:val="28"/>
        </w:rPr>
        <w:t>Утверждено</w:t>
      </w:r>
      <w:r w:rsidRPr="007143CF">
        <w:rPr>
          <w:b w:val="0"/>
          <w:szCs w:val="28"/>
        </w:rPr>
        <w:t xml:space="preserve"> - </w:t>
      </w:r>
      <w:r w:rsidRPr="007143CF">
        <w:rPr>
          <w:szCs w:val="28"/>
        </w:rPr>
        <w:t>4</w:t>
      </w:r>
      <w:r w:rsidRPr="007143CF">
        <w:rPr>
          <w:b w:val="0"/>
          <w:szCs w:val="28"/>
        </w:rPr>
        <w:t xml:space="preserve"> плана социально-экономического развития района,</w:t>
      </w:r>
      <w:r w:rsidRPr="007143CF">
        <w:rPr>
          <w:szCs w:val="28"/>
        </w:rPr>
        <w:t xml:space="preserve"> </w:t>
      </w:r>
    </w:p>
    <w:p w:rsidR="002F4D06" w:rsidRPr="007143CF" w:rsidRDefault="002F4D06" w:rsidP="002F4D06">
      <w:pPr>
        <w:pStyle w:val="a4"/>
        <w:ind w:left="2124" w:right="-289"/>
        <w:jc w:val="both"/>
        <w:rPr>
          <w:b w:val="0"/>
          <w:szCs w:val="28"/>
        </w:rPr>
      </w:pPr>
      <w:r w:rsidRPr="007143CF">
        <w:rPr>
          <w:b w:val="0"/>
          <w:szCs w:val="28"/>
        </w:rPr>
        <w:t xml:space="preserve">   -</w:t>
      </w:r>
      <w:r w:rsidRPr="007143CF">
        <w:rPr>
          <w:szCs w:val="28"/>
        </w:rPr>
        <w:t>5</w:t>
      </w:r>
      <w:r w:rsidRPr="007143CF">
        <w:rPr>
          <w:b w:val="0"/>
          <w:szCs w:val="28"/>
        </w:rPr>
        <w:t xml:space="preserve"> муниципальных программ, </w:t>
      </w:r>
    </w:p>
    <w:p w:rsidR="002F4D06" w:rsidRPr="007143CF" w:rsidRDefault="002F4D06" w:rsidP="002F4D06">
      <w:pPr>
        <w:pStyle w:val="a4"/>
        <w:ind w:left="2124" w:right="-289"/>
        <w:jc w:val="both"/>
        <w:rPr>
          <w:b w:val="0"/>
          <w:szCs w:val="28"/>
        </w:rPr>
      </w:pPr>
      <w:r w:rsidRPr="007143CF">
        <w:rPr>
          <w:b w:val="0"/>
          <w:szCs w:val="28"/>
        </w:rPr>
        <w:t xml:space="preserve">- </w:t>
      </w:r>
      <w:r w:rsidRPr="007143CF">
        <w:rPr>
          <w:szCs w:val="28"/>
        </w:rPr>
        <w:t>29</w:t>
      </w:r>
      <w:r w:rsidRPr="007143CF">
        <w:rPr>
          <w:b w:val="0"/>
          <w:szCs w:val="28"/>
        </w:rPr>
        <w:t xml:space="preserve"> решений по формированию и исполнению районного  </w:t>
      </w:r>
    </w:p>
    <w:p w:rsidR="002F4D06" w:rsidRPr="007143CF" w:rsidRDefault="002F4D06" w:rsidP="002F4D06">
      <w:pPr>
        <w:pStyle w:val="a4"/>
        <w:ind w:left="2124" w:right="-289"/>
        <w:jc w:val="both"/>
        <w:rPr>
          <w:b w:val="0"/>
          <w:szCs w:val="28"/>
        </w:rPr>
      </w:pPr>
      <w:r w:rsidRPr="007143CF">
        <w:rPr>
          <w:b w:val="0"/>
          <w:szCs w:val="28"/>
        </w:rPr>
        <w:t xml:space="preserve">     бюджета.</w:t>
      </w:r>
    </w:p>
    <w:p w:rsidR="002F4D06" w:rsidRPr="007143CF" w:rsidRDefault="002F4D06" w:rsidP="002F4D06">
      <w:pPr>
        <w:pStyle w:val="a4"/>
        <w:ind w:left="708" w:right="-289"/>
        <w:jc w:val="both"/>
        <w:rPr>
          <w:szCs w:val="28"/>
        </w:rPr>
      </w:pPr>
    </w:p>
    <w:p w:rsidR="002F4D06" w:rsidRPr="007143CF" w:rsidRDefault="002F4D06" w:rsidP="002F4D06">
      <w:pPr>
        <w:pStyle w:val="a4"/>
        <w:ind w:left="708" w:right="-289"/>
        <w:jc w:val="both"/>
        <w:rPr>
          <w:b w:val="0"/>
          <w:szCs w:val="28"/>
        </w:rPr>
      </w:pPr>
      <w:r w:rsidRPr="007143CF">
        <w:rPr>
          <w:szCs w:val="28"/>
        </w:rPr>
        <w:t>Заслушано - 117</w:t>
      </w:r>
      <w:r w:rsidRPr="007143CF">
        <w:rPr>
          <w:b w:val="0"/>
          <w:szCs w:val="28"/>
        </w:rPr>
        <w:t xml:space="preserve">  информаций о работе районных служб и структурных (отраслевых) подразделений администрации. </w:t>
      </w:r>
    </w:p>
    <w:p w:rsidR="002F4D06" w:rsidRPr="007143CF" w:rsidRDefault="002F4D06" w:rsidP="002F4D06">
      <w:pPr>
        <w:pStyle w:val="a4"/>
        <w:ind w:left="708" w:right="-289"/>
        <w:jc w:val="both"/>
        <w:rPr>
          <w:szCs w:val="28"/>
        </w:rPr>
      </w:pPr>
    </w:p>
    <w:p w:rsidR="002F4D06" w:rsidRPr="007143CF" w:rsidRDefault="002F4D06" w:rsidP="002F4D06">
      <w:pPr>
        <w:pStyle w:val="a4"/>
        <w:ind w:left="708" w:right="-289"/>
        <w:jc w:val="both"/>
        <w:rPr>
          <w:b w:val="0"/>
          <w:szCs w:val="28"/>
        </w:rPr>
      </w:pPr>
      <w:r w:rsidRPr="007143CF">
        <w:rPr>
          <w:szCs w:val="28"/>
        </w:rPr>
        <w:t>Направлено - 2</w:t>
      </w:r>
      <w:r w:rsidRPr="007143CF">
        <w:rPr>
          <w:b w:val="0"/>
          <w:szCs w:val="28"/>
        </w:rPr>
        <w:t xml:space="preserve"> законопроекта в</w:t>
      </w:r>
      <w:r w:rsidRPr="007143CF">
        <w:rPr>
          <w:szCs w:val="28"/>
        </w:rPr>
        <w:t xml:space="preserve"> </w:t>
      </w:r>
      <w:r w:rsidRPr="007143CF">
        <w:rPr>
          <w:b w:val="0"/>
          <w:szCs w:val="28"/>
        </w:rPr>
        <w:t>порядке реализации законодательной инициативы  в Законодательное Собрание Новосибирской области, которые одобрены и по ним внесены соответствующие изменения  в региональное законодательство.</w:t>
      </w:r>
    </w:p>
    <w:p w:rsidR="002F4D06" w:rsidRPr="007143CF" w:rsidRDefault="002F4D06" w:rsidP="002F4D06">
      <w:pPr>
        <w:pStyle w:val="a4"/>
        <w:ind w:left="708" w:right="-289"/>
        <w:jc w:val="both"/>
        <w:rPr>
          <w:szCs w:val="28"/>
        </w:rPr>
      </w:pPr>
    </w:p>
    <w:p w:rsidR="002F4D06" w:rsidRPr="007143CF" w:rsidRDefault="002F4D06" w:rsidP="002F4D06">
      <w:pPr>
        <w:pStyle w:val="a4"/>
        <w:ind w:left="708" w:right="-289"/>
        <w:jc w:val="both"/>
        <w:rPr>
          <w:b w:val="0"/>
          <w:szCs w:val="28"/>
        </w:rPr>
      </w:pPr>
      <w:r w:rsidRPr="007143CF">
        <w:rPr>
          <w:szCs w:val="28"/>
        </w:rPr>
        <w:t>Направлено - 12</w:t>
      </w:r>
      <w:r w:rsidRPr="007143CF">
        <w:rPr>
          <w:b w:val="0"/>
          <w:szCs w:val="28"/>
        </w:rPr>
        <w:t xml:space="preserve"> обращений Совета в другие органы государственной власти и органы местного самоуправления.</w:t>
      </w:r>
    </w:p>
    <w:p w:rsidR="002F4D06" w:rsidRPr="007143CF" w:rsidRDefault="002F4D06" w:rsidP="002F4D06">
      <w:pPr>
        <w:pStyle w:val="a4"/>
        <w:ind w:left="708" w:right="-289"/>
        <w:jc w:val="both"/>
        <w:rPr>
          <w:b w:val="0"/>
          <w:szCs w:val="28"/>
        </w:rPr>
      </w:pPr>
    </w:p>
    <w:p w:rsidR="002F4D06" w:rsidRPr="007143CF" w:rsidRDefault="002F4D06" w:rsidP="002F4D06">
      <w:pPr>
        <w:pStyle w:val="a4"/>
        <w:ind w:left="708" w:right="-289"/>
        <w:jc w:val="both"/>
        <w:rPr>
          <w:b w:val="0"/>
          <w:szCs w:val="28"/>
        </w:rPr>
      </w:pPr>
      <w:r w:rsidRPr="007143CF">
        <w:rPr>
          <w:szCs w:val="28"/>
        </w:rPr>
        <w:t xml:space="preserve">Рассмотрено </w:t>
      </w:r>
      <w:r w:rsidRPr="007143CF">
        <w:rPr>
          <w:b w:val="0"/>
          <w:szCs w:val="28"/>
        </w:rPr>
        <w:t xml:space="preserve">на личном приеме у депутатов - свыше </w:t>
      </w:r>
      <w:r w:rsidRPr="007143CF">
        <w:rPr>
          <w:szCs w:val="28"/>
        </w:rPr>
        <w:t>1500 обращений</w:t>
      </w:r>
      <w:r w:rsidRPr="007143CF">
        <w:rPr>
          <w:b w:val="0"/>
          <w:szCs w:val="28"/>
        </w:rPr>
        <w:t xml:space="preserve"> </w:t>
      </w:r>
      <w:r w:rsidRPr="007143CF">
        <w:rPr>
          <w:szCs w:val="28"/>
        </w:rPr>
        <w:t>граждан.</w:t>
      </w:r>
      <w:r w:rsidRPr="007143CF">
        <w:rPr>
          <w:b w:val="0"/>
          <w:szCs w:val="28"/>
        </w:rPr>
        <w:t xml:space="preserve"> </w:t>
      </w:r>
    </w:p>
    <w:p w:rsidR="002F4D06" w:rsidRPr="007143CF" w:rsidRDefault="002F4D06" w:rsidP="002F4D06">
      <w:pPr>
        <w:pStyle w:val="a4"/>
        <w:ind w:left="708" w:right="-289"/>
        <w:jc w:val="both"/>
        <w:rPr>
          <w:color w:val="FF0000"/>
          <w:szCs w:val="28"/>
        </w:rPr>
      </w:pPr>
    </w:p>
    <w:p w:rsidR="002F4D06" w:rsidRPr="007143CF" w:rsidRDefault="002F4D06" w:rsidP="002F4D06">
      <w:pPr>
        <w:pStyle w:val="a3"/>
        <w:spacing w:before="20" w:beforeAutospacing="0" w:after="0" w:afterAutospacing="0"/>
        <w:ind w:right="-365" w:firstLine="720"/>
        <w:jc w:val="both"/>
        <w:rPr>
          <w:bCs/>
          <w:sz w:val="28"/>
          <w:szCs w:val="28"/>
        </w:rPr>
      </w:pPr>
      <w:r w:rsidRPr="007143CF">
        <w:rPr>
          <w:sz w:val="28"/>
          <w:szCs w:val="28"/>
        </w:rPr>
        <w:t xml:space="preserve">Во главу угла при подготовке и принятии решений депутаты всегда ставили интересы района и его жителей. Каждой сессии предшествовало рассмотрение </w:t>
      </w:r>
      <w:r w:rsidRPr="007143CF">
        <w:rPr>
          <w:sz w:val="28"/>
          <w:szCs w:val="28"/>
        </w:rPr>
        <w:lastRenderedPageBreak/>
        <w:t>соответствующих вопросов на заседаниях профильных комиссий, затем - на рабочих  совещаниях по подготовке сессий. В подготовке решений участвовали представители всех ветвей власти. В итоге это позволило нам принимать в целом обоснованные и правильные решения.</w:t>
      </w:r>
    </w:p>
    <w:p w:rsidR="002F4D06" w:rsidRPr="007143CF" w:rsidRDefault="002F4D06" w:rsidP="002F4D06">
      <w:pPr>
        <w:pStyle w:val="a3"/>
        <w:spacing w:before="20" w:beforeAutospacing="0" w:after="0" w:afterAutospacing="0"/>
        <w:ind w:right="-365" w:firstLine="720"/>
        <w:jc w:val="both"/>
        <w:rPr>
          <w:bCs/>
          <w:sz w:val="28"/>
          <w:szCs w:val="28"/>
        </w:rPr>
      </w:pPr>
      <w:r w:rsidRPr="007143CF">
        <w:rPr>
          <w:sz w:val="28"/>
          <w:szCs w:val="28"/>
        </w:rPr>
        <w:t>Следует отметить, что за период деятельности Сов</w:t>
      </w:r>
      <w:r w:rsidRPr="007143CF">
        <w:rPr>
          <w:bCs/>
          <w:sz w:val="28"/>
          <w:szCs w:val="28"/>
        </w:rPr>
        <w:t xml:space="preserve">ета депутатов в районе  создана  </w:t>
      </w:r>
      <w:r w:rsidRPr="007143CF">
        <w:rPr>
          <w:b/>
          <w:bCs/>
          <w:sz w:val="28"/>
          <w:szCs w:val="28"/>
        </w:rPr>
        <w:t>нормативно</w:t>
      </w:r>
      <w:r w:rsidRPr="007143CF">
        <w:rPr>
          <w:bCs/>
          <w:sz w:val="28"/>
          <w:szCs w:val="28"/>
        </w:rPr>
        <w:t xml:space="preserve"> - </w:t>
      </w:r>
      <w:r w:rsidRPr="007143CF">
        <w:rPr>
          <w:b/>
          <w:bCs/>
          <w:sz w:val="28"/>
          <w:szCs w:val="28"/>
        </w:rPr>
        <w:t xml:space="preserve">правовая база, </w:t>
      </w:r>
      <w:r w:rsidRPr="007143CF">
        <w:rPr>
          <w:bCs/>
          <w:sz w:val="28"/>
          <w:szCs w:val="28"/>
        </w:rPr>
        <w:t xml:space="preserve"> достаточная для реализации полномочий органов местного самоуправления по решению вопросов местного значения. Вместе с тем процесс совершенствования муниципальных правовых актов будет продолжаться и дальше. </w:t>
      </w:r>
    </w:p>
    <w:p w:rsidR="002F4D06" w:rsidRPr="007143CF" w:rsidRDefault="002F4D06" w:rsidP="002F4D06">
      <w:pPr>
        <w:pStyle w:val="a3"/>
        <w:spacing w:before="20" w:beforeAutospacing="0" w:after="0" w:afterAutospacing="0"/>
        <w:ind w:right="-365" w:firstLine="720"/>
        <w:jc w:val="both"/>
        <w:rPr>
          <w:sz w:val="28"/>
          <w:szCs w:val="28"/>
        </w:rPr>
      </w:pPr>
    </w:p>
    <w:p w:rsidR="002F4D06" w:rsidRPr="007143CF" w:rsidRDefault="002F4D06" w:rsidP="002F4D06">
      <w:pPr>
        <w:pStyle w:val="a3"/>
        <w:spacing w:before="20" w:beforeAutospacing="0" w:after="0" w:afterAutospacing="0"/>
        <w:ind w:right="-365" w:firstLine="720"/>
        <w:jc w:val="both"/>
        <w:rPr>
          <w:sz w:val="28"/>
          <w:szCs w:val="28"/>
        </w:rPr>
      </w:pPr>
      <w:r w:rsidRPr="007143CF">
        <w:rPr>
          <w:sz w:val="28"/>
          <w:szCs w:val="28"/>
        </w:rPr>
        <w:t xml:space="preserve">В отчетном периоде отдельными решениями, на сессиях Совета депутатов  проводилось также </w:t>
      </w:r>
      <w:r w:rsidRPr="007143CF">
        <w:rPr>
          <w:b/>
          <w:sz w:val="28"/>
          <w:szCs w:val="28"/>
        </w:rPr>
        <w:t xml:space="preserve">согласование </w:t>
      </w:r>
      <w:r w:rsidRPr="007143CF">
        <w:rPr>
          <w:sz w:val="28"/>
          <w:szCs w:val="28"/>
        </w:rPr>
        <w:t>вопросов:</w:t>
      </w:r>
    </w:p>
    <w:p w:rsidR="002F4D06" w:rsidRPr="007143CF" w:rsidRDefault="002F4D06" w:rsidP="002F4D06">
      <w:pPr>
        <w:pStyle w:val="a3"/>
        <w:spacing w:before="20" w:beforeAutospacing="0" w:after="0" w:afterAutospacing="0"/>
        <w:ind w:right="-365" w:firstLine="720"/>
        <w:jc w:val="both"/>
        <w:rPr>
          <w:sz w:val="28"/>
          <w:szCs w:val="28"/>
        </w:rPr>
      </w:pPr>
      <w:r w:rsidRPr="007143CF">
        <w:rPr>
          <w:sz w:val="28"/>
          <w:szCs w:val="28"/>
        </w:rPr>
        <w:t>- по</w:t>
      </w:r>
      <w:r w:rsidRPr="007143CF">
        <w:rPr>
          <w:b/>
          <w:sz w:val="28"/>
          <w:szCs w:val="28"/>
        </w:rPr>
        <w:t xml:space="preserve"> передаче </w:t>
      </w:r>
      <w:r w:rsidRPr="007143CF">
        <w:rPr>
          <w:sz w:val="28"/>
          <w:szCs w:val="28"/>
        </w:rPr>
        <w:t>муниципального имущества в государственную собственность Новосибирской области;</w:t>
      </w:r>
    </w:p>
    <w:p w:rsidR="002F4D06" w:rsidRPr="007143CF" w:rsidRDefault="002F4D06" w:rsidP="002F4D06">
      <w:pPr>
        <w:pStyle w:val="a3"/>
        <w:spacing w:before="20" w:beforeAutospacing="0" w:after="0" w:afterAutospacing="0"/>
        <w:ind w:right="-365" w:firstLine="720"/>
        <w:jc w:val="both"/>
        <w:rPr>
          <w:sz w:val="28"/>
          <w:szCs w:val="28"/>
        </w:rPr>
      </w:pPr>
      <w:r w:rsidRPr="007143CF">
        <w:rPr>
          <w:sz w:val="28"/>
          <w:szCs w:val="28"/>
        </w:rPr>
        <w:t xml:space="preserve">- по </w:t>
      </w:r>
      <w:r w:rsidRPr="007143CF">
        <w:rPr>
          <w:b/>
          <w:sz w:val="28"/>
          <w:szCs w:val="28"/>
        </w:rPr>
        <w:t xml:space="preserve">принятию </w:t>
      </w:r>
      <w:r w:rsidRPr="007143CF">
        <w:rPr>
          <w:sz w:val="28"/>
          <w:szCs w:val="28"/>
        </w:rPr>
        <w:t>полномочий по решению соответствующих вопросов государственного или местного значения;</w:t>
      </w:r>
    </w:p>
    <w:p w:rsidR="002F4D06" w:rsidRPr="007143CF" w:rsidRDefault="002F4D06" w:rsidP="002F4D06">
      <w:pPr>
        <w:pStyle w:val="a3"/>
        <w:spacing w:before="20" w:beforeAutospacing="0" w:after="0" w:afterAutospacing="0"/>
        <w:ind w:right="-365" w:firstLine="720"/>
        <w:jc w:val="both"/>
        <w:rPr>
          <w:sz w:val="28"/>
          <w:szCs w:val="28"/>
        </w:rPr>
      </w:pPr>
      <w:r w:rsidRPr="007143CF">
        <w:rPr>
          <w:sz w:val="28"/>
          <w:szCs w:val="28"/>
        </w:rPr>
        <w:t xml:space="preserve">- по </w:t>
      </w:r>
      <w:r w:rsidRPr="007143CF">
        <w:rPr>
          <w:b/>
          <w:sz w:val="28"/>
          <w:szCs w:val="28"/>
        </w:rPr>
        <w:t>изменению</w:t>
      </w:r>
      <w:r w:rsidRPr="007143CF">
        <w:rPr>
          <w:sz w:val="28"/>
          <w:szCs w:val="28"/>
        </w:rPr>
        <w:t xml:space="preserve"> границ муниципальных образований. </w:t>
      </w:r>
    </w:p>
    <w:p w:rsidR="002F4D06" w:rsidRPr="007143CF" w:rsidRDefault="002F4D06" w:rsidP="002F4D06">
      <w:pPr>
        <w:pStyle w:val="a3"/>
        <w:shd w:val="clear" w:color="auto" w:fill="FFFFFF"/>
        <w:ind w:firstLine="708"/>
        <w:rPr>
          <w:sz w:val="28"/>
          <w:szCs w:val="28"/>
        </w:rPr>
      </w:pPr>
      <w:r w:rsidRPr="007143CF">
        <w:rPr>
          <w:sz w:val="28"/>
          <w:szCs w:val="28"/>
        </w:rPr>
        <w:t>В исключительной компетенции Совета депутатов находятся вопросы определения порядка управления и распоряжения имуществом, находящимся в муниципальной собственности. В отчетном периоде постоянно совершенствовалась правовая база по регулированию этих вопросов, всего  принято 13 нормативно-правовых актов.</w:t>
      </w:r>
    </w:p>
    <w:p w:rsidR="002F4D06" w:rsidRPr="007143CF" w:rsidRDefault="002F4D06" w:rsidP="002F4D06">
      <w:pPr>
        <w:pStyle w:val="a3"/>
        <w:spacing w:before="20" w:beforeAutospacing="0" w:after="0" w:afterAutospacing="0"/>
        <w:ind w:firstLine="708"/>
        <w:jc w:val="both"/>
        <w:rPr>
          <w:sz w:val="28"/>
          <w:szCs w:val="28"/>
        </w:rPr>
      </w:pPr>
      <w:r w:rsidRPr="007143CF">
        <w:rPr>
          <w:b/>
          <w:sz w:val="28"/>
          <w:szCs w:val="28"/>
        </w:rPr>
        <w:t>Б.</w:t>
      </w:r>
      <w:r w:rsidRPr="007143CF">
        <w:rPr>
          <w:sz w:val="28"/>
          <w:szCs w:val="28"/>
        </w:rPr>
        <w:t xml:space="preserve"> В рамках </w:t>
      </w:r>
      <w:r w:rsidRPr="007143CF">
        <w:rPr>
          <w:b/>
          <w:sz w:val="28"/>
          <w:szCs w:val="28"/>
        </w:rPr>
        <w:t>контрольной функции</w:t>
      </w:r>
      <w:r w:rsidRPr="007143CF">
        <w:rPr>
          <w:sz w:val="28"/>
          <w:szCs w:val="28"/>
        </w:rPr>
        <w:t xml:space="preserve"> представительный орган организует работу по анализу состояния наиболее значимых вопросов местного значения в процессе исполнения полномочий органов местной власти, оценивает эффективность принятых  Советом решений и правовых актов.</w:t>
      </w:r>
    </w:p>
    <w:p w:rsidR="002F4D06" w:rsidRPr="007143CF" w:rsidRDefault="002F4D06" w:rsidP="002F4D06">
      <w:pPr>
        <w:pStyle w:val="a3"/>
        <w:spacing w:before="20" w:beforeAutospacing="0" w:after="0" w:afterAutospacing="0"/>
        <w:ind w:firstLine="708"/>
        <w:jc w:val="both"/>
        <w:rPr>
          <w:b/>
          <w:sz w:val="28"/>
          <w:szCs w:val="28"/>
        </w:rPr>
      </w:pPr>
      <w:r w:rsidRPr="007143CF">
        <w:rPr>
          <w:sz w:val="28"/>
          <w:szCs w:val="28"/>
        </w:rPr>
        <w:t xml:space="preserve">В этом отношении следует отметить постоянное рассмотрение </w:t>
      </w:r>
      <w:r w:rsidRPr="007143CF">
        <w:rPr>
          <w:b/>
          <w:sz w:val="28"/>
          <w:szCs w:val="28"/>
        </w:rPr>
        <w:t xml:space="preserve">отчетов </w:t>
      </w:r>
      <w:r w:rsidRPr="007143CF">
        <w:rPr>
          <w:sz w:val="28"/>
          <w:szCs w:val="28"/>
        </w:rPr>
        <w:t>выборных должностных лиц района,</w:t>
      </w:r>
      <w:r w:rsidRPr="007143CF">
        <w:rPr>
          <w:b/>
          <w:sz w:val="28"/>
          <w:szCs w:val="28"/>
        </w:rPr>
        <w:t xml:space="preserve"> </w:t>
      </w:r>
      <w:r w:rsidRPr="007143CF">
        <w:rPr>
          <w:sz w:val="28"/>
          <w:szCs w:val="28"/>
        </w:rPr>
        <w:t xml:space="preserve">руководителей  структурных подразделений администрации, служб района, других органов и организаций </w:t>
      </w:r>
      <w:r w:rsidRPr="007143CF">
        <w:rPr>
          <w:b/>
          <w:sz w:val="28"/>
          <w:szCs w:val="28"/>
        </w:rPr>
        <w:t>на сессиях или заседаниях профильных комиссий Совета.</w:t>
      </w:r>
    </w:p>
    <w:p w:rsidR="002F4D06" w:rsidRPr="007143CF" w:rsidRDefault="002F4D06" w:rsidP="002F4D06">
      <w:pPr>
        <w:pStyle w:val="a3"/>
        <w:spacing w:before="20" w:beforeAutospacing="0" w:after="0" w:afterAutospacing="0"/>
        <w:ind w:firstLine="708"/>
        <w:jc w:val="both"/>
        <w:rPr>
          <w:b/>
          <w:color w:val="FF0000"/>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b/>
          <w:sz w:val="28"/>
          <w:szCs w:val="28"/>
        </w:rPr>
        <w:t>В Совете ежегодно рассматривались отчеты</w:t>
      </w:r>
      <w:r w:rsidRPr="007143CF">
        <w:rPr>
          <w:sz w:val="28"/>
          <w:szCs w:val="28"/>
        </w:rPr>
        <w:t>:</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 о работе Главы и председателя Совета депутатов;  </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об исполнении районного бюджета;</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 о результатах деятельности правоохранительных органов; </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о готовности предприятий ЖКХ и учреждений социальной сферы к отопительному сезону;</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о ходе подготовки сельхозпредприятий к весенне-полевым работам, затем - о готовности к проведению уборочной компании;</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о подготовке к летней оздоровительной компании детей;</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об организации социального, медицинского,  транспортного обслуживания населения;</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lastRenderedPageBreak/>
        <w:t>- о развитии культуры и искусства в районе;</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о работе депутатов по исполнению наказов избирателей;</w:t>
      </w:r>
    </w:p>
    <w:p w:rsidR="002F4D06" w:rsidRPr="007143CF" w:rsidRDefault="002F4D06" w:rsidP="002F4D06">
      <w:pPr>
        <w:pStyle w:val="a3"/>
        <w:spacing w:before="20" w:beforeAutospacing="0" w:after="0" w:afterAutospacing="0"/>
        <w:ind w:firstLine="720"/>
        <w:jc w:val="both"/>
        <w:rPr>
          <w:sz w:val="28"/>
          <w:szCs w:val="28"/>
        </w:rPr>
      </w:pPr>
      <w:r w:rsidRPr="007143CF">
        <w:rPr>
          <w:sz w:val="28"/>
          <w:szCs w:val="28"/>
        </w:rPr>
        <w:t>- о работе постоянных комиссий Совета и другие.</w:t>
      </w:r>
    </w:p>
    <w:p w:rsidR="002F4D06" w:rsidRPr="007143CF" w:rsidRDefault="002F4D06" w:rsidP="002F4D06">
      <w:pPr>
        <w:pStyle w:val="a3"/>
        <w:spacing w:before="20" w:beforeAutospacing="0" w:after="0" w:afterAutospacing="0"/>
        <w:ind w:firstLine="708"/>
        <w:jc w:val="both"/>
        <w:rPr>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b/>
          <w:sz w:val="28"/>
          <w:szCs w:val="28"/>
        </w:rPr>
        <w:t>Продолжение доклада:</w:t>
      </w:r>
      <w:r w:rsidRPr="007143CF">
        <w:rPr>
          <w:sz w:val="28"/>
          <w:szCs w:val="28"/>
        </w:rPr>
        <w:t xml:space="preserve"> Всего за отчетный период в Совете рассмотрено более 50  таких отчетов (информаций).</w:t>
      </w:r>
    </w:p>
    <w:p w:rsidR="002F4D06" w:rsidRPr="007143CF" w:rsidRDefault="002F4D06" w:rsidP="002F4D06">
      <w:pPr>
        <w:pStyle w:val="a3"/>
        <w:spacing w:before="20" w:beforeAutospacing="0" w:after="0" w:afterAutospacing="0"/>
        <w:ind w:firstLine="708"/>
        <w:jc w:val="both"/>
        <w:rPr>
          <w:b/>
          <w:color w:val="FF0000"/>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Контрольную деятельность Совет осуществлял и осуществляет в тесном взаимодействии с Контрольно-счетной палатой Новосибирского района, которая была образована решениями 14-й сессии от 22.09.2011г. В том же году сельские поселения делегировали Контрольно-счетной палате района свои контрольные полномочия, и таким образом, сегодня она проводит свои мероприятия на территории всего Новосибирского района (за исключением Краснообска, где имеется свой контрольный орган). Планы работы КСП утверждаются районным Советом. Также, на его заседаниях, периодически заслушиваются отчеты председателя КПС о результатах проверок.</w:t>
      </w:r>
    </w:p>
    <w:p w:rsidR="002F4D06" w:rsidRPr="007143CF" w:rsidRDefault="002F4D06" w:rsidP="002F4D06">
      <w:pPr>
        <w:pStyle w:val="a3"/>
        <w:spacing w:before="20" w:beforeAutospacing="0" w:after="0" w:afterAutospacing="0"/>
        <w:ind w:firstLine="708"/>
        <w:jc w:val="both"/>
        <w:rPr>
          <w:b/>
          <w:sz w:val="28"/>
          <w:szCs w:val="28"/>
        </w:rPr>
      </w:pPr>
      <w:r w:rsidRPr="007143CF">
        <w:rPr>
          <w:sz w:val="28"/>
          <w:szCs w:val="28"/>
        </w:rPr>
        <w:t xml:space="preserve">Для рассмотрения наиболее значимых </w:t>
      </w:r>
      <w:r w:rsidRPr="007143CF">
        <w:rPr>
          <w:b/>
          <w:sz w:val="28"/>
          <w:szCs w:val="28"/>
        </w:rPr>
        <w:t>контрольных вопросов</w:t>
      </w:r>
      <w:r w:rsidRPr="007143CF">
        <w:rPr>
          <w:sz w:val="28"/>
          <w:szCs w:val="28"/>
        </w:rPr>
        <w:t xml:space="preserve">, по инициативе депутатов ежегодно проводятся: районный </w:t>
      </w:r>
      <w:r w:rsidRPr="007143CF">
        <w:rPr>
          <w:b/>
          <w:sz w:val="28"/>
          <w:szCs w:val="28"/>
        </w:rPr>
        <w:t>День депутата</w:t>
      </w:r>
      <w:r w:rsidRPr="007143CF">
        <w:rPr>
          <w:sz w:val="28"/>
          <w:szCs w:val="28"/>
        </w:rPr>
        <w:t xml:space="preserve"> и   Депутатские часы.</w:t>
      </w:r>
      <w:r w:rsidRPr="007143CF">
        <w:rPr>
          <w:b/>
          <w:sz w:val="28"/>
          <w:szCs w:val="28"/>
        </w:rPr>
        <w:t xml:space="preserve"> </w:t>
      </w:r>
    </w:p>
    <w:p w:rsidR="002F4D06" w:rsidRPr="007143CF" w:rsidRDefault="002F4D06" w:rsidP="002F4D06">
      <w:pPr>
        <w:pStyle w:val="a3"/>
        <w:spacing w:before="20" w:beforeAutospacing="0" w:after="0" w:afterAutospacing="0"/>
        <w:ind w:firstLine="708"/>
        <w:jc w:val="both"/>
        <w:rPr>
          <w:b/>
          <w:color w:val="FF0000"/>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В 2010 – 2014 годах Советом депутатов проведено  комплексных мероприятий :</w:t>
      </w:r>
    </w:p>
    <w:p w:rsidR="002F4D06" w:rsidRPr="007143CF" w:rsidRDefault="002F4D06" w:rsidP="002F4D06">
      <w:pPr>
        <w:pStyle w:val="a3"/>
        <w:spacing w:before="20" w:beforeAutospacing="0" w:after="0" w:afterAutospacing="0"/>
        <w:ind w:firstLine="708"/>
        <w:jc w:val="both"/>
        <w:rPr>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Районный День депутата – 4, </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в том числе с выездом на территории поселений – 4</w:t>
      </w:r>
    </w:p>
    <w:p w:rsidR="002F4D06" w:rsidRPr="007143CF" w:rsidRDefault="002F4D06" w:rsidP="002F4D06">
      <w:pPr>
        <w:pStyle w:val="a3"/>
        <w:spacing w:before="20" w:beforeAutospacing="0" w:after="0" w:afterAutospacing="0"/>
        <w:ind w:firstLine="708"/>
        <w:jc w:val="both"/>
        <w:rPr>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Депутатский час – 9,</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в том числе с выездом на территории поселений – 5</w:t>
      </w:r>
    </w:p>
    <w:p w:rsidR="002F4D06" w:rsidRPr="007143CF" w:rsidRDefault="002F4D06" w:rsidP="002F4D06">
      <w:pPr>
        <w:pStyle w:val="a3"/>
        <w:spacing w:before="20" w:beforeAutospacing="0" w:after="0" w:afterAutospacing="0"/>
        <w:ind w:firstLine="708"/>
        <w:jc w:val="both"/>
        <w:rPr>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Семинарские занятия - 3</w:t>
      </w:r>
    </w:p>
    <w:p w:rsidR="002F4D06" w:rsidRPr="007143CF" w:rsidRDefault="002F4D06" w:rsidP="002F4D06">
      <w:pPr>
        <w:pStyle w:val="a3"/>
        <w:spacing w:before="20" w:beforeAutospacing="0" w:after="0" w:afterAutospacing="0"/>
        <w:ind w:firstLine="708"/>
        <w:jc w:val="both"/>
        <w:rPr>
          <w:color w:val="FF0000"/>
          <w:sz w:val="28"/>
          <w:szCs w:val="28"/>
        </w:rPr>
      </w:pP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В мае 2014 г. в работе выездного Дня депутата в с.Барышево приняли участие ответственные работники аппарата и депутаты </w:t>
      </w:r>
      <w:r w:rsidRPr="007143CF">
        <w:rPr>
          <w:b/>
          <w:sz w:val="28"/>
          <w:szCs w:val="28"/>
        </w:rPr>
        <w:t>Законодательного Собрания</w:t>
      </w:r>
      <w:r w:rsidRPr="007143CF">
        <w:rPr>
          <w:sz w:val="28"/>
          <w:szCs w:val="28"/>
        </w:rPr>
        <w:t xml:space="preserve"> Новосибирской области Подойма Олег Николаевич, Жуков Анатолий Васильевич, Гришунин Игорь Федорович, главы и председатели  Советов поселений Новосибирского района, специалисты районной администрации.  В процессе мероприятия обсуждены проблемы и пути решения наиболее злободневных вопросов социально-культурного, транспортного,  медицинского и коммунально-бытового обслуживания населения, а также проведена учеба депутатского корпуса. </w:t>
      </w:r>
      <w:r w:rsidRPr="007143CF">
        <w:rPr>
          <w:color w:val="000000"/>
          <w:sz w:val="28"/>
          <w:szCs w:val="28"/>
        </w:rPr>
        <w:t>Подобные примеры не единичны.</w:t>
      </w:r>
    </w:p>
    <w:p w:rsidR="002F4D06" w:rsidRPr="007143CF" w:rsidRDefault="002F4D06" w:rsidP="007143CF">
      <w:pPr>
        <w:pStyle w:val="a3"/>
        <w:spacing w:before="20" w:beforeAutospacing="0" w:after="0" w:afterAutospacing="0"/>
        <w:jc w:val="both"/>
        <w:rPr>
          <w:sz w:val="28"/>
          <w:szCs w:val="28"/>
        </w:rPr>
      </w:pPr>
      <w:r w:rsidRPr="007143CF">
        <w:rPr>
          <w:sz w:val="28"/>
          <w:szCs w:val="28"/>
        </w:rPr>
        <w:t xml:space="preserve">     </w:t>
      </w:r>
      <w:r w:rsidRPr="007143CF">
        <w:rPr>
          <w:b/>
          <w:sz w:val="28"/>
          <w:szCs w:val="28"/>
        </w:rPr>
        <w:t>В.</w:t>
      </w:r>
      <w:r w:rsidRPr="007143CF">
        <w:rPr>
          <w:sz w:val="28"/>
          <w:szCs w:val="28"/>
        </w:rPr>
        <w:t xml:space="preserve"> Если говорить о</w:t>
      </w:r>
      <w:r w:rsidRPr="007143CF">
        <w:rPr>
          <w:b/>
          <w:sz w:val="28"/>
          <w:szCs w:val="28"/>
        </w:rPr>
        <w:t xml:space="preserve"> представительной функции</w:t>
      </w:r>
      <w:r w:rsidRPr="007143CF">
        <w:rPr>
          <w:sz w:val="28"/>
          <w:szCs w:val="28"/>
        </w:rPr>
        <w:t xml:space="preserve"> Совета депутатов, то ее значение трудно переоценить. Организация  исполнения этой важнейшей функции включает в себя разнообразные составляющие, в том числе: личный </w:t>
      </w:r>
      <w:r w:rsidRPr="007143CF">
        <w:rPr>
          <w:sz w:val="28"/>
          <w:szCs w:val="28"/>
        </w:rPr>
        <w:lastRenderedPageBreak/>
        <w:t xml:space="preserve">прием населения, рассмотрение письменных обращений, оказание практической помощи гражданам в решении существующих проблем; личное участие депутатов в социально-значимых мероприятиях на территориях поселений,  в районе и области. </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Сюда же относятся отчеты депутатов перед избирателями, информационное сопровождение депутатской деятельности,  и конечно  - взаимодействие депутатов с общественными организациями и гражданами. Последнее является особенно важным, так как одна из главных задач представительных органов – </w:t>
      </w:r>
      <w:r w:rsidRPr="007143CF">
        <w:rPr>
          <w:b/>
          <w:sz w:val="28"/>
          <w:szCs w:val="28"/>
        </w:rPr>
        <w:t>диалог с населением</w:t>
      </w:r>
      <w:r w:rsidRPr="007143CF">
        <w:rPr>
          <w:sz w:val="28"/>
          <w:szCs w:val="28"/>
        </w:rPr>
        <w:t xml:space="preserve">. </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За время работы Совета депутатов второго созыва  постоянно уделялось внимание работе с </w:t>
      </w:r>
      <w:r w:rsidRPr="007143CF">
        <w:rPr>
          <w:b/>
          <w:sz w:val="28"/>
          <w:szCs w:val="28"/>
        </w:rPr>
        <w:t>обращениями граждан</w:t>
      </w:r>
      <w:r w:rsidRPr="007143CF">
        <w:rPr>
          <w:sz w:val="28"/>
          <w:szCs w:val="28"/>
        </w:rPr>
        <w:t>. Это не только выполнение требований законодательства, но и возможность узнать о ситуации на местах, о проблемах людей, то есть  «обратная связь» с населением.</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Во всех муниципальных образованиях практикуется совместный прием избирателей депутатами районного и сельских Советов депутатов, специалистами администраций. Наиболее активно сотрудничали с администрациями поселений и проводили совместные приемы  депутаты Агуреев Олег Дмитриевич, Подойма Ирина Афанасьевна,  Бессарабова Ирина Эдуардовна, Шмелева Алевтина Николаевна, Кузьмичева Зинаида Леонидовна, Ивакин Олег Владимирович и другие. </w:t>
      </w:r>
    </w:p>
    <w:p w:rsidR="002F4D06" w:rsidRPr="007143CF" w:rsidRDefault="002F4D06" w:rsidP="002F4D06">
      <w:pPr>
        <w:pStyle w:val="a3"/>
        <w:spacing w:before="20" w:beforeAutospacing="0" w:after="0" w:afterAutospacing="0"/>
        <w:ind w:firstLine="708"/>
        <w:jc w:val="both"/>
        <w:rPr>
          <w:sz w:val="28"/>
          <w:szCs w:val="28"/>
        </w:rPr>
      </w:pPr>
      <w:r w:rsidRPr="007143CF">
        <w:rPr>
          <w:sz w:val="28"/>
          <w:szCs w:val="28"/>
        </w:rPr>
        <w:t xml:space="preserve">Конечно, в ходе личных приемов решались далеко не все поставленные вопросы. Но это  не самое главное. Главное, чтобы человек, пришедший на прием, убедился, что он услышан представителем власти, что о его проблеме знают и пытаются помочь в ее решении. </w:t>
      </w:r>
    </w:p>
    <w:p w:rsidR="002F4D06" w:rsidRPr="007143CF" w:rsidRDefault="002F4D06" w:rsidP="002F4D06">
      <w:pPr>
        <w:ind w:firstLine="708"/>
        <w:jc w:val="both"/>
        <w:rPr>
          <w:sz w:val="28"/>
          <w:szCs w:val="28"/>
        </w:rPr>
      </w:pPr>
    </w:p>
    <w:p w:rsidR="002F4D06" w:rsidRPr="007143CF" w:rsidRDefault="002F4D06" w:rsidP="002F4D06">
      <w:pPr>
        <w:ind w:firstLine="708"/>
        <w:jc w:val="both"/>
        <w:rPr>
          <w:sz w:val="28"/>
          <w:szCs w:val="28"/>
        </w:rPr>
      </w:pPr>
      <w:r w:rsidRPr="007143CF">
        <w:rPr>
          <w:sz w:val="28"/>
          <w:szCs w:val="28"/>
        </w:rPr>
        <w:t xml:space="preserve">В районе давно сложилась и постоянно поддерживается практика совместной организации праздников Дня защитника Отечества, Международного женского дня, Дня Победы, декады пожилых людей и других социально-значимых мероприятий.  </w:t>
      </w:r>
    </w:p>
    <w:p w:rsidR="002F4D06" w:rsidRPr="007143CF" w:rsidRDefault="002F4D06" w:rsidP="002F4D06">
      <w:pPr>
        <w:ind w:firstLine="708"/>
        <w:jc w:val="both"/>
        <w:rPr>
          <w:b/>
          <w:color w:val="FF0000"/>
          <w:sz w:val="28"/>
          <w:szCs w:val="28"/>
        </w:rPr>
      </w:pPr>
    </w:p>
    <w:p w:rsidR="002F4D06" w:rsidRPr="007143CF" w:rsidRDefault="002F4D06" w:rsidP="002F4D06">
      <w:pPr>
        <w:pStyle w:val="a4"/>
        <w:ind w:firstLine="708"/>
        <w:jc w:val="both"/>
        <w:rPr>
          <w:b w:val="0"/>
          <w:szCs w:val="28"/>
        </w:rPr>
      </w:pPr>
      <w:r w:rsidRPr="007143CF">
        <w:rPr>
          <w:b w:val="0"/>
          <w:szCs w:val="28"/>
        </w:rPr>
        <w:t xml:space="preserve">Первоочередными задачами для депутатов были и остаются: </w:t>
      </w:r>
    </w:p>
    <w:p w:rsidR="002F4D06" w:rsidRPr="007143CF" w:rsidRDefault="002F4D06" w:rsidP="002F4D06">
      <w:pPr>
        <w:pStyle w:val="a4"/>
        <w:ind w:firstLine="708"/>
        <w:jc w:val="both"/>
        <w:rPr>
          <w:b w:val="0"/>
          <w:szCs w:val="28"/>
        </w:rPr>
      </w:pPr>
      <w:r w:rsidRPr="007143CF">
        <w:rPr>
          <w:b w:val="0"/>
          <w:szCs w:val="28"/>
        </w:rPr>
        <w:t>-своевременность и качество оказываемых населению</w:t>
      </w:r>
      <w:r w:rsidRPr="007143CF">
        <w:rPr>
          <w:szCs w:val="28"/>
        </w:rPr>
        <w:t xml:space="preserve"> </w:t>
      </w:r>
      <w:r w:rsidRPr="007143CF">
        <w:rPr>
          <w:b w:val="0"/>
          <w:szCs w:val="28"/>
        </w:rPr>
        <w:t xml:space="preserve">жилищно-коммунальных, транспортных, медицинских и иных государственных и муниципальных услуг; </w:t>
      </w:r>
    </w:p>
    <w:p w:rsidR="002F4D06" w:rsidRPr="007143CF" w:rsidRDefault="002F4D06" w:rsidP="002F4D06">
      <w:pPr>
        <w:pStyle w:val="a4"/>
        <w:ind w:firstLine="708"/>
        <w:jc w:val="both"/>
        <w:rPr>
          <w:b w:val="0"/>
          <w:szCs w:val="28"/>
        </w:rPr>
      </w:pPr>
      <w:r w:rsidRPr="007143CF">
        <w:rPr>
          <w:b w:val="0"/>
          <w:szCs w:val="28"/>
        </w:rPr>
        <w:t xml:space="preserve">- благоустройство территорий населенных пунктов; </w:t>
      </w:r>
    </w:p>
    <w:p w:rsidR="002F4D06" w:rsidRPr="007143CF" w:rsidRDefault="002F4D06" w:rsidP="002F4D06">
      <w:pPr>
        <w:pStyle w:val="a4"/>
        <w:ind w:firstLine="708"/>
        <w:jc w:val="both"/>
        <w:rPr>
          <w:b w:val="0"/>
          <w:szCs w:val="28"/>
        </w:rPr>
      </w:pPr>
      <w:r w:rsidRPr="007143CF">
        <w:rPr>
          <w:b w:val="0"/>
          <w:szCs w:val="28"/>
        </w:rPr>
        <w:t>- организация электро-, газо- и водоснабжения;</w:t>
      </w:r>
    </w:p>
    <w:p w:rsidR="002F4D06" w:rsidRPr="007143CF" w:rsidRDefault="002F4D06" w:rsidP="002F4D06">
      <w:pPr>
        <w:pStyle w:val="a4"/>
        <w:jc w:val="both"/>
        <w:rPr>
          <w:b w:val="0"/>
          <w:szCs w:val="28"/>
        </w:rPr>
      </w:pPr>
      <w:r w:rsidRPr="007143CF">
        <w:rPr>
          <w:b w:val="0"/>
          <w:szCs w:val="28"/>
        </w:rPr>
        <w:t xml:space="preserve">          - ремонт жилого фонда, школ, больниц, клубов, спортивных сооружений;</w:t>
      </w:r>
    </w:p>
    <w:p w:rsidR="002F4D06" w:rsidRPr="007143CF" w:rsidRDefault="002F4D06" w:rsidP="002F4D06">
      <w:pPr>
        <w:pStyle w:val="a4"/>
        <w:jc w:val="both"/>
        <w:rPr>
          <w:b w:val="0"/>
          <w:szCs w:val="28"/>
        </w:rPr>
      </w:pPr>
      <w:r w:rsidRPr="007143CF">
        <w:rPr>
          <w:b w:val="0"/>
          <w:szCs w:val="28"/>
        </w:rPr>
        <w:tab/>
        <w:t>- подготовка коммунальных служб, предприятий и учреждений к отопительному зимнему периоду;</w:t>
      </w:r>
    </w:p>
    <w:p w:rsidR="002F4D06" w:rsidRPr="007143CF" w:rsidRDefault="002F4D06" w:rsidP="002F4D06">
      <w:pPr>
        <w:pStyle w:val="a4"/>
        <w:ind w:firstLine="708"/>
        <w:jc w:val="both"/>
        <w:rPr>
          <w:b w:val="0"/>
          <w:szCs w:val="28"/>
        </w:rPr>
      </w:pPr>
      <w:r w:rsidRPr="007143CF">
        <w:rPr>
          <w:b w:val="0"/>
          <w:szCs w:val="28"/>
        </w:rPr>
        <w:t>- строительство и ремонт дорог, уличное освещение, оборудование безопасных пешеходных переходов;</w:t>
      </w:r>
    </w:p>
    <w:p w:rsidR="002F4D06" w:rsidRPr="007143CF" w:rsidRDefault="002F4D06" w:rsidP="002F4D06">
      <w:pPr>
        <w:pStyle w:val="a4"/>
        <w:ind w:firstLine="708"/>
        <w:jc w:val="both"/>
        <w:rPr>
          <w:b w:val="0"/>
          <w:szCs w:val="28"/>
        </w:rPr>
      </w:pPr>
      <w:r w:rsidRPr="007143CF">
        <w:rPr>
          <w:b w:val="0"/>
          <w:szCs w:val="28"/>
        </w:rPr>
        <w:t xml:space="preserve">- организация досуга жителей, работа с молодежью и т.д. </w:t>
      </w:r>
    </w:p>
    <w:p w:rsidR="005640BC" w:rsidRPr="007143CF" w:rsidRDefault="005640BC" w:rsidP="002F4D06">
      <w:pPr>
        <w:ind w:firstLine="708"/>
        <w:jc w:val="both"/>
        <w:rPr>
          <w:b/>
          <w:color w:val="FF0000"/>
          <w:sz w:val="28"/>
          <w:szCs w:val="28"/>
        </w:rPr>
      </w:pPr>
    </w:p>
    <w:p w:rsidR="002F4D06" w:rsidRPr="007143CF" w:rsidRDefault="002F4D06" w:rsidP="007143CF">
      <w:pPr>
        <w:ind w:firstLine="709"/>
        <w:jc w:val="both"/>
        <w:rPr>
          <w:sz w:val="28"/>
          <w:szCs w:val="28"/>
        </w:rPr>
      </w:pPr>
      <w:r w:rsidRPr="007143CF">
        <w:rPr>
          <w:sz w:val="28"/>
          <w:szCs w:val="28"/>
        </w:rPr>
        <w:lastRenderedPageBreak/>
        <w:t xml:space="preserve">Депутаты </w:t>
      </w:r>
      <w:r w:rsidRPr="007143CF">
        <w:rPr>
          <w:b/>
          <w:sz w:val="28"/>
          <w:szCs w:val="28"/>
        </w:rPr>
        <w:t>Подойма И.А., Агуреев О.Д., Беккер В.П., Конаков О.В., Горский А.А.</w:t>
      </w:r>
      <w:r w:rsidRPr="007143CF">
        <w:rPr>
          <w:sz w:val="28"/>
          <w:szCs w:val="28"/>
        </w:rPr>
        <w:t xml:space="preserve"> и другие по обращениям жителей регулярно оказывали и оказывают спонсорскую помощь на ремонт и обустройство школ, спортивных залов и площадок, детских садов, фельдшерско-акушерских пунктов,  досуговых центров. Депутат Горский Александр Анатольевич приложил немало усилий и сумел организовать жилищно-коммунальную компанию ООО «Вертикаль», которая занимается строительством дорог и водопроводов, уборкой снега и мусора на территории нескольких муниципальных образований - в  селе Мочище, поселках Садовый, Армейский и Солнечный.</w:t>
      </w:r>
    </w:p>
    <w:p w:rsidR="005640BC" w:rsidRPr="007143CF" w:rsidRDefault="002F4D06" w:rsidP="007143CF">
      <w:pPr>
        <w:ind w:firstLine="708"/>
        <w:jc w:val="both"/>
        <w:rPr>
          <w:sz w:val="28"/>
          <w:szCs w:val="28"/>
        </w:rPr>
      </w:pPr>
      <w:r w:rsidRPr="007143CF">
        <w:rPr>
          <w:sz w:val="28"/>
          <w:szCs w:val="28"/>
        </w:rPr>
        <w:t>Кроме того, в ходе личного приема, своих выступлений на собраниях и сходах депутаты проводят разъяснительную работу по доведению до населения существа принятых на сессиях решений и муниципальных правовых актов, лично или через своих помощников дают консультации жителям, организуют бесплатную правовую помощь.</w:t>
      </w:r>
    </w:p>
    <w:p w:rsidR="005640BC" w:rsidRPr="007143CF" w:rsidRDefault="005640BC" w:rsidP="007143CF">
      <w:pPr>
        <w:ind w:firstLine="708"/>
        <w:jc w:val="both"/>
        <w:rPr>
          <w:sz w:val="28"/>
          <w:szCs w:val="28"/>
        </w:rPr>
      </w:pPr>
    </w:p>
    <w:p w:rsidR="002F4D06" w:rsidRPr="007143CF" w:rsidRDefault="002F4D06" w:rsidP="007143CF">
      <w:pPr>
        <w:ind w:firstLine="708"/>
        <w:jc w:val="both"/>
        <w:rPr>
          <w:b/>
          <w:sz w:val="28"/>
          <w:szCs w:val="28"/>
        </w:rPr>
      </w:pPr>
      <w:r w:rsidRPr="007143CF">
        <w:rPr>
          <w:sz w:val="28"/>
          <w:szCs w:val="28"/>
        </w:rPr>
        <w:t xml:space="preserve">Совет депутатов  в отчетном периоде проводил и проводит определенную работу </w:t>
      </w:r>
      <w:r w:rsidRPr="007143CF">
        <w:rPr>
          <w:b/>
          <w:sz w:val="28"/>
          <w:szCs w:val="28"/>
        </w:rPr>
        <w:t xml:space="preserve"> по повышению гражданской активности населения. </w:t>
      </w:r>
    </w:p>
    <w:p w:rsidR="002F4D06" w:rsidRPr="007143CF" w:rsidRDefault="002F4D06" w:rsidP="007143CF">
      <w:pPr>
        <w:ind w:firstLine="708"/>
        <w:jc w:val="both"/>
        <w:rPr>
          <w:sz w:val="28"/>
          <w:szCs w:val="28"/>
        </w:rPr>
      </w:pPr>
      <w:r w:rsidRPr="007143CF">
        <w:rPr>
          <w:sz w:val="28"/>
          <w:szCs w:val="28"/>
        </w:rPr>
        <w:t xml:space="preserve">В этом отношении многие депутаты </w:t>
      </w:r>
      <w:r w:rsidRPr="007143CF">
        <w:rPr>
          <w:b/>
          <w:sz w:val="28"/>
          <w:szCs w:val="28"/>
        </w:rPr>
        <w:t>взаимодействуют</w:t>
      </w:r>
      <w:r w:rsidRPr="007143CF">
        <w:rPr>
          <w:sz w:val="28"/>
          <w:szCs w:val="28"/>
        </w:rPr>
        <w:t xml:space="preserve"> с  </w:t>
      </w:r>
      <w:r w:rsidRPr="007143CF">
        <w:rPr>
          <w:b/>
          <w:sz w:val="28"/>
          <w:szCs w:val="28"/>
        </w:rPr>
        <w:t>общественными организациями</w:t>
      </w:r>
      <w:r w:rsidRPr="007143CF">
        <w:rPr>
          <w:sz w:val="28"/>
          <w:szCs w:val="28"/>
        </w:rPr>
        <w:t xml:space="preserve"> – советами ветеранов, клубами военно-патриотического воспитания, попечительскими советами, уличными комитетами, женсоветами, молодежными организациями и другими. </w:t>
      </w:r>
    </w:p>
    <w:p w:rsidR="005640BC" w:rsidRPr="007143CF" w:rsidRDefault="005640BC" w:rsidP="007143CF">
      <w:pPr>
        <w:ind w:firstLine="708"/>
        <w:jc w:val="both"/>
        <w:rPr>
          <w:sz w:val="28"/>
          <w:szCs w:val="28"/>
        </w:rPr>
      </w:pPr>
    </w:p>
    <w:p w:rsidR="002F4D06" w:rsidRPr="007143CF" w:rsidRDefault="002F4D06" w:rsidP="007143CF">
      <w:pPr>
        <w:ind w:firstLine="708"/>
        <w:jc w:val="both"/>
        <w:rPr>
          <w:sz w:val="28"/>
          <w:szCs w:val="28"/>
        </w:rPr>
      </w:pPr>
      <w:r w:rsidRPr="007143CF">
        <w:rPr>
          <w:sz w:val="28"/>
          <w:szCs w:val="28"/>
        </w:rPr>
        <w:t xml:space="preserve">Так, депутат </w:t>
      </w:r>
      <w:r w:rsidRPr="007143CF">
        <w:rPr>
          <w:b/>
          <w:sz w:val="28"/>
          <w:szCs w:val="28"/>
        </w:rPr>
        <w:t>Подойма Ирина Афанасьевна</w:t>
      </w:r>
      <w:r w:rsidRPr="007143CF">
        <w:rPr>
          <w:sz w:val="28"/>
          <w:szCs w:val="28"/>
        </w:rPr>
        <w:t>, являясь председателем попечительского совета Барышевского детского дома, регулярно оказывает шефскую помощь этому учреждению, организует встречи коллектива преподавателей и воспитанников детского дома с руководителями других предприятий и  организаций для оказания спонсорской помощи. В итоге решены многие  вопросы по ремонту и обустройству помещений детского дома, выделению транспорта, воспитанникам неоднократно приобретались билеты на спектакли в театры города, подарки к праздникам. За счет спонсорства депутатов предоставлялась также общая и адресная помощь пожилым людям, ветеранам войны и труда, малообеспеченным семьям, детям из неблагополучных семей. И таких примеров много.</w:t>
      </w:r>
    </w:p>
    <w:p w:rsidR="002F4D06" w:rsidRPr="007143CF" w:rsidRDefault="002F4D06" w:rsidP="007143CF">
      <w:pPr>
        <w:jc w:val="both"/>
        <w:rPr>
          <w:sz w:val="28"/>
          <w:szCs w:val="28"/>
        </w:rPr>
      </w:pPr>
    </w:p>
    <w:p w:rsidR="002F4D06" w:rsidRPr="007143CF" w:rsidRDefault="002F4D06" w:rsidP="007143CF">
      <w:pPr>
        <w:ind w:firstLine="567"/>
        <w:jc w:val="both"/>
        <w:rPr>
          <w:sz w:val="28"/>
          <w:szCs w:val="28"/>
        </w:rPr>
      </w:pPr>
      <w:r w:rsidRPr="007143CF">
        <w:rPr>
          <w:sz w:val="28"/>
          <w:szCs w:val="28"/>
        </w:rPr>
        <w:t>В целях обеспечения гласности и информированности населения о работе депутатов  налажено постоянное</w:t>
      </w:r>
      <w:r w:rsidRPr="007143CF">
        <w:rPr>
          <w:b/>
          <w:sz w:val="28"/>
          <w:szCs w:val="28"/>
        </w:rPr>
        <w:t xml:space="preserve"> взаимодействие Совета </w:t>
      </w:r>
      <w:r w:rsidRPr="007143CF">
        <w:rPr>
          <w:sz w:val="28"/>
          <w:szCs w:val="28"/>
        </w:rPr>
        <w:t xml:space="preserve">с газетами «Приобская правда», «Новосибирский район – территория развития» и другими средствами массовой информации. Все основные вопросы и результаты их обсуждения на сессиях постоянно освещаются в СМИ, поскольку на каждой сессии в обязательном порядке присутствуют представители СМИ. </w:t>
      </w:r>
    </w:p>
    <w:p w:rsidR="002F4D06" w:rsidRPr="007143CF" w:rsidRDefault="002F4D06" w:rsidP="002F4D06">
      <w:pPr>
        <w:ind w:firstLine="708"/>
        <w:jc w:val="both"/>
        <w:rPr>
          <w:sz w:val="28"/>
          <w:szCs w:val="28"/>
        </w:rPr>
      </w:pPr>
      <w:r w:rsidRPr="007143CF">
        <w:rPr>
          <w:sz w:val="28"/>
          <w:szCs w:val="28"/>
        </w:rPr>
        <w:t xml:space="preserve">О практических делах депутатского корпуса население информируется с помощью других газет. Так, в  «Советской  Сибири» была опубликована  статья «Земский доктор пошел в народ» - о работе депутата Шмелевой Алевтины Николаевны;  в газете «Мое село» была опубликована статья «В </w:t>
      </w:r>
      <w:r w:rsidRPr="007143CF">
        <w:rPr>
          <w:sz w:val="28"/>
          <w:szCs w:val="28"/>
        </w:rPr>
        <w:lastRenderedPageBreak/>
        <w:t xml:space="preserve">поддержку молодых талантов» - о регулярной материальной и финансовой помощи депутата Подоймы Ирины Афанасьевны воспитанникам детской школы искусств с.Барышево; в газете «Сельский дворик» неоднократно публиковались статьи: </w:t>
      </w:r>
    </w:p>
    <w:p w:rsidR="002F4D06" w:rsidRPr="007143CF" w:rsidRDefault="002F4D06" w:rsidP="002F4D06">
      <w:pPr>
        <w:ind w:firstLine="708"/>
        <w:jc w:val="both"/>
        <w:rPr>
          <w:sz w:val="28"/>
          <w:szCs w:val="28"/>
        </w:rPr>
      </w:pPr>
      <w:r w:rsidRPr="007143CF">
        <w:rPr>
          <w:sz w:val="28"/>
          <w:szCs w:val="28"/>
        </w:rPr>
        <w:t xml:space="preserve">- «У нас сильный депутатский корпус»; </w:t>
      </w:r>
    </w:p>
    <w:p w:rsidR="002F4D06" w:rsidRPr="007143CF" w:rsidRDefault="002F4D06" w:rsidP="002F4D06">
      <w:pPr>
        <w:ind w:firstLine="708"/>
        <w:jc w:val="both"/>
        <w:rPr>
          <w:sz w:val="28"/>
          <w:szCs w:val="28"/>
        </w:rPr>
      </w:pPr>
      <w:r w:rsidRPr="007143CF">
        <w:rPr>
          <w:sz w:val="28"/>
          <w:szCs w:val="28"/>
        </w:rPr>
        <w:t xml:space="preserve">- «Березовая роща – визитная карточка Мичуринского сельсовета» </w:t>
      </w:r>
    </w:p>
    <w:p w:rsidR="002F4D06" w:rsidRPr="007143CF" w:rsidRDefault="002F4D06" w:rsidP="002F4D06">
      <w:pPr>
        <w:ind w:firstLine="708"/>
        <w:jc w:val="both"/>
        <w:rPr>
          <w:sz w:val="28"/>
          <w:szCs w:val="28"/>
        </w:rPr>
      </w:pPr>
      <w:r w:rsidRPr="007143CF">
        <w:rPr>
          <w:sz w:val="28"/>
          <w:szCs w:val="28"/>
        </w:rPr>
        <w:t>-  «Наше будущее – молодежь» и другие,</w:t>
      </w:r>
    </w:p>
    <w:p w:rsidR="002F4D06" w:rsidRPr="007143CF" w:rsidRDefault="002F4D06" w:rsidP="002F4D06">
      <w:pPr>
        <w:jc w:val="both"/>
        <w:rPr>
          <w:sz w:val="28"/>
          <w:szCs w:val="28"/>
        </w:rPr>
      </w:pPr>
      <w:r w:rsidRPr="007143CF">
        <w:rPr>
          <w:sz w:val="28"/>
          <w:szCs w:val="28"/>
        </w:rPr>
        <w:t>в которых сообщалось о проделанной работе депутатов</w:t>
      </w:r>
      <w:r w:rsidRPr="007143CF">
        <w:rPr>
          <w:b/>
          <w:sz w:val="28"/>
          <w:szCs w:val="28"/>
        </w:rPr>
        <w:t xml:space="preserve"> </w:t>
      </w:r>
      <w:r w:rsidRPr="007143CF">
        <w:rPr>
          <w:sz w:val="28"/>
          <w:szCs w:val="28"/>
        </w:rPr>
        <w:t xml:space="preserve">Ивакина Олега Владимировича, Зверева Максима Александровича и других по решению вопросов жилищно-коммунального, медицинского обслуживания, физической культуры, благоустройства и экологии на территории муниципальных образований нашего района; </w:t>
      </w:r>
    </w:p>
    <w:p w:rsidR="002F4D06" w:rsidRPr="007143CF" w:rsidRDefault="002F4D06" w:rsidP="002F4D06">
      <w:pPr>
        <w:ind w:firstLine="708"/>
        <w:jc w:val="both"/>
        <w:rPr>
          <w:sz w:val="28"/>
          <w:szCs w:val="28"/>
        </w:rPr>
      </w:pPr>
      <w:r w:rsidRPr="007143CF">
        <w:rPr>
          <w:sz w:val="28"/>
          <w:szCs w:val="28"/>
        </w:rPr>
        <w:t xml:space="preserve"> Подобные примеры можно перечислять долго.</w:t>
      </w:r>
    </w:p>
    <w:p w:rsidR="002F4D06" w:rsidRPr="007143CF" w:rsidRDefault="002F4D06" w:rsidP="002F4D06">
      <w:pPr>
        <w:ind w:right="-289" w:firstLine="708"/>
        <w:jc w:val="both"/>
        <w:rPr>
          <w:sz w:val="28"/>
          <w:szCs w:val="28"/>
        </w:rPr>
      </w:pPr>
      <w:r w:rsidRPr="007143CF">
        <w:rPr>
          <w:sz w:val="28"/>
          <w:szCs w:val="28"/>
        </w:rPr>
        <w:t xml:space="preserve">С 2011 года деятельность Совета депутатов находит свое отражение в режиме реального времени на официальном сайте в Интернет сети. </w:t>
      </w:r>
    </w:p>
    <w:p w:rsidR="002F4D06" w:rsidRPr="007143CF" w:rsidRDefault="002F4D06" w:rsidP="002F4D06">
      <w:pPr>
        <w:jc w:val="both"/>
        <w:rPr>
          <w:b/>
          <w:color w:val="FF0000"/>
          <w:sz w:val="28"/>
          <w:szCs w:val="28"/>
        </w:rPr>
      </w:pPr>
    </w:p>
    <w:p w:rsidR="002F4D06" w:rsidRPr="007143CF" w:rsidRDefault="002F4D06" w:rsidP="002F4D06">
      <w:pPr>
        <w:pStyle w:val="a3"/>
        <w:shd w:val="clear" w:color="auto" w:fill="FFFFFF"/>
        <w:spacing w:before="0" w:beforeAutospacing="0" w:after="0" w:afterAutospacing="0"/>
        <w:ind w:firstLine="708"/>
        <w:jc w:val="both"/>
        <w:rPr>
          <w:sz w:val="28"/>
          <w:szCs w:val="28"/>
        </w:rPr>
      </w:pPr>
      <w:r w:rsidRPr="007143CF">
        <w:rPr>
          <w:sz w:val="28"/>
          <w:szCs w:val="28"/>
        </w:rPr>
        <w:t xml:space="preserve"> Уважаемые коллеги! За прошедший период с момента нашего избрания сделано немало, хотя несделанного всегда, к сожалению, больше. </w:t>
      </w:r>
    </w:p>
    <w:p w:rsidR="002F4D06" w:rsidRPr="007143CF" w:rsidRDefault="002F4D06" w:rsidP="002F4D06">
      <w:pPr>
        <w:pStyle w:val="a3"/>
        <w:shd w:val="clear" w:color="auto" w:fill="FFFFFF"/>
        <w:spacing w:before="0" w:beforeAutospacing="0" w:after="0" w:afterAutospacing="0"/>
        <w:ind w:firstLine="708"/>
        <w:jc w:val="both"/>
        <w:rPr>
          <w:sz w:val="28"/>
          <w:szCs w:val="28"/>
        </w:rPr>
      </w:pPr>
      <w:r w:rsidRPr="007143CF">
        <w:rPr>
          <w:sz w:val="28"/>
          <w:szCs w:val="28"/>
        </w:rPr>
        <w:t>Основное внимание в нашей работе  было направлено в первую очередь на реализацию наказов избирателей, повышение уровня жизни населения Новосибирского района, укрепление  его экономического и социально-культурного потенциала. Политика, проводимая с самого начала Советом депутатов совместно с администрацией способствовала в конечном счете развитию экономики района. Ежегодный совокупный доход предприятий и иных субъектов экономической деятельности последовательно прирастает, что отметил в своем докладе сегодня и Глава Новосибирского района Борматов Василий Владимирович. Только по инвестиционным проектам в район было привлечено в 2010г. – 19 млрд. руб., в 2011г. – 21 млрд., в 2012г. – 25 млрд., в 2013г. – 2</w:t>
      </w:r>
      <w:r w:rsidR="00DB08E3" w:rsidRPr="007143CF">
        <w:rPr>
          <w:sz w:val="28"/>
          <w:szCs w:val="28"/>
        </w:rPr>
        <w:t>9</w:t>
      </w:r>
      <w:r w:rsidRPr="007143CF">
        <w:rPr>
          <w:sz w:val="28"/>
          <w:szCs w:val="28"/>
        </w:rPr>
        <w:t xml:space="preserve"> млрд. и в 2014г. </w:t>
      </w:r>
      <w:r w:rsidR="00DB08E3" w:rsidRPr="007143CF">
        <w:rPr>
          <w:sz w:val="28"/>
          <w:szCs w:val="28"/>
        </w:rPr>
        <w:t>–</w:t>
      </w:r>
      <w:r w:rsidRPr="007143CF">
        <w:rPr>
          <w:sz w:val="28"/>
          <w:szCs w:val="28"/>
        </w:rPr>
        <w:t xml:space="preserve"> </w:t>
      </w:r>
      <w:r w:rsidR="00DB08E3" w:rsidRPr="007143CF">
        <w:rPr>
          <w:sz w:val="28"/>
          <w:szCs w:val="28"/>
        </w:rPr>
        <w:t>31,4</w:t>
      </w:r>
      <w:r w:rsidRPr="007143CF">
        <w:rPr>
          <w:sz w:val="28"/>
          <w:szCs w:val="28"/>
        </w:rPr>
        <w:t xml:space="preserve"> млрд. руб. Обеспечивается стабильный прирост доходов по налоговым сборам и иным поступлениям во все уровни бюджета – около 1 млрд. руб. По этим показателям наш район занимает 2-е место в Новосибирской области, после города Новосибирска. </w:t>
      </w:r>
    </w:p>
    <w:p w:rsidR="002F4D06" w:rsidRPr="007143CF" w:rsidRDefault="002F4D06" w:rsidP="002F4D06">
      <w:pPr>
        <w:pStyle w:val="a3"/>
        <w:shd w:val="clear" w:color="auto" w:fill="FFFFFF"/>
        <w:spacing w:before="0" w:beforeAutospacing="0" w:after="0" w:afterAutospacing="0"/>
        <w:ind w:firstLine="708"/>
        <w:jc w:val="both"/>
        <w:rPr>
          <w:sz w:val="28"/>
          <w:szCs w:val="28"/>
        </w:rPr>
      </w:pPr>
      <w:r w:rsidRPr="007143CF">
        <w:rPr>
          <w:sz w:val="28"/>
          <w:szCs w:val="28"/>
        </w:rPr>
        <w:t>За период деятельности Новосибирского Совета депутатов второго созыва в районе созданы и эффективно работают такие крупные предприятия как: Промышленно-логистический парк, тепличный комбинат «Новосибирский» на территории Толмачевского сельсовета, Гусинобродский кирзавод в Станционном селсовете, тепличное хозяйство «Сады гиганта» в Березовском сельсовете, Эндуро-парк «Новосибирский» в Барышевском сельсовете и многие другие. Продолжают развиваться и стабильно наращивают производство  такие известные в нашей области и за ее пределами сельскохозяйственные предприятия как: Криводановский свинокомплекс – ОАО «Кудряшовское», Барышевская птицефабрика «Октябрьская», ЗАО «Приобское» и другие.</w:t>
      </w:r>
    </w:p>
    <w:p w:rsidR="002F4D06" w:rsidRPr="007143CF" w:rsidRDefault="002F4D06" w:rsidP="002F4D06">
      <w:pPr>
        <w:pStyle w:val="a3"/>
        <w:shd w:val="clear" w:color="auto" w:fill="FFFFFF"/>
        <w:spacing w:before="0" w:beforeAutospacing="0" w:after="0" w:afterAutospacing="0"/>
        <w:ind w:firstLine="708"/>
        <w:jc w:val="both"/>
        <w:rPr>
          <w:sz w:val="28"/>
          <w:szCs w:val="28"/>
        </w:rPr>
      </w:pPr>
      <w:r w:rsidRPr="007143CF">
        <w:rPr>
          <w:sz w:val="28"/>
          <w:szCs w:val="28"/>
        </w:rPr>
        <w:t xml:space="preserve">В оставшийся для нас срок полномочий необходимо  сконцентрироваться на решении приоритетных задач, стоящих перед районом. </w:t>
      </w:r>
      <w:r w:rsidRPr="007143CF">
        <w:rPr>
          <w:sz w:val="28"/>
          <w:szCs w:val="28"/>
        </w:rPr>
        <w:lastRenderedPageBreak/>
        <w:t>С повестки дня не снимается и будет продолжена работа по решению следующих задач:</w:t>
      </w:r>
    </w:p>
    <w:p w:rsidR="002F4D06" w:rsidRPr="007143CF" w:rsidRDefault="002F4D06" w:rsidP="002F4D06">
      <w:pPr>
        <w:pStyle w:val="a3"/>
        <w:shd w:val="clear" w:color="auto" w:fill="FFFFFF"/>
        <w:spacing w:before="0" w:beforeAutospacing="0" w:after="0" w:afterAutospacing="0"/>
        <w:rPr>
          <w:sz w:val="28"/>
          <w:szCs w:val="28"/>
        </w:rPr>
      </w:pPr>
      <w:r w:rsidRPr="007143CF">
        <w:rPr>
          <w:sz w:val="28"/>
          <w:szCs w:val="28"/>
        </w:rPr>
        <w:t>- создания благоприятных условий для дальнейшего социально-экономического развития района, привлечения инвестиций,  развития предпринимательства и агропромышленного комплекса;</w:t>
      </w:r>
    </w:p>
    <w:p w:rsidR="002F4D06" w:rsidRPr="007143CF" w:rsidRDefault="002F4D06" w:rsidP="002F4D06">
      <w:pPr>
        <w:pStyle w:val="a3"/>
        <w:shd w:val="clear" w:color="auto" w:fill="FFFFFF"/>
        <w:spacing w:before="0" w:beforeAutospacing="0" w:after="0" w:afterAutospacing="0"/>
        <w:rPr>
          <w:sz w:val="28"/>
          <w:szCs w:val="28"/>
        </w:rPr>
      </w:pPr>
      <w:r w:rsidRPr="007143CF">
        <w:rPr>
          <w:sz w:val="28"/>
          <w:szCs w:val="28"/>
        </w:rPr>
        <w:t>- реализации мер, направленных на увеличение налоговых и неналоговых поступлений в бюджет района;</w:t>
      </w:r>
    </w:p>
    <w:p w:rsidR="002F4D06" w:rsidRPr="007143CF" w:rsidRDefault="002F4D06" w:rsidP="002F4D06">
      <w:pPr>
        <w:pStyle w:val="a3"/>
        <w:shd w:val="clear" w:color="auto" w:fill="FFFFFF"/>
        <w:spacing w:before="0" w:beforeAutospacing="0" w:after="0" w:afterAutospacing="0"/>
        <w:rPr>
          <w:sz w:val="28"/>
          <w:szCs w:val="28"/>
        </w:rPr>
      </w:pPr>
      <w:r w:rsidRPr="007143CF">
        <w:rPr>
          <w:sz w:val="28"/>
          <w:szCs w:val="28"/>
        </w:rPr>
        <w:t>- повышение эффективности управления муниципальным имуществом;</w:t>
      </w:r>
    </w:p>
    <w:p w:rsidR="002F4D06" w:rsidRPr="007143CF" w:rsidRDefault="002F4D06" w:rsidP="002F4D06">
      <w:pPr>
        <w:pStyle w:val="a3"/>
        <w:shd w:val="clear" w:color="auto" w:fill="FFFFFF"/>
        <w:spacing w:before="0" w:beforeAutospacing="0" w:after="0" w:afterAutospacing="0"/>
        <w:rPr>
          <w:sz w:val="28"/>
          <w:szCs w:val="28"/>
        </w:rPr>
      </w:pPr>
      <w:r w:rsidRPr="007143CF">
        <w:rPr>
          <w:sz w:val="28"/>
          <w:szCs w:val="28"/>
        </w:rPr>
        <w:t>- совершенствование межбюджетных отношений муниципального района и поселений, обеспечивающих наиболее эффективную реализацию полномочий органов местного управления;</w:t>
      </w:r>
    </w:p>
    <w:p w:rsidR="002F4D06" w:rsidRPr="007143CF" w:rsidRDefault="002F4D06" w:rsidP="002F4D06">
      <w:pPr>
        <w:pStyle w:val="a3"/>
        <w:shd w:val="clear" w:color="auto" w:fill="FFFFFF"/>
        <w:spacing w:before="0" w:beforeAutospacing="0" w:after="0" w:afterAutospacing="0"/>
        <w:rPr>
          <w:sz w:val="28"/>
          <w:szCs w:val="28"/>
        </w:rPr>
      </w:pPr>
      <w:r w:rsidRPr="007143CF">
        <w:rPr>
          <w:sz w:val="28"/>
          <w:szCs w:val="28"/>
        </w:rPr>
        <w:t xml:space="preserve"> - максимальное участие в федеральных и областных целевых программах;</w:t>
      </w:r>
    </w:p>
    <w:p w:rsidR="002F4D06" w:rsidRPr="007143CF" w:rsidRDefault="002F4D06" w:rsidP="002F4D06">
      <w:pPr>
        <w:pStyle w:val="a3"/>
        <w:shd w:val="clear" w:color="auto" w:fill="FFFFFF"/>
        <w:spacing w:before="0" w:beforeAutospacing="0" w:after="0" w:afterAutospacing="0"/>
        <w:jc w:val="both"/>
        <w:rPr>
          <w:sz w:val="28"/>
          <w:szCs w:val="28"/>
        </w:rPr>
      </w:pPr>
      <w:r w:rsidRPr="007143CF">
        <w:rPr>
          <w:sz w:val="28"/>
          <w:szCs w:val="28"/>
        </w:rPr>
        <w:t>- завершение реконструкции Новолуговской общеобразовательной школы, строительства спортивного комплекса в Краснообске, …</w:t>
      </w:r>
    </w:p>
    <w:p w:rsidR="002F4D06" w:rsidRPr="007143CF" w:rsidRDefault="002F4D06" w:rsidP="002F4D06">
      <w:pPr>
        <w:shd w:val="clear" w:color="auto" w:fill="FFFFFF"/>
        <w:ind w:firstLine="708"/>
        <w:jc w:val="both"/>
        <w:rPr>
          <w:sz w:val="28"/>
          <w:szCs w:val="28"/>
        </w:rPr>
      </w:pPr>
      <w:r w:rsidRPr="007143CF">
        <w:rPr>
          <w:sz w:val="28"/>
          <w:szCs w:val="28"/>
        </w:rPr>
        <w:t>Обращаясь к своим коллегам по депутатскому корпусу, прошу  не забывать о том, что наша с Вами повседневная деятельность должна строиться во благо населения района. И помнить, что, пусть все мы разные и имеем разные мнения, но район у нас один! Необходимо постоянно находить баланс, искать взаимопонимание, в том числе  и идти на компромисс, потому что любой представительный орган - это прежде всего, механизм согласования различных точек зрения</w:t>
      </w:r>
      <w:r w:rsidRPr="007143CF">
        <w:rPr>
          <w:color w:val="464646"/>
          <w:sz w:val="28"/>
          <w:szCs w:val="28"/>
        </w:rPr>
        <w:t>. </w:t>
      </w:r>
      <w:r w:rsidRPr="007143CF">
        <w:rPr>
          <w:sz w:val="28"/>
          <w:szCs w:val="28"/>
        </w:rPr>
        <w:t>И наша общая первоочередная задача – сделать все от нас зависящее для его процветания и создания лучших условий для жизни наших избирателей.</w:t>
      </w:r>
    </w:p>
    <w:p w:rsidR="002F4D06" w:rsidRPr="007143CF" w:rsidRDefault="002F4D06" w:rsidP="002F4D06">
      <w:pPr>
        <w:ind w:right="-289" w:firstLine="708"/>
        <w:jc w:val="both"/>
        <w:rPr>
          <w:sz w:val="28"/>
          <w:szCs w:val="28"/>
        </w:rPr>
      </w:pPr>
      <w:r w:rsidRPr="007143CF">
        <w:rPr>
          <w:sz w:val="28"/>
          <w:szCs w:val="28"/>
        </w:rPr>
        <w:t>Благодарю Вас всех за совместную работу.</w:t>
      </w:r>
    </w:p>
    <w:p w:rsidR="002F4D06" w:rsidRPr="007143CF" w:rsidRDefault="002F4D06" w:rsidP="002F4D06">
      <w:pPr>
        <w:ind w:right="-289" w:firstLine="708"/>
        <w:jc w:val="both"/>
        <w:rPr>
          <w:sz w:val="28"/>
          <w:szCs w:val="28"/>
        </w:rPr>
      </w:pPr>
    </w:p>
    <w:p w:rsidR="00A753E8" w:rsidRPr="007143CF" w:rsidRDefault="00A753E8">
      <w:pPr>
        <w:rPr>
          <w:sz w:val="28"/>
          <w:szCs w:val="28"/>
        </w:rPr>
      </w:pPr>
    </w:p>
    <w:sectPr w:rsidR="00A753E8" w:rsidRPr="007143CF" w:rsidSect="007143CF">
      <w:footerReference w:type="even" r:id="rId7"/>
      <w:footerReference w:type="default" r:id="rId8"/>
      <w:pgSz w:w="11906" w:h="16838"/>
      <w:pgMar w:top="1134" w:right="70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A62" w:rsidRDefault="00C54A62" w:rsidP="006767FD">
      <w:r>
        <w:separator/>
      </w:r>
    </w:p>
  </w:endnote>
  <w:endnote w:type="continuationSeparator" w:id="0">
    <w:p w:rsidR="00C54A62" w:rsidRDefault="00C54A62" w:rsidP="006767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28E" w:rsidRDefault="00D5150A" w:rsidP="00D46234">
    <w:pPr>
      <w:pStyle w:val="a6"/>
      <w:framePr w:wrap="around" w:vAnchor="text" w:hAnchor="margin" w:xAlign="right" w:y="1"/>
      <w:rPr>
        <w:rStyle w:val="a8"/>
      </w:rPr>
    </w:pPr>
    <w:r>
      <w:rPr>
        <w:rStyle w:val="a8"/>
      </w:rPr>
      <w:fldChar w:fldCharType="begin"/>
    </w:r>
    <w:r w:rsidR="002F4D06">
      <w:rPr>
        <w:rStyle w:val="a8"/>
      </w:rPr>
      <w:instrText xml:space="preserve">PAGE  </w:instrText>
    </w:r>
    <w:r>
      <w:rPr>
        <w:rStyle w:val="a8"/>
      </w:rPr>
      <w:fldChar w:fldCharType="separate"/>
    </w:r>
    <w:r w:rsidR="002F4D06">
      <w:rPr>
        <w:rStyle w:val="a8"/>
        <w:noProof/>
      </w:rPr>
      <w:t>15</w:t>
    </w:r>
    <w:r>
      <w:rPr>
        <w:rStyle w:val="a8"/>
      </w:rPr>
      <w:fldChar w:fldCharType="end"/>
    </w:r>
  </w:p>
  <w:p w:rsidR="004A228E" w:rsidRDefault="00C54A62" w:rsidP="00D4623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28E" w:rsidRDefault="00D5150A" w:rsidP="00D46234">
    <w:pPr>
      <w:pStyle w:val="a6"/>
      <w:framePr w:wrap="around" w:vAnchor="text" w:hAnchor="margin" w:xAlign="right" w:y="1"/>
      <w:rPr>
        <w:rStyle w:val="a8"/>
      </w:rPr>
    </w:pPr>
    <w:r>
      <w:rPr>
        <w:rStyle w:val="a8"/>
      </w:rPr>
      <w:fldChar w:fldCharType="begin"/>
    </w:r>
    <w:r w:rsidR="002F4D06">
      <w:rPr>
        <w:rStyle w:val="a8"/>
      </w:rPr>
      <w:instrText xml:space="preserve">PAGE  </w:instrText>
    </w:r>
    <w:r>
      <w:rPr>
        <w:rStyle w:val="a8"/>
      </w:rPr>
      <w:fldChar w:fldCharType="separate"/>
    </w:r>
    <w:r w:rsidR="00A63A60">
      <w:rPr>
        <w:rStyle w:val="a8"/>
        <w:noProof/>
      </w:rPr>
      <w:t>1</w:t>
    </w:r>
    <w:r>
      <w:rPr>
        <w:rStyle w:val="a8"/>
      </w:rPr>
      <w:fldChar w:fldCharType="end"/>
    </w:r>
  </w:p>
  <w:p w:rsidR="004A228E" w:rsidRDefault="00C54A62" w:rsidP="00D46234">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A62" w:rsidRDefault="00C54A62" w:rsidP="006767FD">
      <w:r>
        <w:separator/>
      </w:r>
    </w:p>
  </w:footnote>
  <w:footnote w:type="continuationSeparator" w:id="0">
    <w:p w:rsidR="00C54A62" w:rsidRDefault="00C54A62" w:rsidP="006767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6200"/>
    <w:multiLevelType w:val="hybridMultilevel"/>
    <w:tmpl w:val="7408DAEE"/>
    <w:lvl w:ilvl="0" w:tplc="D04456A6">
      <w:start w:val="3"/>
      <w:numFmt w:val="decimal"/>
      <w:lvlText w:val="%1."/>
      <w:lvlJc w:val="left"/>
      <w:pPr>
        <w:ind w:left="64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72422F"/>
    <w:multiLevelType w:val="hybridMultilevel"/>
    <w:tmpl w:val="E72886B8"/>
    <w:lvl w:ilvl="0" w:tplc="650017C2">
      <w:start w:val="6"/>
      <w:numFmt w:val="decimal"/>
      <w:lvlText w:val="%1."/>
      <w:lvlJc w:val="left"/>
      <w:pPr>
        <w:ind w:left="927" w:hanging="360"/>
      </w:pPr>
      <w:rPr>
        <w:rFonts w:hint="default"/>
        <w:b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9E7468C"/>
    <w:multiLevelType w:val="multilevel"/>
    <w:tmpl w:val="0D68BCD8"/>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CF21C05"/>
    <w:multiLevelType w:val="multilevel"/>
    <w:tmpl w:val="351C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F4D06"/>
    <w:rsid w:val="00120C65"/>
    <w:rsid w:val="002B0D65"/>
    <w:rsid w:val="002F4D06"/>
    <w:rsid w:val="003249C7"/>
    <w:rsid w:val="00351117"/>
    <w:rsid w:val="0041302C"/>
    <w:rsid w:val="00415B6B"/>
    <w:rsid w:val="00480B66"/>
    <w:rsid w:val="004B7B29"/>
    <w:rsid w:val="00512C15"/>
    <w:rsid w:val="00556266"/>
    <w:rsid w:val="005640BC"/>
    <w:rsid w:val="0063502D"/>
    <w:rsid w:val="006767FD"/>
    <w:rsid w:val="007143CF"/>
    <w:rsid w:val="008E73DE"/>
    <w:rsid w:val="009C797B"/>
    <w:rsid w:val="00A41F55"/>
    <w:rsid w:val="00A63A60"/>
    <w:rsid w:val="00A753E8"/>
    <w:rsid w:val="00AA747C"/>
    <w:rsid w:val="00AD146C"/>
    <w:rsid w:val="00B7126A"/>
    <w:rsid w:val="00B71BCC"/>
    <w:rsid w:val="00BD1AA4"/>
    <w:rsid w:val="00C54A62"/>
    <w:rsid w:val="00D5150A"/>
    <w:rsid w:val="00D60FC2"/>
    <w:rsid w:val="00DA0F49"/>
    <w:rsid w:val="00DB08E3"/>
    <w:rsid w:val="00DE2873"/>
    <w:rsid w:val="00EC1CE5"/>
    <w:rsid w:val="00EF728B"/>
    <w:rsid w:val="00F129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D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F4D06"/>
    <w:pPr>
      <w:spacing w:before="100" w:beforeAutospacing="1" w:after="100" w:afterAutospacing="1"/>
    </w:pPr>
  </w:style>
  <w:style w:type="paragraph" w:styleId="a4">
    <w:name w:val="Title"/>
    <w:basedOn w:val="a"/>
    <w:link w:val="a5"/>
    <w:qFormat/>
    <w:rsid w:val="002F4D06"/>
    <w:pPr>
      <w:jc w:val="center"/>
    </w:pPr>
    <w:rPr>
      <w:b/>
      <w:sz w:val="28"/>
    </w:rPr>
  </w:style>
  <w:style w:type="character" w:customStyle="1" w:styleId="a5">
    <w:name w:val="Название Знак"/>
    <w:basedOn w:val="a0"/>
    <w:link w:val="a4"/>
    <w:rsid w:val="002F4D06"/>
    <w:rPr>
      <w:rFonts w:ascii="Times New Roman" w:eastAsia="Times New Roman" w:hAnsi="Times New Roman" w:cs="Times New Roman"/>
      <w:b/>
      <w:sz w:val="28"/>
      <w:szCs w:val="24"/>
      <w:lang w:eastAsia="ru-RU"/>
    </w:rPr>
  </w:style>
  <w:style w:type="paragraph" w:styleId="a6">
    <w:name w:val="footer"/>
    <w:basedOn w:val="a"/>
    <w:link w:val="a7"/>
    <w:rsid w:val="002F4D06"/>
    <w:pPr>
      <w:tabs>
        <w:tab w:val="center" w:pos="4677"/>
        <w:tab w:val="right" w:pos="9355"/>
      </w:tabs>
    </w:pPr>
  </w:style>
  <w:style w:type="character" w:customStyle="1" w:styleId="a7">
    <w:name w:val="Нижний колонтитул Знак"/>
    <w:basedOn w:val="a0"/>
    <w:link w:val="a6"/>
    <w:rsid w:val="002F4D06"/>
    <w:rPr>
      <w:rFonts w:ascii="Times New Roman" w:eastAsia="Times New Roman" w:hAnsi="Times New Roman" w:cs="Times New Roman"/>
      <w:sz w:val="24"/>
      <w:szCs w:val="24"/>
      <w:lang w:eastAsia="ru-RU"/>
    </w:rPr>
  </w:style>
  <w:style w:type="character" w:styleId="a8">
    <w:name w:val="page number"/>
    <w:basedOn w:val="a0"/>
    <w:rsid w:val="002F4D06"/>
  </w:style>
  <w:style w:type="character" w:customStyle="1" w:styleId="a9">
    <w:name w:val="Основной текст_"/>
    <w:basedOn w:val="a0"/>
    <w:link w:val="1"/>
    <w:locked/>
    <w:rsid w:val="005640BC"/>
    <w:rPr>
      <w:rFonts w:ascii="Arial" w:eastAsia="Arial" w:hAnsi="Arial" w:cs="Arial"/>
      <w:sz w:val="26"/>
      <w:szCs w:val="26"/>
      <w:shd w:val="clear" w:color="auto" w:fill="FFFFFF"/>
    </w:rPr>
  </w:style>
  <w:style w:type="paragraph" w:customStyle="1" w:styleId="1">
    <w:name w:val="Основной текст1"/>
    <w:basedOn w:val="a"/>
    <w:link w:val="a9"/>
    <w:rsid w:val="005640BC"/>
    <w:pPr>
      <w:widowControl w:val="0"/>
      <w:shd w:val="clear" w:color="auto" w:fill="FFFFFF"/>
      <w:spacing w:line="322" w:lineRule="exact"/>
    </w:pPr>
    <w:rPr>
      <w:rFonts w:ascii="Arial" w:eastAsia="Arial" w:hAnsi="Arial" w:cs="Arial"/>
      <w:sz w:val="26"/>
      <w:szCs w:val="26"/>
      <w:lang w:eastAsia="en-US"/>
    </w:rPr>
  </w:style>
  <w:style w:type="character" w:customStyle="1" w:styleId="5">
    <w:name w:val="Основной текст (5)_"/>
    <w:basedOn w:val="a0"/>
    <w:link w:val="50"/>
    <w:locked/>
    <w:rsid w:val="005640BC"/>
    <w:rPr>
      <w:rFonts w:ascii="Arial" w:eastAsia="Arial" w:hAnsi="Arial" w:cs="Arial"/>
      <w:shd w:val="clear" w:color="auto" w:fill="FFFFFF"/>
    </w:rPr>
  </w:style>
  <w:style w:type="paragraph" w:customStyle="1" w:styleId="50">
    <w:name w:val="Основной текст (5)"/>
    <w:basedOn w:val="a"/>
    <w:link w:val="5"/>
    <w:rsid w:val="005640BC"/>
    <w:pPr>
      <w:widowControl w:val="0"/>
      <w:shd w:val="clear" w:color="auto" w:fill="FFFFFF"/>
      <w:spacing w:line="322" w:lineRule="exact"/>
      <w:jc w:val="both"/>
    </w:pPr>
    <w:rPr>
      <w:rFonts w:ascii="Arial" w:eastAsia="Arial" w:hAnsi="Arial" w:cs="Arial"/>
      <w:sz w:val="22"/>
      <w:szCs w:val="22"/>
      <w:lang w:eastAsia="en-US"/>
    </w:rPr>
  </w:style>
  <w:style w:type="character" w:customStyle="1" w:styleId="aa">
    <w:name w:val="Основной текст + Полужирный"/>
    <w:basedOn w:val="a9"/>
    <w:rsid w:val="005640BC"/>
    <w:rPr>
      <w:b/>
      <w:bCs/>
      <w:color w:val="000000"/>
      <w:spacing w:val="0"/>
      <w:w w:val="100"/>
      <w:position w:val="0"/>
      <w:lang w:val="ru-RU" w:eastAsia="ru-RU" w:bidi="ru-RU"/>
    </w:rPr>
  </w:style>
  <w:style w:type="character" w:customStyle="1" w:styleId="513pt">
    <w:name w:val="Основной текст (5) + 13 pt"/>
    <w:basedOn w:val="5"/>
    <w:rsid w:val="005640BC"/>
    <w:rPr>
      <w:color w:val="000000"/>
      <w:spacing w:val="0"/>
      <w:w w:val="100"/>
      <w:position w:val="0"/>
      <w:sz w:val="26"/>
      <w:szCs w:val="26"/>
      <w:lang w:val="ru-RU" w:eastAsia="ru-RU" w:bidi="ru-RU"/>
    </w:rPr>
  </w:style>
  <w:style w:type="character" w:customStyle="1" w:styleId="12pt">
    <w:name w:val="Основной текст + 12 pt"/>
    <w:basedOn w:val="a9"/>
    <w:rsid w:val="005640BC"/>
    <w:rPr>
      <w:color w:val="000000"/>
      <w:spacing w:val="0"/>
      <w:w w:val="100"/>
      <w:position w:val="0"/>
      <w:sz w:val="24"/>
      <w:szCs w:val="24"/>
      <w:lang w:val="ru-RU" w:eastAsia="ru-RU" w:bidi="ru-RU"/>
    </w:rPr>
  </w:style>
</w:styles>
</file>

<file path=word/webSettings.xml><?xml version="1.0" encoding="utf-8"?>
<w:webSettings xmlns:r="http://schemas.openxmlformats.org/officeDocument/2006/relationships" xmlns:w="http://schemas.openxmlformats.org/wordprocessingml/2006/main">
  <w:divs>
    <w:div w:id="122148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3197</Words>
  <Characters>18228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2015-02-26T04:46:00Z</cp:lastPrinted>
  <dcterms:created xsi:type="dcterms:W3CDTF">2015-02-20T04:18:00Z</dcterms:created>
  <dcterms:modified xsi:type="dcterms:W3CDTF">2015-02-26T04:47:00Z</dcterms:modified>
</cp:coreProperties>
</file>