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601" w:type="dxa"/>
        <w:tblLayout w:type="fixed"/>
        <w:tblLook w:val="0000"/>
      </w:tblPr>
      <w:tblGrid>
        <w:gridCol w:w="3544"/>
        <w:gridCol w:w="3544"/>
        <w:gridCol w:w="3544"/>
      </w:tblGrid>
      <w:tr w:rsidR="006E5AC5" w:rsidRPr="006E5AC5" w:rsidTr="00BA37B2">
        <w:tc>
          <w:tcPr>
            <w:tcW w:w="10632" w:type="dxa"/>
            <w:gridSpan w:val="3"/>
          </w:tcPr>
          <w:p w:rsidR="006E5AC5" w:rsidRPr="006E5AC5" w:rsidRDefault="006E5AC5" w:rsidP="006E5AC5">
            <w:pPr>
              <w:tabs>
                <w:tab w:val="left" w:pos="9645"/>
                <w:tab w:val="right" w:pos="1041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E5AC5">
              <w:rPr>
                <w:rFonts w:ascii="Times New Roman" w:hAnsi="Times New Roman" w:cs="Times New Roman"/>
                <w:b/>
                <w:sz w:val="28"/>
              </w:rPr>
              <w:t>СОВЕТ ДЕПУТАТОВ НОВОСИБИРСКОГО РАЙОНА</w:t>
            </w:r>
          </w:p>
          <w:p w:rsidR="006E5AC5" w:rsidRPr="006E5AC5" w:rsidRDefault="006E5AC5" w:rsidP="006E5AC5">
            <w:pPr>
              <w:tabs>
                <w:tab w:val="left" w:pos="96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E5AC5">
              <w:rPr>
                <w:rFonts w:ascii="Times New Roman" w:hAnsi="Times New Roman" w:cs="Times New Roman"/>
                <w:b/>
                <w:sz w:val="28"/>
              </w:rPr>
              <w:t>НОВОСИБИРСКОЙ ОБЛАСТИ</w:t>
            </w:r>
          </w:p>
          <w:p w:rsidR="006E5AC5" w:rsidRPr="006E5AC5" w:rsidRDefault="006E5AC5" w:rsidP="006E5AC5">
            <w:pPr>
              <w:tabs>
                <w:tab w:val="left" w:pos="96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6E5AC5">
              <w:rPr>
                <w:rFonts w:ascii="Times New Roman" w:hAnsi="Times New Roman" w:cs="Times New Roman"/>
                <w:b/>
                <w:sz w:val="28"/>
              </w:rPr>
              <w:t>второго  созыва</w:t>
            </w:r>
          </w:p>
        </w:tc>
      </w:tr>
      <w:tr w:rsidR="006E5AC5" w:rsidRPr="006E5AC5" w:rsidTr="00BA37B2">
        <w:tc>
          <w:tcPr>
            <w:tcW w:w="10632" w:type="dxa"/>
            <w:gridSpan w:val="3"/>
          </w:tcPr>
          <w:p w:rsidR="006E5AC5" w:rsidRPr="006E5AC5" w:rsidRDefault="006E5AC5" w:rsidP="006E5AC5">
            <w:pPr>
              <w:pStyle w:val="1"/>
              <w:tabs>
                <w:tab w:val="left" w:pos="9645"/>
              </w:tabs>
              <w:rPr>
                <w:sz w:val="28"/>
              </w:rPr>
            </w:pPr>
          </w:p>
          <w:p w:rsidR="006E5AC5" w:rsidRPr="006E5AC5" w:rsidRDefault="006E5AC5" w:rsidP="006E5AC5">
            <w:pPr>
              <w:pStyle w:val="1"/>
              <w:tabs>
                <w:tab w:val="left" w:pos="9645"/>
              </w:tabs>
              <w:rPr>
                <w:sz w:val="32"/>
                <w:szCs w:val="32"/>
              </w:rPr>
            </w:pPr>
            <w:r w:rsidRPr="006E5AC5">
              <w:rPr>
                <w:sz w:val="32"/>
                <w:szCs w:val="32"/>
              </w:rPr>
              <w:t>РЕШЕНИЕ</w:t>
            </w:r>
          </w:p>
        </w:tc>
      </w:tr>
      <w:tr w:rsidR="006E5AC5" w:rsidRPr="006E5AC5" w:rsidTr="00BA37B2">
        <w:trPr>
          <w:cantSplit/>
        </w:trPr>
        <w:tc>
          <w:tcPr>
            <w:tcW w:w="10632" w:type="dxa"/>
            <w:gridSpan w:val="3"/>
          </w:tcPr>
          <w:p w:rsidR="006E5AC5" w:rsidRPr="006E5AC5" w:rsidRDefault="006E5AC5" w:rsidP="006E5AC5">
            <w:pPr>
              <w:tabs>
                <w:tab w:val="left" w:pos="96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5AC5">
              <w:rPr>
                <w:rFonts w:ascii="Times New Roman" w:hAnsi="Times New Roman" w:cs="Times New Roman"/>
                <w:b/>
                <w:sz w:val="28"/>
                <w:szCs w:val="28"/>
              </w:rPr>
              <w:t>(восемнадцатая сессия)</w:t>
            </w:r>
          </w:p>
        </w:tc>
      </w:tr>
      <w:tr w:rsidR="006E5AC5" w:rsidRPr="006E5AC5" w:rsidTr="00BA37B2">
        <w:trPr>
          <w:cantSplit/>
        </w:trPr>
        <w:tc>
          <w:tcPr>
            <w:tcW w:w="3544" w:type="dxa"/>
          </w:tcPr>
          <w:p w:rsidR="006E5AC5" w:rsidRPr="006E5AC5" w:rsidRDefault="006E5AC5" w:rsidP="006E5AC5">
            <w:pPr>
              <w:pStyle w:val="2"/>
              <w:tabs>
                <w:tab w:val="left" w:pos="9645"/>
              </w:tabs>
              <w:rPr>
                <w:sz w:val="24"/>
                <w:szCs w:val="24"/>
              </w:rPr>
            </w:pPr>
            <w:r w:rsidRPr="006E5AC5">
              <w:rPr>
                <w:sz w:val="24"/>
                <w:szCs w:val="24"/>
              </w:rPr>
              <w:t xml:space="preserve">         от «26» апреля 2012г.</w:t>
            </w:r>
          </w:p>
        </w:tc>
        <w:tc>
          <w:tcPr>
            <w:tcW w:w="3544" w:type="dxa"/>
          </w:tcPr>
          <w:p w:rsidR="006E5AC5" w:rsidRPr="006E5AC5" w:rsidRDefault="006E5AC5" w:rsidP="006E5AC5">
            <w:pPr>
              <w:tabs>
                <w:tab w:val="left" w:pos="96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AC5">
              <w:rPr>
                <w:rFonts w:ascii="Times New Roman" w:hAnsi="Times New Roman" w:cs="Times New Roman"/>
                <w:b/>
                <w:sz w:val="24"/>
                <w:szCs w:val="24"/>
              </w:rPr>
              <w:t>г. Новосибирск</w:t>
            </w:r>
          </w:p>
        </w:tc>
        <w:tc>
          <w:tcPr>
            <w:tcW w:w="3544" w:type="dxa"/>
          </w:tcPr>
          <w:p w:rsidR="006E5AC5" w:rsidRPr="006E5AC5" w:rsidRDefault="006E5AC5" w:rsidP="006E5AC5">
            <w:pPr>
              <w:tabs>
                <w:tab w:val="left" w:pos="96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5A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  <w:p w:rsidR="006E5AC5" w:rsidRPr="006E5AC5" w:rsidRDefault="006E5AC5" w:rsidP="006E5AC5">
            <w:pPr>
              <w:tabs>
                <w:tab w:val="left" w:pos="964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E5AC5" w:rsidRPr="006E5AC5" w:rsidRDefault="006E5AC5" w:rsidP="006E5AC5">
      <w:pPr>
        <w:tabs>
          <w:tab w:val="left" w:pos="964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830E8" w:rsidRDefault="000830E8" w:rsidP="006E5A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41C8">
        <w:rPr>
          <w:rFonts w:ascii="Times New Roman" w:hAnsi="Times New Roman" w:cs="Times New Roman"/>
          <w:b/>
          <w:sz w:val="28"/>
          <w:szCs w:val="28"/>
        </w:rPr>
        <w:t>О внесении  изменений в схему территориального планирования Новосибирского района Новосибирской области</w:t>
      </w:r>
    </w:p>
    <w:p w:rsidR="006E5AC5" w:rsidRPr="000041C8" w:rsidRDefault="006E5AC5" w:rsidP="006E5A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5AC5" w:rsidRDefault="000830E8" w:rsidP="006E5AC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стать</w:t>
      </w:r>
      <w:r w:rsidR="006E5AC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й 20 ч. 1 Градостроительного кодекса Российской Федерации, принятог</w:t>
      </w:r>
      <w:r w:rsidR="006E5AC5">
        <w:rPr>
          <w:rFonts w:ascii="Times New Roman" w:hAnsi="Times New Roman" w:cs="Times New Roman"/>
          <w:sz w:val="28"/>
          <w:szCs w:val="28"/>
        </w:rPr>
        <w:t xml:space="preserve">о Законом Российской Федерации </w:t>
      </w:r>
      <w:r>
        <w:rPr>
          <w:rFonts w:ascii="Times New Roman" w:hAnsi="Times New Roman" w:cs="Times New Roman"/>
          <w:sz w:val="28"/>
          <w:szCs w:val="28"/>
        </w:rPr>
        <w:t>от 29.12.2004 № 190-ФЗ, в соответствии с пп. 14 ст. 6 Устава Новосибирского района Новосибирской области РЕШИЛ:</w:t>
      </w:r>
    </w:p>
    <w:p w:rsidR="006E5AC5" w:rsidRDefault="006E5AC5" w:rsidP="006E5AC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E5AC5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6883" w:rsidRPr="006E5AC5">
        <w:rPr>
          <w:rFonts w:ascii="Times New Roman" w:hAnsi="Times New Roman" w:cs="Times New Roman"/>
          <w:sz w:val="28"/>
          <w:szCs w:val="28"/>
        </w:rPr>
        <w:t xml:space="preserve">Изменить схему территориального планирования Новосибирского района Новосибирской области, утвержденную решением сессии Совета депутатов Новосибирского района Новосибирской области от 07.12.2010 </w:t>
      </w:r>
      <w:r w:rsidR="00B94E69" w:rsidRPr="006E5AC5">
        <w:rPr>
          <w:rFonts w:ascii="Times New Roman" w:hAnsi="Times New Roman" w:cs="Times New Roman"/>
          <w:sz w:val="28"/>
          <w:szCs w:val="28"/>
        </w:rPr>
        <w:t>№ 12 «</w:t>
      </w:r>
      <w:r w:rsidR="00686883" w:rsidRPr="006E5AC5">
        <w:rPr>
          <w:rFonts w:ascii="Times New Roman" w:hAnsi="Times New Roman" w:cs="Times New Roman"/>
          <w:sz w:val="28"/>
          <w:szCs w:val="28"/>
        </w:rPr>
        <w:t>О схеме территориального планирова</w:t>
      </w:r>
      <w:r w:rsidR="00D71C88" w:rsidRPr="006E5AC5">
        <w:rPr>
          <w:rFonts w:ascii="Times New Roman" w:hAnsi="Times New Roman" w:cs="Times New Roman"/>
          <w:sz w:val="28"/>
          <w:szCs w:val="28"/>
        </w:rPr>
        <w:t>н</w:t>
      </w:r>
      <w:r w:rsidR="00686883" w:rsidRPr="006E5AC5">
        <w:rPr>
          <w:rFonts w:ascii="Times New Roman" w:hAnsi="Times New Roman" w:cs="Times New Roman"/>
          <w:sz w:val="28"/>
          <w:szCs w:val="28"/>
        </w:rPr>
        <w:t xml:space="preserve">ия </w:t>
      </w:r>
      <w:r w:rsidR="00D71C88" w:rsidRPr="006E5AC5">
        <w:rPr>
          <w:rFonts w:ascii="Times New Roman" w:hAnsi="Times New Roman" w:cs="Times New Roman"/>
          <w:sz w:val="28"/>
          <w:szCs w:val="28"/>
        </w:rPr>
        <w:t xml:space="preserve">Новосибирского района </w:t>
      </w:r>
      <w:r w:rsidR="00686883" w:rsidRPr="006E5AC5">
        <w:rPr>
          <w:rFonts w:ascii="Times New Roman" w:hAnsi="Times New Roman" w:cs="Times New Roman"/>
          <w:sz w:val="28"/>
          <w:szCs w:val="28"/>
        </w:rPr>
        <w:t xml:space="preserve">Новосибирской области» в части земельного участка с кадастровым номером </w:t>
      </w:r>
      <w:r w:rsidRPr="006E5AC5">
        <w:rPr>
          <w:rFonts w:ascii="Times New Roman" w:hAnsi="Times New Roman" w:cs="Times New Roman"/>
          <w:sz w:val="28"/>
          <w:szCs w:val="28"/>
        </w:rPr>
        <w:t>54:19:112001:1564,</w:t>
      </w:r>
      <w:r w:rsidR="00686883" w:rsidRPr="006E5AC5">
        <w:rPr>
          <w:rFonts w:ascii="Times New Roman" w:hAnsi="Times New Roman" w:cs="Times New Roman"/>
          <w:sz w:val="28"/>
          <w:szCs w:val="28"/>
        </w:rPr>
        <w:t xml:space="preserve"> расположенного на территории Станционного сельсовета Новосибирского района Новосибирской области, отнести часть земельного участка к территории садоводческих, огороднических и дачных некоммерческих объединений граждан, согласно картографическому описанию (приложение</w:t>
      </w:r>
      <w:r w:rsidR="00B94E69" w:rsidRPr="006E5AC5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0041C8" w:rsidRDefault="006E5AC5" w:rsidP="006E5AC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86883" w:rsidRPr="00D71C88">
        <w:rPr>
          <w:rFonts w:ascii="Times New Roman" w:hAnsi="Times New Roman" w:cs="Times New Roman"/>
          <w:sz w:val="28"/>
          <w:szCs w:val="28"/>
        </w:rPr>
        <w:t xml:space="preserve">Внести изменение в схему территориального планирования Новосибирского района Новосибирской области, утвержденную решением сессии Совета депутатов Новосибирского района Новосибирской области от 07.12.2010 </w:t>
      </w:r>
      <w:r w:rsidR="00552C16">
        <w:rPr>
          <w:rFonts w:ascii="Times New Roman" w:hAnsi="Times New Roman" w:cs="Times New Roman"/>
          <w:sz w:val="28"/>
          <w:szCs w:val="28"/>
        </w:rPr>
        <w:t>№ 12 «</w:t>
      </w:r>
      <w:r w:rsidR="00D71C88" w:rsidRPr="00D71C88">
        <w:rPr>
          <w:rFonts w:ascii="Times New Roman" w:hAnsi="Times New Roman" w:cs="Times New Roman"/>
          <w:sz w:val="28"/>
          <w:szCs w:val="28"/>
        </w:rPr>
        <w:t xml:space="preserve">О схеме территориального планирования Новосибирского района Новосибирской области» </w:t>
      </w:r>
      <w:r w:rsidR="00686883" w:rsidRPr="00D71C88">
        <w:rPr>
          <w:rFonts w:ascii="Times New Roman" w:hAnsi="Times New Roman" w:cs="Times New Roman"/>
          <w:sz w:val="28"/>
          <w:szCs w:val="28"/>
        </w:rPr>
        <w:t>в части земельн</w:t>
      </w:r>
      <w:r w:rsidR="00D71C88" w:rsidRPr="00D71C88">
        <w:rPr>
          <w:rFonts w:ascii="Times New Roman" w:hAnsi="Times New Roman" w:cs="Times New Roman"/>
          <w:sz w:val="28"/>
          <w:szCs w:val="28"/>
        </w:rPr>
        <w:t>ых участков</w:t>
      </w:r>
      <w:r w:rsidR="00D71C88">
        <w:rPr>
          <w:rFonts w:ascii="Times New Roman" w:hAnsi="Times New Roman" w:cs="Times New Roman"/>
          <w:sz w:val="28"/>
          <w:szCs w:val="28"/>
        </w:rPr>
        <w:t xml:space="preserve"> расположенных в районе с. Марусино на территории Криводановского сельсовета Новосибирского района Новосибирской области, относящихся к территории общедолевой собственности граждан и включить их в </w:t>
      </w:r>
      <w:r w:rsidR="004246D5">
        <w:rPr>
          <w:rFonts w:ascii="Times New Roman" w:hAnsi="Times New Roman" w:cs="Times New Roman"/>
          <w:sz w:val="28"/>
          <w:szCs w:val="28"/>
        </w:rPr>
        <w:t xml:space="preserve">территорию </w:t>
      </w:r>
      <w:r w:rsidR="00D71C88">
        <w:rPr>
          <w:rFonts w:ascii="Times New Roman" w:hAnsi="Times New Roman" w:cs="Times New Roman"/>
          <w:sz w:val="28"/>
          <w:szCs w:val="28"/>
        </w:rPr>
        <w:t>перспективной жилой застройки</w:t>
      </w:r>
      <w:r w:rsidR="000041C8" w:rsidRPr="000041C8">
        <w:rPr>
          <w:rFonts w:ascii="Times New Roman" w:hAnsi="Times New Roman" w:cs="Times New Roman"/>
          <w:sz w:val="28"/>
          <w:szCs w:val="28"/>
        </w:rPr>
        <w:t xml:space="preserve"> </w:t>
      </w:r>
      <w:r w:rsidR="000041C8">
        <w:rPr>
          <w:rFonts w:ascii="Times New Roman" w:hAnsi="Times New Roman" w:cs="Times New Roman"/>
          <w:sz w:val="28"/>
          <w:szCs w:val="28"/>
        </w:rPr>
        <w:t>согласно картографическому описанию (приложение</w:t>
      </w:r>
      <w:r w:rsidR="00B94E69">
        <w:rPr>
          <w:rFonts w:ascii="Times New Roman" w:hAnsi="Times New Roman" w:cs="Times New Roman"/>
          <w:sz w:val="28"/>
          <w:szCs w:val="28"/>
        </w:rPr>
        <w:t xml:space="preserve"> 2</w:t>
      </w:r>
      <w:r w:rsidR="000041C8">
        <w:rPr>
          <w:rFonts w:ascii="Times New Roman" w:hAnsi="Times New Roman" w:cs="Times New Roman"/>
          <w:sz w:val="28"/>
          <w:szCs w:val="28"/>
        </w:rPr>
        <w:t>).</w:t>
      </w:r>
    </w:p>
    <w:p w:rsidR="00D71C88" w:rsidRDefault="000041C8" w:rsidP="006E5AC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033D20">
        <w:rPr>
          <w:rFonts w:ascii="Times New Roman" w:hAnsi="Times New Roman" w:cs="Times New Roman"/>
          <w:sz w:val="28"/>
          <w:szCs w:val="28"/>
        </w:rPr>
        <w:t xml:space="preserve">Исправить техническую ошибку путем внесения </w:t>
      </w:r>
      <w:r w:rsidR="00D71C88" w:rsidRPr="000041C8">
        <w:rPr>
          <w:rFonts w:ascii="Times New Roman" w:hAnsi="Times New Roman" w:cs="Times New Roman"/>
          <w:sz w:val="28"/>
          <w:szCs w:val="28"/>
        </w:rPr>
        <w:t>изменени</w:t>
      </w:r>
      <w:r w:rsidR="00033D20">
        <w:rPr>
          <w:rFonts w:ascii="Times New Roman" w:hAnsi="Times New Roman" w:cs="Times New Roman"/>
          <w:sz w:val="28"/>
          <w:szCs w:val="28"/>
        </w:rPr>
        <w:t>й</w:t>
      </w:r>
      <w:r w:rsidR="00D71C88" w:rsidRPr="000041C8">
        <w:rPr>
          <w:rFonts w:ascii="Times New Roman" w:hAnsi="Times New Roman" w:cs="Times New Roman"/>
          <w:sz w:val="28"/>
          <w:szCs w:val="28"/>
        </w:rPr>
        <w:t xml:space="preserve"> в схему территориального планирования Новосибирского района Новосибирской области, утвержденную решением сессии Совета депутатов Новосибирского района Новосибирской </w:t>
      </w:r>
      <w:r w:rsidR="00033D20">
        <w:rPr>
          <w:rFonts w:ascii="Times New Roman" w:hAnsi="Times New Roman" w:cs="Times New Roman"/>
          <w:sz w:val="28"/>
          <w:szCs w:val="28"/>
        </w:rPr>
        <w:t>области от 07.12.2010 № 12 «</w:t>
      </w:r>
      <w:r w:rsidR="00D71C88" w:rsidRPr="000041C8">
        <w:rPr>
          <w:rFonts w:ascii="Times New Roman" w:hAnsi="Times New Roman" w:cs="Times New Roman"/>
          <w:sz w:val="28"/>
          <w:szCs w:val="28"/>
        </w:rPr>
        <w:t>О схеме территориального планирования Новосибирского района Новосибирской области» в части земельн</w:t>
      </w:r>
      <w:r w:rsidR="007102AD">
        <w:rPr>
          <w:rFonts w:ascii="Times New Roman" w:hAnsi="Times New Roman" w:cs="Times New Roman"/>
          <w:sz w:val="28"/>
          <w:szCs w:val="28"/>
        </w:rPr>
        <w:t>ого участка</w:t>
      </w:r>
      <w:r w:rsidR="00D71C88" w:rsidRPr="00D71C88">
        <w:rPr>
          <w:rFonts w:ascii="Times New Roman" w:hAnsi="Times New Roman" w:cs="Times New Roman"/>
          <w:sz w:val="28"/>
          <w:szCs w:val="28"/>
        </w:rPr>
        <w:t xml:space="preserve"> </w:t>
      </w:r>
      <w:r w:rsidR="00D71C88">
        <w:rPr>
          <w:rFonts w:ascii="Times New Roman" w:hAnsi="Times New Roman" w:cs="Times New Roman"/>
          <w:sz w:val="28"/>
          <w:szCs w:val="28"/>
        </w:rPr>
        <w:t>расположенн</w:t>
      </w:r>
      <w:r w:rsidR="004246D5">
        <w:rPr>
          <w:rFonts w:ascii="Times New Roman" w:hAnsi="Times New Roman" w:cs="Times New Roman"/>
          <w:sz w:val="28"/>
          <w:szCs w:val="28"/>
        </w:rPr>
        <w:t>ого</w:t>
      </w:r>
      <w:r w:rsidR="00D71C88">
        <w:rPr>
          <w:rFonts w:ascii="Times New Roman" w:hAnsi="Times New Roman" w:cs="Times New Roman"/>
          <w:sz w:val="28"/>
          <w:szCs w:val="28"/>
        </w:rPr>
        <w:t xml:space="preserve"> в районе с. Сосновка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D71C88">
        <w:rPr>
          <w:rFonts w:ascii="Times New Roman" w:hAnsi="Times New Roman" w:cs="Times New Roman"/>
          <w:sz w:val="28"/>
          <w:szCs w:val="28"/>
        </w:rPr>
        <w:t>территории Кубовинского сельсовета Новосибирского района Новосибирской области,</w:t>
      </w:r>
      <w:r w:rsidR="007102AD">
        <w:rPr>
          <w:rFonts w:ascii="Times New Roman" w:hAnsi="Times New Roman" w:cs="Times New Roman"/>
          <w:sz w:val="28"/>
          <w:szCs w:val="28"/>
        </w:rPr>
        <w:t xml:space="preserve"> относящегося к территории</w:t>
      </w:r>
      <w:r w:rsidR="004246D5">
        <w:rPr>
          <w:rFonts w:ascii="Times New Roman" w:hAnsi="Times New Roman" w:cs="Times New Roman"/>
          <w:sz w:val="28"/>
          <w:szCs w:val="28"/>
        </w:rPr>
        <w:t xml:space="preserve"> общедолевой собственности граждан и включить его в территорию перспективной жилой застройки</w:t>
      </w:r>
      <w:r w:rsidR="00160612">
        <w:rPr>
          <w:rFonts w:ascii="Times New Roman" w:hAnsi="Times New Roman" w:cs="Times New Roman"/>
          <w:sz w:val="28"/>
          <w:szCs w:val="28"/>
        </w:rPr>
        <w:t>,</w:t>
      </w:r>
      <w:r w:rsidR="004246D5" w:rsidRPr="004246D5">
        <w:rPr>
          <w:rFonts w:ascii="Times New Roman" w:hAnsi="Times New Roman" w:cs="Times New Roman"/>
          <w:sz w:val="28"/>
          <w:szCs w:val="28"/>
        </w:rPr>
        <w:t xml:space="preserve"> </w:t>
      </w:r>
      <w:r w:rsidR="006E5AC5">
        <w:rPr>
          <w:rFonts w:ascii="Times New Roman" w:hAnsi="Times New Roman" w:cs="Times New Roman"/>
          <w:sz w:val="28"/>
          <w:szCs w:val="28"/>
        </w:rPr>
        <w:t xml:space="preserve">согласно картографическому </w:t>
      </w:r>
      <w:r w:rsidR="004246D5">
        <w:rPr>
          <w:rFonts w:ascii="Times New Roman" w:hAnsi="Times New Roman" w:cs="Times New Roman"/>
          <w:sz w:val="28"/>
          <w:szCs w:val="28"/>
        </w:rPr>
        <w:t>описанию (приложение</w:t>
      </w:r>
      <w:r w:rsidR="00B94E69">
        <w:rPr>
          <w:rFonts w:ascii="Times New Roman" w:hAnsi="Times New Roman" w:cs="Times New Roman"/>
          <w:sz w:val="28"/>
          <w:szCs w:val="28"/>
        </w:rPr>
        <w:t xml:space="preserve"> 3</w:t>
      </w:r>
      <w:r w:rsidR="004246D5">
        <w:rPr>
          <w:rFonts w:ascii="Times New Roman" w:hAnsi="Times New Roman" w:cs="Times New Roman"/>
          <w:sz w:val="28"/>
          <w:szCs w:val="28"/>
        </w:rPr>
        <w:t>)</w:t>
      </w:r>
      <w:r w:rsidR="00B94E69">
        <w:rPr>
          <w:rFonts w:ascii="Times New Roman" w:hAnsi="Times New Roman" w:cs="Times New Roman"/>
          <w:sz w:val="28"/>
          <w:szCs w:val="28"/>
        </w:rPr>
        <w:t>.</w:t>
      </w:r>
    </w:p>
    <w:p w:rsidR="000041C8" w:rsidRDefault="007102AD" w:rsidP="006E5AC5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="00033D20">
        <w:rPr>
          <w:rFonts w:ascii="Times New Roman" w:hAnsi="Times New Roman" w:cs="Times New Roman"/>
          <w:sz w:val="28"/>
          <w:szCs w:val="28"/>
        </w:rPr>
        <w:t xml:space="preserve">Исправить техническую ошибку путем внесения </w:t>
      </w:r>
      <w:r w:rsidR="00033D20" w:rsidRPr="000041C8">
        <w:rPr>
          <w:rFonts w:ascii="Times New Roman" w:hAnsi="Times New Roman" w:cs="Times New Roman"/>
          <w:sz w:val="28"/>
          <w:szCs w:val="28"/>
        </w:rPr>
        <w:t>изменени</w:t>
      </w:r>
      <w:r w:rsidR="00033D20">
        <w:rPr>
          <w:rFonts w:ascii="Times New Roman" w:hAnsi="Times New Roman" w:cs="Times New Roman"/>
          <w:sz w:val="28"/>
          <w:szCs w:val="28"/>
        </w:rPr>
        <w:t>й</w:t>
      </w:r>
      <w:r w:rsidR="00033D20" w:rsidRPr="000041C8">
        <w:rPr>
          <w:rFonts w:ascii="Times New Roman" w:hAnsi="Times New Roman" w:cs="Times New Roman"/>
          <w:sz w:val="28"/>
          <w:szCs w:val="28"/>
        </w:rPr>
        <w:t xml:space="preserve"> </w:t>
      </w:r>
      <w:r w:rsidRPr="000041C8">
        <w:rPr>
          <w:rFonts w:ascii="Times New Roman" w:hAnsi="Times New Roman" w:cs="Times New Roman"/>
          <w:sz w:val="28"/>
          <w:szCs w:val="28"/>
        </w:rPr>
        <w:t xml:space="preserve">в схему территориального планирования Новосибирского района Новосибирской области, утвержденную решением сессии Совета депутатов Новосибирского района Новосибирской </w:t>
      </w:r>
      <w:r>
        <w:rPr>
          <w:rFonts w:ascii="Times New Roman" w:hAnsi="Times New Roman" w:cs="Times New Roman"/>
          <w:sz w:val="28"/>
          <w:szCs w:val="28"/>
        </w:rPr>
        <w:t>области от 07.12.2010 № 12 «</w:t>
      </w:r>
      <w:r w:rsidRPr="000041C8">
        <w:rPr>
          <w:rFonts w:ascii="Times New Roman" w:hAnsi="Times New Roman" w:cs="Times New Roman"/>
          <w:sz w:val="28"/>
          <w:szCs w:val="28"/>
        </w:rPr>
        <w:t>О схеме территориального планирования Новосибирского района Новосибирской области» в части земельн</w:t>
      </w:r>
      <w:r>
        <w:rPr>
          <w:rFonts w:ascii="Times New Roman" w:hAnsi="Times New Roman" w:cs="Times New Roman"/>
          <w:sz w:val="28"/>
          <w:szCs w:val="28"/>
        </w:rPr>
        <w:t>ого участка</w:t>
      </w:r>
      <w:r w:rsidRPr="00D71C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расположенного в </w:t>
      </w:r>
      <w:r w:rsidR="00D71C88">
        <w:rPr>
          <w:rFonts w:ascii="Times New Roman" w:hAnsi="Times New Roman" w:cs="Times New Roman"/>
          <w:sz w:val="28"/>
          <w:szCs w:val="28"/>
        </w:rPr>
        <w:t xml:space="preserve">с. Сосновка </w:t>
      </w:r>
      <w:r w:rsidR="000041C8">
        <w:rPr>
          <w:rFonts w:ascii="Times New Roman" w:hAnsi="Times New Roman" w:cs="Times New Roman"/>
          <w:sz w:val="28"/>
          <w:szCs w:val="28"/>
        </w:rPr>
        <w:t xml:space="preserve">на </w:t>
      </w:r>
      <w:r w:rsidR="00D71C88">
        <w:rPr>
          <w:rFonts w:ascii="Times New Roman" w:hAnsi="Times New Roman" w:cs="Times New Roman"/>
          <w:sz w:val="28"/>
          <w:szCs w:val="28"/>
        </w:rPr>
        <w:t>территории Кубовинского сельсовета Новосибирского района Новосибирской области, отн</w:t>
      </w:r>
      <w:r w:rsidR="000041C8">
        <w:rPr>
          <w:rFonts w:ascii="Times New Roman" w:hAnsi="Times New Roman" w:cs="Times New Roman"/>
          <w:sz w:val="28"/>
          <w:szCs w:val="28"/>
        </w:rPr>
        <w:t>е</w:t>
      </w:r>
      <w:r w:rsidR="00D71C88">
        <w:rPr>
          <w:rFonts w:ascii="Times New Roman" w:hAnsi="Times New Roman" w:cs="Times New Roman"/>
          <w:sz w:val="28"/>
          <w:szCs w:val="28"/>
        </w:rPr>
        <w:t>с</w:t>
      </w:r>
      <w:r w:rsidR="004246D5">
        <w:rPr>
          <w:rFonts w:ascii="Times New Roman" w:hAnsi="Times New Roman" w:cs="Times New Roman"/>
          <w:sz w:val="28"/>
          <w:szCs w:val="28"/>
        </w:rPr>
        <w:t>енного</w:t>
      </w:r>
      <w:r w:rsidR="000041C8">
        <w:rPr>
          <w:rFonts w:ascii="Times New Roman" w:hAnsi="Times New Roman" w:cs="Times New Roman"/>
          <w:sz w:val="28"/>
          <w:szCs w:val="28"/>
        </w:rPr>
        <w:t xml:space="preserve"> к территории перспективных жилых поселений </w:t>
      </w:r>
      <w:r>
        <w:rPr>
          <w:rFonts w:ascii="Times New Roman" w:hAnsi="Times New Roman" w:cs="Times New Roman"/>
          <w:sz w:val="28"/>
          <w:szCs w:val="28"/>
        </w:rPr>
        <w:t xml:space="preserve">и включить его </w:t>
      </w:r>
      <w:r w:rsidR="000041C8">
        <w:rPr>
          <w:rFonts w:ascii="Times New Roman" w:hAnsi="Times New Roman" w:cs="Times New Roman"/>
          <w:sz w:val="28"/>
          <w:szCs w:val="28"/>
        </w:rPr>
        <w:t>в территорию существующ</w:t>
      </w:r>
      <w:r w:rsidR="004246D5">
        <w:rPr>
          <w:rFonts w:ascii="Times New Roman" w:hAnsi="Times New Roman" w:cs="Times New Roman"/>
          <w:sz w:val="28"/>
          <w:szCs w:val="28"/>
        </w:rPr>
        <w:t>их</w:t>
      </w:r>
      <w:r w:rsidR="000041C8">
        <w:rPr>
          <w:rFonts w:ascii="Times New Roman" w:hAnsi="Times New Roman" w:cs="Times New Roman"/>
          <w:sz w:val="28"/>
          <w:szCs w:val="28"/>
        </w:rPr>
        <w:t xml:space="preserve"> жилых поселений, согласно картографическому описанию (приложение</w:t>
      </w:r>
      <w:r w:rsidR="00B94E69">
        <w:rPr>
          <w:rFonts w:ascii="Times New Roman" w:hAnsi="Times New Roman" w:cs="Times New Roman"/>
          <w:sz w:val="28"/>
          <w:szCs w:val="28"/>
        </w:rPr>
        <w:t xml:space="preserve"> </w:t>
      </w:r>
      <w:r w:rsidR="00E6474B">
        <w:rPr>
          <w:rFonts w:ascii="Times New Roman" w:hAnsi="Times New Roman" w:cs="Times New Roman"/>
          <w:sz w:val="28"/>
          <w:szCs w:val="28"/>
        </w:rPr>
        <w:t>4</w:t>
      </w:r>
      <w:r w:rsidR="000041C8">
        <w:rPr>
          <w:rFonts w:ascii="Times New Roman" w:hAnsi="Times New Roman" w:cs="Times New Roman"/>
          <w:sz w:val="28"/>
          <w:szCs w:val="28"/>
        </w:rPr>
        <w:t>).</w:t>
      </w:r>
    </w:p>
    <w:p w:rsidR="00D71C88" w:rsidRDefault="007102AD" w:rsidP="006E5AC5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041C8">
        <w:rPr>
          <w:rFonts w:ascii="Times New Roman" w:hAnsi="Times New Roman" w:cs="Times New Roman"/>
          <w:sz w:val="28"/>
          <w:szCs w:val="28"/>
        </w:rPr>
        <w:t>. Решение вступает в силу после опубликования.</w:t>
      </w:r>
    </w:p>
    <w:p w:rsidR="004246D5" w:rsidRDefault="004246D5" w:rsidP="000041C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246D5" w:rsidRDefault="004246D5" w:rsidP="000041C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246D5" w:rsidRDefault="004246D5" w:rsidP="000041C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50757" w:rsidRPr="00F50757" w:rsidRDefault="00F50757" w:rsidP="00F50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0757">
        <w:rPr>
          <w:rFonts w:ascii="Times New Roman" w:hAnsi="Times New Roman" w:cs="Times New Roman"/>
          <w:sz w:val="28"/>
          <w:szCs w:val="28"/>
        </w:rPr>
        <w:t>Председатель Совета депутатов                               Глава Новосибирского района</w:t>
      </w:r>
    </w:p>
    <w:p w:rsidR="00F50757" w:rsidRPr="00F50757" w:rsidRDefault="00F50757" w:rsidP="00F507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50757">
        <w:rPr>
          <w:rFonts w:ascii="Times New Roman" w:hAnsi="Times New Roman" w:cs="Times New Roman"/>
          <w:sz w:val="28"/>
          <w:szCs w:val="28"/>
        </w:rPr>
        <w:t xml:space="preserve">                                 В.П. Саблин                                                             Г.П. Захаров</w:t>
      </w:r>
    </w:p>
    <w:sectPr w:rsidR="00F50757" w:rsidRPr="00F50757" w:rsidSect="006E5AC5">
      <w:footerReference w:type="default" r:id="rId7"/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509E" w:rsidRDefault="00D1509E" w:rsidP="006E5AC5">
      <w:pPr>
        <w:spacing w:after="0" w:line="240" w:lineRule="auto"/>
      </w:pPr>
      <w:r>
        <w:separator/>
      </w:r>
    </w:p>
  </w:endnote>
  <w:endnote w:type="continuationSeparator" w:id="0">
    <w:p w:rsidR="00D1509E" w:rsidRDefault="00D1509E" w:rsidP="006E5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5170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6E5AC5" w:rsidRPr="006E5AC5" w:rsidRDefault="004303A4">
        <w:pPr>
          <w:pStyle w:val="a6"/>
          <w:jc w:val="right"/>
          <w:rPr>
            <w:rFonts w:ascii="Times New Roman" w:hAnsi="Times New Roman" w:cs="Times New Roman"/>
            <w:sz w:val="20"/>
            <w:szCs w:val="20"/>
          </w:rPr>
        </w:pPr>
        <w:r w:rsidRPr="006E5AC5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6E5AC5" w:rsidRPr="006E5AC5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6E5AC5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6474B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6E5AC5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509E" w:rsidRDefault="00D1509E" w:rsidP="006E5AC5">
      <w:pPr>
        <w:spacing w:after="0" w:line="240" w:lineRule="auto"/>
      </w:pPr>
      <w:r>
        <w:separator/>
      </w:r>
    </w:p>
  </w:footnote>
  <w:footnote w:type="continuationSeparator" w:id="0">
    <w:p w:rsidR="00D1509E" w:rsidRDefault="00D1509E" w:rsidP="006E5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265E2"/>
    <w:multiLevelType w:val="hybridMultilevel"/>
    <w:tmpl w:val="C2D88E7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906AA"/>
    <w:multiLevelType w:val="hybridMultilevel"/>
    <w:tmpl w:val="FC4EFC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9D6EB8"/>
    <w:multiLevelType w:val="hybridMultilevel"/>
    <w:tmpl w:val="9976ABEC"/>
    <w:lvl w:ilvl="0" w:tplc="988E055A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830E8"/>
    <w:rsid w:val="000041C8"/>
    <w:rsid w:val="00033D20"/>
    <w:rsid w:val="000830E8"/>
    <w:rsid w:val="00160612"/>
    <w:rsid w:val="00213B59"/>
    <w:rsid w:val="00252D0B"/>
    <w:rsid w:val="00366C9B"/>
    <w:rsid w:val="003B1DAB"/>
    <w:rsid w:val="004246D5"/>
    <w:rsid w:val="004303A4"/>
    <w:rsid w:val="00552C16"/>
    <w:rsid w:val="00686883"/>
    <w:rsid w:val="006E5AC5"/>
    <w:rsid w:val="007102AD"/>
    <w:rsid w:val="007742F6"/>
    <w:rsid w:val="0080080C"/>
    <w:rsid w:val="00B33402"/>
    <w:rsid w:val="00B94E69"/>
    <w:rsid w:val="00CE0076"/>
    <w:rsid w:val="00D1509E"/>
    <w:rsid w:val="00D53E2E"/>
    <w:rsid w:val="00D71C88"/>
    <w:rsid w:val="00E6474B"/>
    <w:rsid w:val="00EB0B96"/>
    <w:rsid w:val="00F50757"/>
    <w:rsid w:val="00F77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D0B"/>
  </w:style>
  <w:style w:type="paragraph" w:styleId="1">
    <w:name w:val="heading 1"/>
    <w:basedOn w:val="a"/>
    <w:next w:val="a"/>
    <w:link w:val="10"/>
    <w:qFormat/>
    <w:rsid w:val="006E5AC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2">
    <w:name w:val="heading 2"/>
    <w:basedOn w:val="a"/>
    <w:next w:val="a"/>
    <w:link w:val="20"/>
    <w:qFormat/>
    <w:rsid w:val="006E5AC5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30E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E5AC5"/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20">
    <w:name w:val="Заголовок 2 Знак"/>
    <w:basedOn w:val="a0"/>
    <w:link w:val="2"/>
    <w:rsid w:val="006E5AC5"/>
    <w:rPr>
      <w:rFonts w:ascii="Times New Roman" w:eastAsia="Times New Roman" w:hAnsi="Times New Roman" w:cs="Times New Roman"/>
      <w:b/>
      <w:sz w:val="28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6E5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E5AC5"/>
  </w:style>
  <w:style w:type="paragraph" w:styleId="a6">
    <w:name w:val="footer"/>
    <w:basedOn w:val="a"/>
    <w:link w:val="a7"/>
    <w:uiPriority w:val="99"/>
    <w:unhideWhenUsed/>
    <w:rsid w:val="006E5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E5A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kazanceva</dc:creator>
  <cp:lastModifiedBy>1</cp:lastModifiedBy>
  <cp:revision>3</cp:revision>
  <cp:lastPrinted>2012-05-11T08:28:00Z</cp:lastPrinted>
  <dcterms:created xsi:type="dcterms:W3CDTF">2012-05-03T03:18:00Z</dcterms:created>
  <dcterms:modified xsi:type="dcterms:W3CDTF">2012-05-11T08:29:00Z</dcterms:modified>
</cp:coreProperties>
</file>