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386" w:right="0" w:firstLine="0"/>
        <w:jc w:val="left"/>
        <w:spacing w:before="63" w:after="0" w:line="283" w:lineRule="exact"/>
        <w:widowControl w:val="off"/>
        <w:rPr>
          <w:rFonts w:ascii="Times New Roman" w:hAnsi="Times New Roman" w:eastAsia="Times New Roman" w:cs="Times New Roman"/>
          <w:bCs/>
          <w:sz w:val="28"/>
          <w:szCs w:val="28"/>
          <w:highlight w:val="white"/>
        </w:rPr>
        <w:outlineLvl w:val="1"/>
      </w:pPr>
      <w:r>
        <w:rPr>
          <w:rFonts w:ascii="Times New Roman" w:hAnsi="Times New Roman" w:eastAsia="Times New Roman" w:cs="Times New Roman"/>
          <w:bCs/>
          <w:sz w:val="28"/>
          <w:szCs w:val="28"/>
          <w:highlight w:val="white"/>
        </w:rPr>
        <w:t xml:space="preserve">ПРИЛОЖЕНИЕ</w:t>
      </w:r>
      <w:r>
        <w:rPr>
          <w:rFonts w:ascii="Times New Roman" w:hAnsi="Times New Roman" w:eastAsia="Times New Roman" w:cs="Times New Roman"/>
          <w:bCs/>
          <w:sz w:val="28"/>
          <w:szCs w:val="28"/>
          <w:highlight w:val="none"/>
        </w:rPr>
        <w:t xml:space="preserve"> № 1</w:t>
      </w:r>
      <w:r>
        <w:rPr>
          <w:rFonts w:ascii="Times New Roman" w:hAnsi="Times New Roman" w:eastAsia="Times New Roman" w:cs="Times New Roman"/>
          <w:bCs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Cs/>
          <w:sz w:val="28"/>
          <w:szCs w:val="28"/>
          <w:highlight w:val="white"/>
        </w:rPr>
      </w:r>
    </w:p>
    <w:p>
      <w:pPr>
        <w:ind w:left="5386" w:right="0" w:firstLine="0"/>
        <w:jc w:val="left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highlight w:val="white"/>
          <w:lang w:eastAsia="ar-SA"/>
        </w:rPr>
        <w:t xml:space="preserve">к Порядку</w:t>
      </w:r>
      <w:r>
        <w:rPr>
          <w:rFonts w:ascii="Times New Roman" w:hAnsi="Times New Roman" w:eastAsia="Times New Roman" w:cs="Times New Roman"/>
          <w:bCs/>
          <w:sz w:val="28"/>
          <w:szCs w:val="28"/>
          <w:highlight w:val="none"/>
          <w:lang w:eastAsia="ar-SA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предоставления бюджетам сельских поселений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left="5386" w:right="0" w:firstLine="0"/>
        <w:jc w:val="left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Новосибирского района Новосибирской области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left="5386" w:right="0" w:firstLine="0"/>
        <w:jc w:val="left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иных межбюджетных трансфертов на осуществление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left="5386" w:right="0" w:firstLine="0"/>
        <w:jc w:val="left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части полномочий по организации в границах поселения тепло-,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left="5386" w:right="0" w:firstLine="0"/>
        <w:jc w:val="left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водоснабжения, водоотведения и снабжения населения топливом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  <w:outlineLvl w:val="1"/>
      </w:pPr>
      <w:r>
        <w:rPr>
          <w:rFonts w:ascii="Times New Roman" w:hAnsi="Times New Roman" w:eastAsia="Times New Roman" w:cs="Times New Roman"/>
          <w:bCs/>
          <w:sz w:val="28"/>
          <w:szCs w:val="28"/>
          <w:highlight w:val="none"/>
          <w:lang w:eastAsia="ar-SA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54"/>
        <w:jc w:val="right"/>
        <w:spacing w:before="63" w:after="0" w:line="283" w:lineRule="exact"/>
        <w:widowControl w:val="off"/>
        <w:rPr>
          <w:rFonts w:ascii="Times New Roman" w:hAnsi="Times New Roman" w:eastAsia="Times New Roman" w:cs="Times New Roman"/>
          <w:bCs/>
          <w:sz w:val="28"/>
          <w:szCs w:val="28"/>
        </w:rPr>
        <w:outlineLvl w:val="1"/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Проект</w:t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ind w:left="54"/>
        <w:jc w:val="center"/>
        <w:spacing w:before="63" w:after="0" w:line="283" w:lineRule="exact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</w:rPr>
        <w:outlineLvl w:val="1"/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left="54"/>
        <w:jc w:val="center"/>
        <w:spacing w:before="63" w:after="0" w:line="283" w:lineRule="exact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</w:rPr>
        <w:outlineLvl w:val="1"/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Соглашение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left="0" w:right="490" w:firstLine="9"/>
        <w:jc w:val="center"/>
        <w:spacing w:after="0" w:line="242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между администрацией Новосибирского района Новосибирской области и администрацией се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льского поселения Новосибирского района Новосибирской области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 о передаче осуществления части полномочий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по организации в границах поселения тепло-,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водоснабжения, водоотведения и снабжения населения топливом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г. Новосибирск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                                              «       »_________202__г.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68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Новосибирского района Новосибирской области, именуемая в дальнейшем </w:t>
      </w:r>
      <w:r>
        <w:rPr>
          <w:rFonts w:ascii="Times New Roman" w:hAnsi="Times New Roman" w:cs="Times New Roman"/>
          <w:sz w:val="28"/>
          <w:szCs w:val="28"/>
        </w:rPr>
        <w:t xml:space="preserve">(далее -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дминистрация района</w:t>
      </w:r>
      <w:r>
        <w:rPr>
          <w:rFonts w:ascii="Times New Roman" w:hAnsi="Times New Roman" w:cs="Times New Roman"/>
          <w:sz w:val="28"/>
          <w:szCs w:val="28"/>
        </w:rPr>
        <w:t xml:space="preserve">), в лице Главы Новосибирского района Новосибирской области __________________________, действующего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Устава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с одной стороны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и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дминистрация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Новосибирского района Новосибирской области, именуемая в дальнейшем </w:t>
      </w:r>
      <w:r>
        <w:rPr>
          <w:rFonts w:ascii="Times New Roman" w:hAnsi="Times New Roman" w:cs="Times New Roman"/>
          <w:sz w:val="28"/>
          <w:szCs w:val="28"/>
        </w:rPr>
        <w:t xml:space="preserve">(далее -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дминистрация сельсовета</w:t>
      </w:r>
      <w:r>
        <w:rPr>
          <w:rFonts w:ascii="Times New Roman" w:hAnsi="Times New Roman" w:cs="Times New Roman"/>
          <w:sz w:val="28"/>
          <w:szCs w:val="28"/>
        </w:rPr>
        <w:t xml:space="preserve">), в лице Главы </w:t>
      </w:r>
      <w:r>
        <w:rPr>
          <w:rFonts w:ascii="Times New Roman" w:hAnsi="Times New Roman" w:cs="Times New Roman"/>
          <w:sz w:val="28"/>
          <w:szCs w:val="28"/>
        </w:rPr>
        <w:t xml:space="preserve">________________</w:t>
      </w:r>
      <w:r>
        <w:rPr>
          <w:rFonts w:ascii="Times New Roman" w:hAnsi="Times New Roman" w:cs="Times New Roman"/>
          <w:sz w:val="28"/>
          <w:szCs w:val="28"/>
        </w:rPr>
        <w:t xml:space="preserve"> сельсовета Новосибирского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___________________</w:t>
      </w:r>
      <w:r>
        <w:rPr>
          <w:rFonts w:ascii="Times New Roman" w:hAnsi="Times New Roman" w:cs="Times New Roman"/>
          <w:sz w:val="28"/>
          <w:szCs w:val="28"/>
        </w:rPr>
        <w:t xml:space="preserve">, действующего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Устава ______________</w:t>
      </w:r>
      <w:r>
        <w:rPr>
          <w:rFonts w:ascii="Times New Roman" w:hAnsi="Times New Roman" w:cs="Times New Roman"/>
          <w:sz w:val="28"/>
          <w:szCs w:val="28"/>
        </w:rPr>
        <w:t xml:space="preserve"> сельсовета Новосибирского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с другой стороны, вместе именуемые </w:t>
      </w:r>
      <w:r>
        <w:rPr>
          <w:rFonts w:ascii="Times New Roman" w:hAnsi="Times New Roman" w:cs="Times New Roman"/>
          <w:sz w:val="28"/>
          <w:szCs w:val="28"/>
        </w:rPr>
        <w:t xml:space="preserve">(далее - Стороны</w:t>
      </w:r>
      <w:r>
        <w:rPr>
          <w:rFonts w:ascii="Times New Roman" w:hAnsi="Times New Roman" w:cs="Times New Roman"/>
          <w:sz w:val="28"/>
          <w:szCs w:val="28"/>
        </w:rPr>
        <w:t xml:space="preserve">), заключили настоящее Соглашение о нижеследующем: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8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8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sz w:val="28"/>
          <w:szCs w:val="28"/>
        </w:rPr>
        <w:t xml:space="preserve">1. Предмет Соглашения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68"/>
        <w:ind w:firstLine="709"/>
        <w:rPr>
          <w:rFonts w:ascii="Times New Roman" w:hAnsi="Times New Roman" w:cs="Times New Roman"/>
          <w:b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sz w:val="28"/>
          <w:szCs w:val="28"/>
        </w:rPr>
      </w:r>
      <w:bookmarkStart w:id="1" w:name="Par68"/>
      <w:r>
        <w:rPr>
          <w:sz w:val="28"/>
          <w:szCs w:val="28"/>
        </w:rPr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1.1. Предметом Соглашения является передача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осуществления администрацией района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сельсовета части своих полномочий</w:t>
      </w:r>
      <w:r>
        <w:rPr>
          <w:rFonts w:ascii="Times New Roman" w:hAnsi="Times New Roman" w:cs="Times New Roman"/>
          <w:sz w:val="28"/>
          <w:szCs w:val="28"/>
        </w:rPr>
        <w:t xml:space="preserve">, указанных</w:t>
      </w:r>
      <w:r>
        <w:rPr>
          <w:rFonts w:ascii="Times New Roman" w:hAnsi="Times New Roman" w:cs="Times New Roman"/>
          <w:sz w:val="28"/>
          <w:szCs w:val="28"/>
        </w:rPr>
        <w:t xml:space="preserve"> в пункте 1.2 настоящего Соглашения,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Федеральным </w:t>
      </w:r>
      <w:hyperlink r:id="rId11" w:tooltip="consultantplus://offline/ref=EFE545B12126A886460E7B8987D6754CA4D8B2548AC716FED30C112B68DAh4I" w:history="1">
        <w:r>
          <w:rPr>
            <w:rFonts w:ascii="Times New Roman" w:hAnsi="Times New Roman" w:cs="Times New Roman"/>
            <w:sz w:val="28"/>
            <w:szCs w:val="28"/>
          </w:rPr>
          <w:t xml:space="preserve"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>
        <w:rPr>
          <w:rFonts w:ascii="Times New Roman" w:hAnsi="Times New Roman" w:cs="Times New Roman"/>
          <w:sz w:val="28"/>
          <w:szCs w:val="28"/>
        </w:rPr>
        <w:t xml:space="preserve">131-ФЗ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 Бюджетным </w:t>
      </w:r>
      <w:hyperlink r:id="rId12" w:tooltip="consultantplus://offline/ref=EFE545B12126A886460E7B8987D6754CA4D8BD5188C516FED30C112B68DAh4I" w:history="1">
        <w:r>
          <w:rPr>
            <w:rFonts w:ascii="Times New Roman" w:hAnsi="Times New Roman" w:cs="Times New Roman"/>
            <w:sz w:val="28"/>
            <w:szCs w:val="28"/>
          </w:rPr>
          <w:t xml:space="preserve"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 Уставом Новосибирского района Новосибирской области, Уставом </w:t>
      </w:r>
      <w:r>
        <w:rPr>
          <w:rFonts w:ascii="Times New Roman" w:hAnsi="Times New Roman" w:cs="Times New Roman"/>
          <w:sz w:val="28"/>
          <w:szCs w:val="28"/>
        </w:rPr>
        <w:t xml:space="preserve">____________ </w:t>
      </w:r>
      <w:r>
        <w:rPr>
          <w:rFonts w:ascii="Times New Roman" w:hAnsi="Times New Roman" w:cs="Times New Roman"/>
          <w:sz w:val="28"/>
          <w:szCs w:val="28"/>
        </w:rPr>
        <w:t xml:space="preserve">сельсовета Новосибирского района Новосибирской </w:t>
      </w:r>
      <w:r>
        <w:rPr>
          <w:rFonts w:ascii="Times New Roman" w:hAnsi="Times New Roman" w:cs="Times New Roman"/>
          <w:sz w:val="28"/>
          <w:szCs w:val="28"/>
        </w:rPr>
        <w:t xml:space="preserve">области,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согласно П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орядка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бюджетам сельских поселений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Новосибирского района Новосибирской области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иных межбюджетных трансфертов на осуществление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части полномочий по организации в границах поселения тепло-,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водоснабжения, водоотведения и снабжения населения топливом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утвержденным решением Совета депутатов Новосибирского района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Новосибирской области от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«___» _____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____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__202___ № __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далее – Порядок)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1.2. Ад</w:t>
      </w:r>
      <w:r>
        <w:rPr>
          <w:rFonts w:ascii="Times New Roman" w:hAnsi="Times New Roman" w:cs="Times New Roman"/>
          <w:sz w:val="28"/>
          <w:szCs w:val="28"/>
        </w:rPr>
        <w:t xml:space="preserve">министрация района передает, а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дминистрация сельсовета принимает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осуществление полномочий по решению вопросов местного значения в части организации в границах поселения тепло-,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водоотведения и снабжения населения топливом,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 также иного межбюджетного трансферта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(далее – ИМБТ)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на период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______________________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8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center"/>
        <w:spacing w:after="0" w:line="240" w:lineRule="auto"/>
        <w:widowControl w:val="off"/>
        <w:rPr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2. 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Порядок, условия предоставления и сроки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перечисления иных межбюджетных трансфертов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2.1. 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Основаниями предоставления из бюджета Новосибирского района Новосибирской области бюджету сельских поселений Новосибирского района Новосибирской области является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принятие соответствующего Решения Совета </w:t>
      </w:r>
      <w:r>
        <w:rPr>
          <w:rFonts w:ascii="Times New Roman" w:hAnsi="Times New Roman" w:cs="Times New Roman"/>
          <w:sz w:val="28"/>
          <w:szCs w:val="28"/>
        </w:rPr>
        <w:t xml:space="preserve">депутатов Новосибирского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 передаче осуществления полномочий </w:t>
      </w:r>
      <w:r>
        <w:rPr>
          <w:rFonts w:ascii="Times New Roman" w:hAnsi="Times New Roman" w:cs="Times New Roman"/>
          <w:sz w:val="28"/>
          <w:szCs w:val="28"/>
        </w:rPr>
        <w:t xml:space="preserve">органам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_______________сельсовета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по решению вопросов местного</w:t>
      </w:r>
      <w:r>
        <w:rPr>
          <w:rFonts w:ascii="Times New Roman" w:hAnsi="Times New Roman" w:cs="Times New Roman"/>
          <w:sz w:val="28"/>
          <w:szCs w:val="28"/>
        </w:rPr>
        <w:t xml:space="preserve"> значения в части организации в границах поселения тепло-,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водоотведения и снабжения населения топливом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 Решением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сельсовета Новосибирского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 ___ «</w:t>
      </w:r>
      <w:r>
        <w:rPr>
          <w:rFonts w:ascii="Times New Roman" w:hAnsi="Times New Roman" w:cs="Times New Roman"/>
          <w:sz w:val="28"/>
          <w:szCs w:val="28"/>
        </w:rPr>
        <w:t xml:space="preserve">О принятии </w:t>
      </w:r>
      <w:r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 _____________</w:t>
      </w:r>
      <w:r>
        <w:rPr>
          <w:rFonts w:ascii="Times New Roman" w:hAnsi="Times New Roman" w:cs="Times New Roman"/>
          <w:sz w:val="28"/>
          <w:szCs w:val="28"/>
        </w:rPr>
        <w:t xml:space="preserve"> сельсовета Новосибирского района Новосибирской области осуществления полномочий по решению вопросов местного значения в части организации в границах поселения тепло-,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водоотведения и снабжения населения топливом»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2.2. Финансовое обеспечение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расходных обязательств на выполнение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ереданны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й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по организации в границах поселения тепло-,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водоснабжения, водоотведения и снабжения населения топливом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осуществля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тся за счет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ИМБТ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предоставляемых из бюджета Новосибирского района Новосибирской области в бюджет муниципальных образований Новосибирского района Новосибирской области.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2.3. Объем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ИМБТ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определенных в соответствии с методикой расчета ИМБТ,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предоставляем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ых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для осуществления полномочий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по организации в границах поселения тепло-,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водоснабжения, водоотведения и снабжения населения топливом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оставляет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___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__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_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__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__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___ рублей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2.4. 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ИМБТ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предоставляемые для осуществления полномочий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по организации в границах поселения тепло-,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водоснабжения, водоотведения и снабжения населения топливом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перечисляются в бюджет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сельских поселений Новосибирского района Новосибирской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ежеквартально , не позднее 10 числа месяца, следующего за отчетным периодом.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contextualSpacing/>
        <w:jc w:val="left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3. Права и обязанности Сторон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3.1. Администрация района: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3.1.1. Утверждает решением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Совета депутатов Новосибирского района Новосибирской области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Порядок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предоставления бюджетам сельских поселений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Новосибирского района Новосибирской области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иных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межбюджетных трансфертов на осуществление части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полномочий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по организации в границах поселений тепло-, водоснабжения,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водоотведения и снабжения населения топли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вом,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объеме,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рассчитанном в соответствии 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методикой расчета иного межбюджетного трансферта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 осуществление части полномочий по организации в границах поселений тепло-, водоснабжения, водоотведения и снабжение населения топливом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3.1.2. Своевременно и в полном объеме передает финансовые средства на осуществление переданных полномочий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соответствии с настоящим Соглашением.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3.1.3. Осуществляет контроль за расходованием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ИМБТ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переданного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бюджет администрации сельсовета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за исполнением полномочий в соответствии с </w:t>
      </w:r>
      <w:hyperlink w:tooltip="#Par69" w:anchor="Par69" w:history="1">
        <w:r>
          <w:rPr>
            <w:rFonts w:ascii="Times New Roman" w:hAnsi="Times New Roman" w:cs="Times New Roman"/>
            <w:sz w:val="28"/>
            <w:szCs w:val="28"/>
          </w:rPr>
          <w:t xml:space="preserve">пунктом 1.2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С</w:t>
      </w:r>
      <w:r>
        <w:rPr>
          <w:rFonts w:ascii="Times New Roman" w:hAnsi="Times New Roman" w:cs="Times New Roman"/>
          <w:sz w:val="28"/>
          <w:szCs w:val="28"/>
        </w:rPr>
        <w:t xml:space="preserve">оглашения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случае выявления нарушений да</w:t>
      </w:r>
      <w:r>
        <w:rPr>
          <w:rFonts w:ascii="Times New Roman" w:hAnsi="Times New Roman" w:cs="Times New Roman"/>
          <w:sz w:val="28"/>
          <w:szCs w:val="28"/>
        </w:rPr>
        <w:t xml:space="preserve">ет обязательные для исполнения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дминистрацией сельсовета письменные предписания для</w:t>
      </w:r>
      <w:r>
        <w:rPr>
          <w:rFonts w:ascii="Times New Roman" w:hAnsi="Times New Roman" w:cs="Times New Roman"/>
          <w:sz w:val="28"/>
          <w:szCs w:val="28"/>
        </w:rPr>
        <w:t xml:space="preserve"> устранения выявленных наруше</w:t>
      </w:r>
      <w:r>
        <w:rPr>
          <w:rFonts w:ascii="Times New Roman" w:hAnsi="Times New Roman" w:cs="Times New Roman"/>
          <w:sz w:val="28"/>
          <w:szCs w:val="28"/>
        </w:rPr>
        <w:t xml:space="preserve">ний в трехдневный срок с момента </w:t>
      </w:r>
      <w:r>
        <w:rPr>
          <w:rFonts w:ascii="Times New Roman" w:hAnsi="Times New Roman" w:cs="Times New Roman"/>
          <w:sz w:val="28"/>
          <w:szCs w:val="28"/>
        </w:rPr>
        <w:t xml:space="preserve">уведомления.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rPr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3.1.4.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апрашивает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отчет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 расходовании ИМБТ,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переданных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администрации сельсовета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выполнение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полномочий по организации в границах поселений тепло-,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водоснабжения, водоотведения и снабжения населения топливом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в соответствии с пунктом 3.3.7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настояще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го Соглашения.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3.1.5. Направляет администрации сельсовета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иные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запросы по вопросам осуществления полномочий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по организации в границах поселений тепло-,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водоснабжения, водоотведения и снабжения населения топливом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3.2. Администрация сельсовета: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3.2.1. 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 переданные ей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дминистрацией района полномочия в соответствии с </w:t>
      </w:r>
      <w:hyperlink w:tooltip="#Par69" w:anchor="Par69" w:history="1">
        <w:r>
          <w:rPr>
            <w:rFonts w:ascii="Times New Roman" w:hAnsi="Times New Roman" w:cs="Times New Roman"/>
            <w:sz w:val="28"/>
            <w:szCs w:val="28"/>
          </w:rPr>
          <w:t xml:space="preserve">пунктом 1.2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Соглашения и действующим законодательством.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Рассматривает представленные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дминистрацией района требования об устранении в</w:t>
      </w:r>
      <w:r>
        <w:rPr>
          <w:rFonts w:ascii="Times New Roman" w:hAnsi="Times New Roman" w:cs="Times New Roman"/>
          <w:sz w:val="28"/>
          <w:szCs w:val="28"/>
        </w:rPr>
        <w:t xml:space="preserve">ыявленных нарушений со стороны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сельс</w:t>
      </w:r>
      <w:r>
        <w:rPr>
          <w:rFonts w:ascii="Times New Roman" w:hAnsi="Times New Roman" w:cs="Times New Roman"/>
          <w:sz w:val="28"/>
          <w:szCs w:val="28"/>
        </w:rPr>
        <w:t xml:space="preserve">овета по реализации переданных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дминистрацией района полномочий, не позднее чем в месячный срок (если в требовании не указан иной срок) принимает меры по устранению нарушений и не</w:t>
      </w:r>
      <w:r>
        <w:rPr>
          <w:rFonts w:ascii="Times New Roman" w:hAnsi="Times New Roman" w:cs="Times New Roman"/>
          <w:sz w:val="28"/>
          <w:szCs w:val="28"/>
        </w:rPr>
        <w:t xml:space="preserve">замедлительно сообщает об этом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района.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3.2.3. </w:t>
      </w:r>
      <w:r>
        <w:rPr>
          <w:rFonts w:ascii="Times New Roman" w:hAnsi="Times New Roman" w:cs="Times New Roman"/>
          <w:sz w:val="28"/>
          <w:szCs w:val="28"/>
        </w:rPr>
        <w:t xml:space="preserve">В случае невозможности надлежащего ис</w:t>
      </w:r>
      <w:r>
        <w:rPr>
          <w:rFonts w:ascii="Times New Roman" w:hAnsi="Times New Roman" w:cs="Times New Roman"/>
          <w:sz w:val="28"/>
          <w:szCs w:val="28"/>
        </w:rPr>
        <w:t xml:space="preserve">полнения переданных полномочий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дминистрация сельсовета сообщ</w:t>
      </w:r>
      <w:r>
        <w:rPr>
          <w:rFonts w:ascii="Times New Roman" w:hAnsi="Times New Roman" w:cs="Times New Roman"/>
          <w:sz w:val="28"/>
          <w:szCs w:val="28"/>
        </w:rPr>
        <w:t xml:space="preserve">ает об этом в письменной форме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района в пятидневный срок. Администрация района рассматривает такое сообщение в течение пяти дней с момента его поступления.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3.2.4. Расходует объем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ИМБТ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ередаваемых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из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бюджета 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дм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инистрации района в бюджет администрации сельсовета на осуществление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 части полномочий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по организации в границах поселения тепло-,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водоснабжения, водоотведения и снабжения населения топливом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в соответствии с их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целевым назначением.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3.3.5. Предоставляет по запросам администрации района информацию по вопросам осуществления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части полномочий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по организации в границах поселения тепло-,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водоснабжения, водоотведения и снабжения населения топливом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3.3.6. Учитывает при планировании работы предложения администрации района о проведении контрольных мероприятий.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3.3.7.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Предоставляет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администрации района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отчет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 расходовании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ИМБТ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 форме, установленной Приложением к настоящему Соглашению, в срок до 20 января года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следующего за отчетным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0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.  Ответственность сторон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Стороны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несут ответственность,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за неисполнение или ненадлежащее исполнение обязательств по настоящему Соглашению в соответствии с действующим з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аконодательством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.2. В случае, если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администрацией сельсовета допущены нарушения обязательств по целевому использованию ИМБТ, средства ИМБТ подлежат возврату в бюджет Новосибирского района Новосибирской области в сумме средств, использованных не по целевому назначению.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4.3. Споры, связанные с исполнением настоящего Соглашения, разрешаются Сторонами путем проведения переговоров и в случае не урегулирования споров передаются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 рассмотрение суда в порядке, установленном действующим законодательством Российской Федерации.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868"/>
        <w:jc w:val="center"/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5. Антикоррупционная оговорка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</w:p>
    <w:p>
      <w:pPr>
        <w:pStyle w:val="868"/>
        <w:ind w:firstLine="709"/>
        <w:jc w:val="center"/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</w:p>
    <w:p>
      <w:pPr>
        <w:pStyle w:val="868"/>
        <w:ind w:firstLine="709"/>
        <w:jc w:val="both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5.1. Каждая из сторон Соглашения подтверждает, что ни сама сторона, ни ее руководство или работники не предлагали, не обещали, не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требовали,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не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принимали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деньги, ценные бумаги, иное имущество или услуги, связанные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с заключением или исполнением Соглашения.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68"/>
        <w:ind w:firstLine="709"/>
        <w:jc w:val="both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5.2. Стороны обязуются в течение всего срока действия Соглашения и после его истечения принять все разумные меры для недопущения действий, указанных в п. 5.1, в том числе со стороны руководства или работников сторон, третьих лиц.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68"/>
        <w:ind w:firstLine="709"/>
        <w:jc w:val="both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5.3. Ст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ороны обязуются соблюдать, а также обеспечивать соблюдение их руководством, работниками и посредниками, действующими по Соглашению, настоящей оговорки, а также оказывать друг другу содействие в случае действительного или возможного нарушения ее требований.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68"/>
        <w:ind w:firstLine="709"/>
        <w:jc w:val="both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5.4. Сторонам Соглашения, их руководителям и работникам запрещается: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68"/>
        <w:ind w:firstLine="709"/>
        <w:jc w:val="both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1) переда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вать или предлагать денежные средства, ценные бумаги или иное имущество, безвозмездно выполнять работы (оказывать услуги) и так далее представителям публичных органов власти, должностным лицам, лицам, которые являются близкими родственниками представителе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й публичных органов власти или должностных лиц, либо лицам, иным образом связанным с органами государственной власти, в целях неправомерного получения преимуществ для сторон Соглашения, их руководства, работников или посредников, действующих по Соглашению;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68"/>
        <w:ind w:firstLine="709"/>
        <w:jc w:val="both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2) переда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вать или предлагать денежные средства, ценные бумаги или иное имущество, безвозмездно выполнять работы (оказывать услуги) и т.д. работникам или руководству другой стороны с целью обеспечить совершение ими каких-либо действий в пользу стимулирующей стороны;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68"/>
        <w:ind w:firstLine="709"/>
        <w:jc w:val="both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3) совершать иные действия, нарушающие действующее антикоррупционное законодательство Российской Федерации.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68"/>
        <w:ind w:firstLine="709"/>
        <w:jc w:val="both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5.5. В случае возникновения у стороны Соглашения подозрений, что произошло или может произойти нарушение каких-либо положений настоящей оговорки, соот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ветствующая сторона обязуется уведомить другую сторону об этом в письменной форме. Указанная сторона имеет право приостановить исполнение обязательств по Соглашению до получения подтверждения от другой стороны, что нарушение не произошло или не произойдет.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68"/>
        <w:ind w:firstLine="709"/>
        <w:jc w:val="both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Подтверждение должно быть направлено в течение 14 рабочих дней с даты получения письменного уведомления.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68"/>
        <w:ind w:firstLine="709"/>
        <w:jc w:val="both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5.6. В случае, если нарушение одной из Сторон настоящей оговорки подтвердится, другая сторона имеет право расторгнуть Соглашение в одностороннем порядке, направив письменное уведомление о расторжении.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68"/>
        <w:ind w:firstLine="709"/>
        <w:jc w:val="both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5.7. В отношении третьих лиц (посредников) стороны обязуются: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68"/>
        <w:ind w:firstLine="709"/>
        <w:jc w:val="both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1) проинструктировать их о неприемлемости коррупционных действий и нетерпимости участия в каком-либо коррупционном действии, связанном с исполнением Соглашения;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68"/>
        <w:ind w:firstLine="709"/>
        <w:jc w:val="both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2) не привлекать их в качестве канала для совершения коррупционных действий;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68"/>
        <w:ind w:firstLine="709"/>
        <w:jc w:val="both"/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3) не осуществлять им выплат, превышающих размер соответствующего вознаграждения, за оказываемые ими законные услуги.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6. Срок действия Соглашения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6.1.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Настоящее Соглашение вступает в силу после официального опубликования (обнародования) и действует по________________.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6.2. </w:t>
      </w:r>
      <w:r>
        <w:rPr>
          <w:rFonts w:ascii="Times New Roman" w:hAnsi="Times New Roman" w:cs="Times New Roman"/>
          <w:sz w:val="28"/>
          <w:szCs w:val="28"/>
        </w:rPr>
        <w:t xml:space="preserve">Дальнейшее</w:t>
      </w:r>
      <w:r>
        <w:rPr>
          <w:rFonts w:ascii="Times New Roman" w:hAnsi="Times New Roman" w:cs="Times New Roman"/>
          <w:sz w:val="28"/>
          <w:szCs w:val="28"/>
        </w:rPr>
        <w:t xml:space="preserve"> исполнение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дминистрацией сельсовета полномочий, указанных в </w:t>
      </w:r>
      <w:hyperlink w:tooltip="#Par69" w:anchor="Par69" w:history="1">
        <w:r>
          <w:rPr>
            <w:rFonts w:ascii="Times New Roman" w:hAnsi="Times New Roman" w:cs="Times New Roman"/>
            <w:sz w:val="28"/>
            <w:szCs w:val="28"/>
          </w:rPr>
          <w:t xml:space="preserve">пункте 1.2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Соглашения, осу</w:t>
      </w:r>
      <w:r>
        <w:rPr>
          <w:rFonts w:ascii="Times New Roman" w:hAnsi="Times New Roman" w:cs="Times New Roman"/>
          <w:sz w:val="28"/>
          <w:szCs w:val="28"/>
        </w:rPr>
        <w:t xml:space="preserve">ществляется путем заключения с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дминистрацией района нового Соглашения на определенный срок.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Все изменения и доп</w:t>
      </w:r>
      <w:r>
        <w:rPr>
          <w:rFonts w:ascii="Times New Roman" w:hAnsi="Times New Roman" w:cs="Times New Roman"/>
          <w:sz w:val="28"/>
          <w:szCs w:val="28"/>
        </w:rPr>
        <w:t xml:space="preserve">олнения к настоящему Соглашению вносятся по инициативе любой из Сторон и являются действительными лишь в том случае, если они имеют ссылку на настоящее Соглашение, совершены в письменной форме и подписаны уполномоченными на то представителями обеих Сторон.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Все приложения и дополнения к настоящему Соглашению, заключенные Сторонами во исполнение настоящего Соглашения, являются его неотъемлемыми частями.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6.5. Действие настоящего Соглашения может быть прекращено досрочно: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8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6.5.1. По соглашению Сторон.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6.5.2. В одностороннем порядке без обращения в суд в случае: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действующего законодательства Российской Федерации и (или) законодательства Новосибирской области, в связи с чем исполнение переданных полномочий становится невозможным;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</w:r>
      <w:bookmarkStart w:id="0" w:name="undefined"/>
      <w:r>
        <w:rPr>
          <w:sz w:val="28"/>
          <w:szCs w:val="28"/>
        </w:rPr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неисполнения или ненадлежащего исполнения одной из Сторон своих обязательств в соответствии с настоящим Соглашением.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6.6. Уведомление о расторжении настоящего Соглашения в одностороннем порядке направляется одной Стороной другой Стороне в письменном виде. Соглашение считается расторгнутым по истечении пяти дней с даты направления </w:t>
      </w:r>
      <w:r>
        <w:rPr>
          <w:rFonts w:ascii="Times New Roman" w:hAnsi="Times New Roman" w:cs="Times New Roman"/>
          <w:sz w:val="28"/>
          <w:szCs w:val="28"/>
        </w:rPr>
        <w:t xml:space="preserve">указанного уведомления.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 По вопросам, не урегулированным настоящим Соглашением, Стороны руководствуются действующим законодательством.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8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6.8</w:t>
      </w:r>
      <w:r>
        <w:rPr>
          <w:rFonts w:ascii="Times New Roman" w:hAnsi="Times New Roman" w:cs="Times New Roman"/>
          <w:sz w:val="28"/>
          <w:szCs w:val="28"/>
        </w:rPr>
        <w:t xml:space="preserve">. Настоящее Соглашение составлено в двух экземплярах, имеющих равную юридическую силу, для каждой из Сторон.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6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7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. Реквизиты и подписи Сторон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contextualSpacing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51"/>
        <w:gridCol w:w="5082"/>
      </w:tblGrid>
      <w:tr>
        <w:tblPrEx/>
        <w:trPr>
          <w:trHeight w:val="250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1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08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ind w:left="5386" w:right="0" w:firstLine="0"/>
        <w:jc w:val="left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5386" w:right="0" w:firstLine="0"/>
        <w:jc w:val="left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5386" w:right="0" w:firstLine="0"/>
        <w:jc w:val="left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5386" w:right="0" w:firstLine="0"/>
        <w:jc w:val="left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5386" w:right="0" w:firstLine="0"/>
        <w:jc w:val="left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5386" w:right="0" w:firstLine="0"/>
        <w:jc w:val="left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5386" w:right="0" w:firstLine="0"/>
        <w:jc w:val="left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5386" w:right="0" w:firstLine="0"/>
        <w:jc w:val="left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5386" w:right="0" w:firstLine="0"/>
        <w:jc w:val="left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5386" w:right="0" w:firstLine="0"/>
        <w:jc w:val="left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5386" w:right="0" w:firstLine="0"/>
        <w:jc w:val="left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5386" w:right="0" w:firstLine="0"/>
        <w:jc w:val="left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5386" w:right="0" w:firstLine="0"/>
        <w:jc w:val="left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5386" w:right="0" w:firstLine="0"/>
        <w:jc w:val="left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5386" w:right="0" w:firstLine="0"/>
        <w:jc w:val="left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5386" w:right="0" w:firstLine="0"/>
        <w:jc w:val="left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5386" w:right="0" w:firstLine="0"/>
        <w:jc w:val="left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5386" w:right="0" w:firstLine="0"/>
        <w:jc w:val="left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5386" w:right="0" w:firstLine="0"/>
        <w:jc w:val="left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5386" w:right="0" w:firstLine="0"/>
        <w:jc w:val="left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5386" w:right="0" w:firstLine="0"/>
        <w:jc w:val="left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5386" w:right="0" w:firstLine="0"/>
        <w:jc w:val="left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ПРИЛОЖЕНИЕ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5386" w:right="0" w:firstLine="0"/>
        <w:jc w:val="left"/>
        <w:spacing w:after="0" w:line="242" w:lineRule="auto"/>
        <w:widowControl w:val="off"/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 Соглашению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  <w:t xml:space="preserve">между администрацией Новосибирского района Новосибирской области и администрацией се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льского поселения Новосибирского района Новосибирской области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 о передаче осуществления части полномочий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по организации в границах поселения тепло-,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водоснабжения, водоотведения и снабжения населения топливом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</w:p>
    <w:p>
      <w:pPr>
        <w:ind w:left="5386" w:right="0" w:firstLine="0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 _______________№ _________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Отчет о расходовании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иного межбюджетного трансферта,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переданного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администрации сельского поселения Новосибирского района Новосибирской области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выполнение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полномочий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по организации в границах поселений тепло-,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водоснабжения, водоотведения и снабжения населения топливом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              </w:t>
      </w:r>
      <w:r>
        <w:rPr>
          <w:rFonts w:ascii="Times New Roman" w:hAnsi="Times New Roman" w:eastAsia="Times New Roman" w:cs="Times New Roman"/>
          <w:i w:val="0"/>
          <w:iCs w:val="0"/>
          <w:sz w:val="28"/>
          <w:szCs w:val="28"/>
        </w:rPr>
        <w:t xml:space="preserve">из бюджета Новосибирского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Новосибирской области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за 202____ год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 w:bidi="ru-RU"/>
        </w:rPr>
        <w:t xml:space="preserve">Руб.</w:t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tbl>
      <w:tblPr>
        <w:tblStyle w:val="865"/>
        <w:tblW w:w="1099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73"/>
        <w:gridCol w:w="2572"/>
        <w:gridCol w:w="1847"/>
        <w:gridCol w:w="1716"/>
        <w:gridCol w:w="2436"/>
        <w:gridCol w:w="1847"/>
      </w:tblGrid>
      <w:tr>
        <w:tblPrEx/>
        <w:trPr>
          <w:trHeight w:val="177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3" w:type="dxa"/>
            <w:textDirection w:val="lrTb"/>
            <w:noWrap w:val="false"/>
          </w:tcPr>
          <w:p>
            <w:pPr>
              <w:jc w:val="right"/>
              <w:widowControl w:val="off"/>
              <w:rPr>
                <w:rFonts w:ascii="Times New Roman" w:hAnsi="Times New Roman" w:eastAsia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  <w:t xml:space="preserve">№ п/п</w:t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7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  <w:t xml:space="preserve">Цели предоставления ИМБТ</w:t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  <w:t xml:space="preserve">Поступило</w:t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  <w:t xml:space="preserve"> средств ИМБТ </w:t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  <w:t xml:space="preserve">в бюджет</w:t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  <w:t xml:space="preserve"> поселения, с начала года</w:t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  <w:t xml:space="preserve">Произведено расходов</w:t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  <w:t xml:space="preserve"> за счет средств ИМБТ</w:t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43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  <w:t xml:space="preserve">Неиспользованный остаток ИМБТ</w:t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  <w:t xml:space="preserve">Примечание</w:t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  <w:t xml:space="preserve">1</w:t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7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  <w:t xml:space="preserve">2</w:t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  <w:t xml:space="preserve">3</w:t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  <w:t xml:space="preserve">4</w:t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43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  <w:t xml:space="preserve">5</w:t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  <w:t xml:space="preserve">6</w:t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7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  <w:t xml:space="preserve">Всего, в </w:t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  <w:t xml:space="preserve">т.ч</w:t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  <w:t xml:space="preserve">.</w:t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43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  <w:t xml:space="preserve">1</w:t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7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теплоснабжение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6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36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  <w:t xml:space="preserve">2</w:t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водоснабжение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6" w:type="dxa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436" w:type="dxa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  <w:t xml:space="preserve">3</w:t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7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водоотведение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7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16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436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  <w:t xml:space="preserve">4</w:t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снабжение населения топливом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6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436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7" w:type="dxa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bCs/>
                <w:sz w:val="28"/>
                <w:szCs w:val="28"/>
                <w:lang w:bidi="ru-RU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bCs/>
                <w:sz w:val="28"/>
                <w:szCs w:val="28"/>
              </w:rPr>
            </w:r>
          </w:p>
        </w:tc>
      </w:tr>
    </w:tbl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 w:bidi="ru-RU"/>
        </w:rPr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jc w:val="both"/>
        <w:spacing w:after="0" w:line="240" w:lineRule="auto"/>
        <w:widowControl w:val="off"/>
        <w:tabs>
          <w:tab w:val="left" w:pos="6849" w:leader="none"/>
        </w:tabs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 w:bidi="ru-RU"/>
        </w:rPr>
        <w:t xml:space="preserve">Глава _________________сельсовета   ______________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ab/>
        <w:t xml:space="preserve">________________</w:t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Cs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/>
          <w:sz w:val="28"/>
          <w:szCs w:val="28"/>
          <w:lang w:eastAsia="ru-RU" w:bidi="ru-RU"/>
        </w:rPr>
        <w:t xml:space="preserve">                  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 w:bidi="ru-RU"/>
        </w:rPr>
        <w:t xml:space="preserve">                      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(</w:t>
      </w:r>
      <w:r>
        <w:rPr>
          <w:rFonts w:ascii="Times New Roman" w:hAnsi="Times New Roman" w:cs="Times New Roman"/>
          <w:i/>
          <w:sz w:val="28"/>
          <w:szCs w:val="28"/>
        </w:rPr>
        <w:t xml:space="preserve">подпись)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(расшифровка</w:t>
      </w:r>
      <w:r>
        <w:rPr>
          <w:rFonts w:ascii="Times New Roman" w:hAnsi="Times New Roman" w:cs="Times New Roman"/>
          <w:i/>
          <w:sz w:val="28"/>
          <w:szCs w:val="28"/>
        </w:rPr>
        <w:t xml:space="preserve"> подписи)</w:t>
      </w:r>
      <w:r>
        <w:rPr>
          <w:rFonts w:ascii="Times New Roman" w:hAnsi="Times New Roman" w:eastAsia="Times New Roman" w:cs="Times New Roman"/>
          <w:bCs/>
          <w:i/>
          <w:sz w:val="28"/>
          <w:szCs w:val="28"/>
        </w:rPr>
      </w:r>
      <w:r>
        <w:rPr>
          <w:rFonts w:ascii="Times New Roman" w:hAnsi="Times New Roman" w:eastAsia="Times New Roman" w:cs="Times New Roman"/>
          <w:bCs/>
          <w:i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567" w:bottom="1134" w:left="1417" w:header="709" w:footer="412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0"/>
    <w:next w:val="860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basedOn w:val="861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60"/>
    <w:next w:val="860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basedOn w:val="861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60"/>
    <w:next w:val="860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basedOn w:val="861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60"/>
    <w:next w:val="860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basedOn w:val="861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60"/>
    <w:next w:val="860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basedOn w:val="861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60"/>
    <w:next w:val="860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basedOn w:val="861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60"/>
    <w:next w:val="860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basedOn w:val="861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60"/>
    <w:next w:val="860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basedOn w:val="861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60"/>
    <w:next w:val="860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basedOn w:val="861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No Spacing"/>
    <w:uiPriority w:val="1"/>
    <w:qFormat/>
    <w:pPr>
      <w:spacing w:before="0" w:after="0" w:line="240" w:lineRule="auto"/>
    </w:pPr>
  </w:style>
  <w:style w:type="paragraph" w:styleId="703">
    <w:name w:val="Title"/>
    <w:basedOn w:val="860"/>
    <w:next w:val="860"/>
    <w:link w:val="7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4">
    <w:name w:val="Title Char"/>
    <w:basedOn w:val="861"/>
    <w:link w:val="703"/>
    <w:uiPriority w:val="10"/>
    <w:rPr>
      <w:sz w:val="48"/>
      <w:szCs w:val="48"/>
    </w:rPr>
  </w:style>
  <w:style w:type="paragraph" w:styleId="705">
    <w:name w:val="Subtitle"/>
    <w:basedOn w:val="860"/>
    <w:next w:val="860"/>
    <w:link w:val="706"/>
    <w:uiPriority w:val="11"/>
    <w:qFormat/>
    <w:pPr>
      <w:spacing w:before="200" w:after="200"/>
    </w:pPr>
    <w:rPr>
      <w:sz w:val="24"/>
      <w:szCs w:val="24"/>
    </w:rPr>
  </w:style>
  <w:style w:type="character" w:styleId="706">
    <w:name w:val="Subtitle Char"/>
    <w:basedOn w:val="861"/>
    <w:link w:val="705"/>
    <w:uiPriority w:val="11"/>
    <w:rPr>
      <w:sz w:val="24"/>
      <w:szCs w:val="24"/>
    </w:rPr>
  </w:style>
  <w:style w:type="paragraph" w:styleId="707">
    <w:name w:val="Quote"/>
    <w:basedOn w:val="860"/>
    <w:next w:val="860"/>
    <w:link w:val="708"/>
    <w:uiPriority w:val="29"/>
    <w:qFormat/>
    <w:pPr>
      <w:ind w:left="720" w:right="720"/>
    </w:pPr>
    <w:rPr>
      <w:i/>
    </w:rPr>
  </w:style>
  <w:style w:type="character" w:styleId="708">
    <w:name w:val="Quote Char"/>
    <w:link w:val="707"/>
    <w:uiPriority w:val="29"/>
    <w:rPr>
      <w:i/>
    </w:rPr>
  </w:style>
  <w:style w:type="paragraph" w:styleId="709">
    <w:name w:val="Intense Quote"/>
    <w:basedOn w:val="860"/>
    <w:next w:val="860"/>
    <w:link w:val="71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>
    <w:name w:val="Intense Quote Char"/>
    <w:link w:val="709"/>
    <w:uiPriority w:val="30"/>
    <w:rPr>
      <w:i/>
    </w:rPr>
  </w:style>
  <w:style w:type="paragraph" w:styleId="711">
    <w:name w:val="Header"/>
    <w:basedOn w:val="860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2">
    <w:name w:val="Header Char"/>
    <w:basedOn w:val="861"/>
    <w:link w:val="711"/>
    <w:uiPriority w:val="99"/>
  </w:style>
  <w:style w:type="paragraph" w:styleId="713">
    <w:name w:val="Footer"/>
    <w:basedOn w:val="860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>
    <w:name w:val="Footer Char"/>
    <w:basedOn w:val="861"/>
    <w:link w:val="713"/>
    <w:uiPriority w:val="99"/>
  </w:style>
  <w:style w:type="paragraph" w:styleId="715">
    <w:name w:val="Caption"/>
    <w:basedOn w:val="860"/>
    <w:next w:val="8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6">
    <w:name w:val="Caption Char"/>
    <w:basedOn w:val="715"/>
    <w:link w:val="713"/>
    <w:uiPriority w:val="99"/>
  </w:style>
  <w:style w:type="table" w:styleId="717">
    <w:name w:val="Table Grid Light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6">
    <w:name w:val="List Table 7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7">
    <w:name w:val="List Table 7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8">
    <w:name w:val="List Table 7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9">
    <w:name w:val="List Table 7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0">
    <w:name w:val="List Table 7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1">
    <w:name w:val="Lined - Accent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3">
    <w:name w:val="Lined - Accent 2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4">
    <w:name w:val="Lined - Accent 3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5">
    <w:name w:val="Lined - Accent 4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6">
    <w:name w:val="Lined - Accent 5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7">
    <w:name w:val="Lined - Accent 6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8">
    <w:name w:val="Bordered &amp; Lined - Accent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0">
    <w:name w:val="Bordered &amp; Lined - Accent 2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1">
    <w:name w:val="Bordered &amp; Lined - Accent 3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2">
    <w:name w:val="Bordered &amp; Lined - Accent 4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3">
    <w:name w:val="Bordered &amp; Lined - Accent 5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4">
    <w:name w:val="Bordered &amp; Lined - Accent 6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5">
    <w:name w:val="Bordered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basedOn w:val="861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basedOn w:val="861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qFormat/>
  </w:style>
  <w:style w:type="character" w:styleId="861" w:default="1">
    <w:name w:val="Default Paragraph Font"/>
    <w:uiPriority w:val="1"/>
    <w:semiHidden/>
    <w:unhideWhenUsed/>
  </w:style>
  <w:style w:type="table" w:styleId="86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3" w:default="1">
    <w:name w:val="No List"/>
    <w:uiPriority w:val="99"/>
    <w:semiHidden/>
    <w:unhideWhenUsed/>
  </w:style>
  <w:style w:type="paragraph" w:styleId="864">
    <w:name w:val="List Paragraph"/>
    <w:basedOn w:val="860"/>
    <w:uiPriority w:val="34"/>
    <w:qFormat/>
    <w:pPr>
      <w:contextualSpacing/>
      <w:ind w:left="720"/>
    </w:pPr>
  </w:style>
  <w:style w:type="table" w:styleId="865">
    <w:name w:val="Table Grid"/>
    <w:basedOn w:val="862"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66">
    <w:name w:val="Balloon Text"/>
    <w:basedOn w:val="860"/>
    <w:link w:val="86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67" w:customStyle="1">
    <w:name w:val="Текст выноски Знак"/>
    <w:basedOn w:val="861"/>
    <w:link w:val="866"/>
    <w:uiPriority w:val="99"/>
    <w:semiHidden/>
    <w:rPr>
      <w:rFonts w:ascii="Segoe UI" w:hAnsi="Segoe UI" w:cs="Segoe UI"/>
      <w:sz w:val="18"/>
      <w:szCs w:val="18"/>
    </w:rPr>
  </w:style>
  <w:style w:type="paragraph" w:styleId="868" w:customStyle="1">
    <w:name w:val="ConsPlusNormal"/>
    <w:pPr>
      <w:contextualSpacing w:val="0"/>
      <w:ind w:left="0" w:right="0" w:firstLine="72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hyperlink" Target="consultantplus://offline/ref=EFE545B12126A886460E7B8987D6754CA4D8B2548AC716FED30C112B68DAh4I" TargetMode="External"/><Relationship Id="rId12" Type="http://schemas.openxmlformats.org/officeDocument/2006/relationships/hyperlink" Target="consultantplus://offline/ref=EFE545B12126A886460E7B8987D6754CA4D8BD5188C516FED30C112B68DAh4I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krivankova_sa</dc:creator>
  <cp:keywords/>
  <dc:description/>
  <cp:revision>44</cp:revision>
  <dcterms:created xsi:type="dcterms:W3CDTF">2024-08-01T07:00:00Z</dcterms:created>
  <dcterms:modified xsi:type="dcterms:W3CDTF">2024-12-17T04:17:29Z</dcterms:modified>
</cp:coreProperties>
</file>