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</w:t>
      </w:r>
      <w:r>
        <w:rPr>
          <w:b w:val="1"/>
          <w:sz w:val="28"/>
        </w:rPr>
        <w:t xml:space="preserve"> созыва</w:t>
      </w:r>
    </w:p>
    <w:p w14:paraId="05000000">
      <w:pPr>
        <w:ind/>
        <w:jc w:val="center"/>
        <w:rPr>
          <w:b w:val="1"/>
        </w:rPr>
      </w:pPr>
    </w:p>
    <w:p w14:paraId="06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(тридцатая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сессия)</w:t>
      </w:r>
    </w:p>
    <w:p w14:paraId="08000000">
      <w:pPr>
        <w:ind w:hanging="142" w:left="142"/>
        <w:jc w:val="both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«27</w:t>
      </w:r>
      <w:r>
        <w:rPr>
          <w:b w:val="1"/>
          <w:sz w:val="28"/>
        </w:rPr>
        <w:t xml:space="preserve">» </w:t>
      </w:r>
      <w:r>
        <w:rPr>
          <w:b w:val="1"/>
          <w:sz w:val="28"/>
        </w:rPr>
        <w:t>июня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г.         </w:t>
      </w:r>
      <w:r>
        <w:rPr>
          <w:b w:val="1"/>
          <w:sz w:val="28"/>
        </w:rPr>
        <w:t xml:space="preserve">       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>г. Новосибирск</w:t>
      </w:r>
      <w:r>
        <w:rPr>
          <w:b w:val="1"/>
        </w:rPr>
        <w:t xml:space="preserve">                                        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 </w:t>
      </w:r>
      <w:r>
        <w:rPr>
          <w:b w:val="1"/>
        </w:rPr>
        <w:t xml:space="preserve">№ </w:t>
      </w:r>
      <w:r>
        <w:rPr>
          <w:b w:val="1"/>
        </w:rPr>
        <w:t>7</w:t>
      </w:r>
    </w:p>
    <w:p w14:paraId="09000000">
      <w:pPr>
        <w:rPr>
          <w:b w:val="1"/>
        </w:rPr>
      </w:pP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плане ремонтных работ по </w:t>
      </w:r>
      <w:r>
        <w:rPr>
          <w:b w:val="1"/>
          <w:sz w:val="28"/>
        </w:rPr>
        <w:t>под</w:t>
      </w:r>
      <w:r>
        <w:rPr>
          <w:b w:val="1"/>
          <w:sz w:val="28"/>
        </w:rPr>
        <w:t>го</w:t>
      </w:r>
      <w:r>
        <w:rPr>
          <w:b w:val="1"/>
          <w:sz w:val="28"/>
        </w:rPr>
        <w:t>т</w:t>
      </w:r>
      <w:r>
        <w:rPr>
          <w:b w:val="1"/>
          <w:sz w:val="28"/>
        </w:rPr>
        <w:t>о</w:t>
      </w:r>
      <w:r>
        <w:rPr>
          <w:b w:val="1"/>
          <w:sz w:val="28"/>
        </w:rPr>
        <w:t>вке школ Новосибирского района Новосибирской области к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–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учебному году</w:t>
      </w:r>
    </w:p>
    <w:p w14:paraId="0B000000">
      <w:pPr>
        <w:ind/>
        <w:jc w:val="center"/>
        <w:rPr>
          <w:b w:val="1"/>
          <w:sz w:val="28"/>
        </w:rPr>
      </w:pPr>
    </w:p>
    <w:p w14:paraId="0C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Заслушав информацию руководителя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казенного учреждения Новосибирского района Новосибирской области </w:t>
      </w:r>
      <w:r>
        <w:rPr>
          <w:sz w:val="28"/>
        </w:rPr>
        <w:t>«Управление образования Новосибирского района Новосибирской области»</w:t>
      </w:r>
      <w:r>
        <w:rPr>
          <w:sz w:val="28"/>
        </w:rPr>
        <w:t xml:space="preserve"> Кузнецовой Ю.В.</w:t>
      </w:r>
      <w:r>
        <w:rPr>
          <w:sz w:val="28"/>
        </w:rPr>
        <w:t xml:space="preserve"> «О плане ремонтных работ по подготовке школ Новосибирского района Новосибирской области к 20</w:t>
      </w:r>
      <w:r>
        <w:rPr>
          <w:sz w:val="28"/>
        </w:rPr>
        <w:t xml:space="preserve">24 </w:t>
      </w:r>
      <w:r>
        <w:rPr>
          <w:sz w:val="28"/>
        </w:rPr>
        <w:t>–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учебному году</w:t>
      </w:r>
      <w:r>
        <w:rPr>
          <w:sz w:val="28"/>
        </w:rPr>
        <w:t>»</w:t>
      </w:r>
      <w:r>
        <w:rPr>
          <w:sz w:val="28"/>
        </w:rPr>
        <w:t>, руко</w:t>
      </w:r>
      <w:r>
        <w:rPr>
          <w:sz w:val="28"/>
        </w:rPr>
        <w:t>водствуясь Федеральным законом от 06.10.2003 г. № 131-ФЗ «Об общих принципах организаци</w:t>
      </w:r>
      <w:r>
        <w:rPr>
          <w:sz w:val="28"/>
        </w:rPr>
        <w:t xml:space="preserve">и </w:t>
      </w:r>
      <w:r>
        <w:rPr>
          <w:sz w:val="28"/>
        </w:rPr>
        <w:t>ме</w:t>
      </w:r>
      <w:r>
        <w:rPr>
          <w:sz w:val="28"/>
        </w:rPr>
        <w:t>с</w:t>
      </w:r>
      <w:r>
        <w:rPr>
          <w:sz w:val="28"/>
        </w:rPr>
        <w:t>т</w:t>
      </w:r>
      <w:r>
        <w:rPr>
          <w:sz w:val="28"/>
        </w:rPr>
        <w:t>но</w:t>
      </w:r>
      <w:r>
        <w:rPr>
          <w:sz w:val="28"/>
        </w:rPr>
        <w:t>го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Новосибирской области, Совет депутатов</w:t>
      </w:r>
      <w:r>
        <w:rPr>
          <w:sz w:val="28"/>
        </w:rPr>
        <w:t xml:space="preserve"> Новосибирского района Новосибирской области</w:t>
      </w:r>
    </w:p>
    <w:p w14:paraId="0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 Информацию </w:t>
      </w:r>
      <w:r>
        <w:rPr>
          <w:sz w:val="28"/>
        </w:rPr>
        <w:t>руководителя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казенного учреждения Новосибирского района Новосибирской области </w:t>
      </w:r>
      <w:r>
        <w:rPr>
          <w:sz w:val="28"/>
        </w:rPr>
        <w:t>«Управление образования Новосибирского района Новосибирской области»</w:t>
      </w:r>
      <w:r>
        <w:rPr>
          <w:sz w:val="28"/>
        </w:rPr>
        <w:t xml:space="preserve"> Кузнецовой Ю.В.</w:t>
      </w:r>
      <w:r>
        <w:rPr>
          <w:sz w:val="28"/>
        </w:rPr>
        <w:t xml:space="preserve"> «О плане ремонтных работ по подготовке школ Новосибирского района Новосибирской области к 20</w:t>
      </w:r>
      <w:r>
        <w:rPr>
          <w:sz w:val="28"/>
        </w:rPr>
        <w:t xml:space="preserve">24 </w:t>
      </w:r>
      <w:r>
        <w:rPr>
          <w:sz w:val="28"/>
        </w:rPr>
        <w:t>–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учебному году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принять к сведению.</w:t>
      </w:r>
    </w:p>
    <w:p w14:paraId="0F000000">
      <w:pPr>
        <w:ind w:firstLine="709" w:left="0"/>
        <w:jc w:val="both"/>
        <w:rPr>
          <w:sz w:val="28"/>
        </w:rPr>
      </w:pPr>
      <w:bookmarkStart w:id="1" w:name="sub_10001"/>
      <w:bookmarkEnd w:id="1"/>
      <w:r>
        <w:rPr>
          <w:sz w:val="28"/>
        </w:rPr>
        <w:t>2. Решение вступает в силу с момента подписания.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360" w:left="-360"/>
        <w:jc w:val="both"/>
        <w:rPr>
          <w:sz w:val="28"/>
        </w:rPr>
      </w:pPr>
      <w:r>
        <w:rPr>
          <w:sz w:val="28"/>
        </w:rPr>
        <w:t xml:space="preserve">Председатель Совета депутатов    </w:t>
      </w:r>
      <w:r>
        <w:rPr>
          <w:sz w:val="28"/>
        </w:rPr>
        <w:t xml:space="preserve">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>С.А.Зубков</w:t>
      </w:r>
      <w:r>
        <w:rPr>
          <w:sz w:val="28"/>
        </w:rPr>
        <w:t xml:space="preserve">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</w:t>
      </w:r>
      <w:r>
        <w:rPr>
          <w:sz w:val="28"/>
        </w:rPr>
        <w:t xml:space="preserve">    </w:t>
      </w:r>
    </w:p>
    <w:p w14:paraId="13000000">
      <w:pPr>
        <w:ind w:firstLine="0" w:left="-360"/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                                                                                              </w:t>
      </w:r>
      <w:r>
        <w:rPr>
          <w:sz w:val="28"/>
        </w:rPr>
        <w:t xml:space="preserve"> </w:t>
      </w:r>
    </w:p>
    <w:p w14:paraId="14000000">
      <w:pPr>
        <w:ind w:firstLine="0" w:left="-360"/>
        <w:rPr>
          <w:sz w:val="26"/>
        </w:rPr>
      </w:pPr>
    </w:p>
    <w:sectPr>
      <w:headerReference r:id="rId1" w:type="default"/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Прижатый влево"/>
    <w:basedOn w:val="Style_1"/>
    <w:link w:val="Style_8_ch"/>
    <w:pPr>
      <w:widowControl w:val="0"/>
      <w:ind/>
    </w:pPr>
    <w:rPr>
      <w:rFonts w:ascii="Arial" w:hAnsi="Arial"/>
      <w:color w:val="00000A"/>
    </w:rPr>
  </w:style>
  <w:style w:styleId="Style_8_ch" w:type="character">
    <w:name w:val="Прижатый влево"/>
    <w:basedOn w:val="Style_1_ch"/>
    <w:link w:val="Style_8"/>
    <w:rPr>
      <w:rFonts w:ascii="Arial" w:hAnsi="Arial"/>
      <w:color w:val="00000A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Balloon Text"/>
    <w:basedOn w:val="Style_1"/>
    <w:link w:val="Style_11_ch"/>
    <w:rPr>
      <w:rFonts w:ascii="Segoe UI" w:hAnsi="Segoe UI"/>
      <w:sz w:val="18"/>
    </w:rPr>
  </w:style>
  <w:style w:styleId="Style_11_ch" w:type="character">
    <w:name w:val="Balloon Text"/>
    <w:basedOn w:val="Style_1_ch"/>
    <w:link w:val="Style_11"/>
    <w:rPr>
      <w:rFonts w:ascii="Segoe UI" w:hAnsi="Segoe UI"/>
      <w:sz w:val="1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2024-06-28T05:05:39Z</dcterms:modified>
</cp:coreProperties>
</file>