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5954" w:val="left"/>
        </w:tabs>
        <w:ind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ПРИЛОЖЕНИЕ </w:t>
      </w:r>
    </w:p>
    <w:p w14:paraId="04000000">
      <w:pPr>
        <w:tabs>
          <w:tab w:leader="none" w:pos="5954" w:val="left"/>
        </w:tabs>
        <w:ind/>
        <w:rPr>
          <w:sz w:val="28"/>
        </w:rPr>
      </w:pPr>
      <w:r>
        <w:rPr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к решению Совета депутатов </w:t>
      </w:r>
    </w:p>
    <w:p w14:paraId="05000000">
      <w:pPr>
        <w:tabs>
          <w:tab w:leader="none" w:pos="5954" w:val="left"/>
        </w:tabs>
        <w:ind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Новосибирского района </w:t>
      </w:r>
    </w:p>
    <w:p w14:paraId="06000000">
      <w:pPr>
        <w:keepNext w:val="1"/>
        <w:tabs>
          <w:tab w:leader="none" w:pos="5954" w:val="left"/>
        </w:tabs>
        <w:ind/>
        <w:jc w:val="both"/>
        <w:outlineLvl w:val="0"/>
        <w:rPr>
          <w:sz w:val="28"/>
        </w:rPr>
      </w:pPr>
      <w:r>
        <w:rPr>
          <w:sz w:val="28"/>
        </w:rPr>
        <w:tab/>
      </w:r>
      <w:r>
        <w:rPr>
          <w:sz w:val="28"/>
        </w:rPr>
        <w:t>Новосибирской области</w:t>
      </w:r>
    </w:p>
    <w:p w14:paraId="07000000">
      <w:pPr>
        <w:tabs>
          <w:tab w:leader="none" w:pos="5954" w:val="left"/>
        </w:tabs>
        <w:ind/>
        <w:rPr>
          <w:sz w:val="28"/>
        </w:rPr>
      </w:pPr>
      <w:r>
        <w:rPr>
          <w:sz w:val="28"/>
        </w:rPr>
        <w:tab/>
      </w:r>
      <w:r>
        <w:rPr>
          <w:sz w:val="28"/>
        </w:rPr>
        <w:t>от 21.12.2023 г. № 12</w:t>
      </w:r>
    </w:p>
    <w:p w14:paraId="08000000">
      <w:pPr>
        <w:keepNext w:val="1"/>
        <w:ind/>
        <w:jc w:val="center"/>
        <w:outlineLvl w:val="1"/>
        <w:rPr>
          <w:b w:val="1"/>
          <w:sz w:val="28"/>
        </w:rPr>
      </w:pPr>
    </w:p>
    <w:p w14:paraId="09000000">
      <w:pPr>
        <w:keepNext w:val="1"/>
        <w:ind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ПОЛОЖЕНИЕ</w:t>
      </w: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 юбилейной медали «85 лет Новосибирскому району»</w:t>
      </w:r>
    </w:p>
    <w:p w14:paraId="0B000000">
      <w:pPr>
        <w:ind/>
        <w:jc w:val="both"/>
        <w:rPr>
          <w:sz w:val="28"/>
        </w:rPr>
      </w:pP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1. Общие положения</w:t>
      </w:r>
    </w:p>
    <w:p w14:paraId="0D000000">
      <w:pPr>
        <w:ind w:firstLine="0" w:left="0"/>
        <w:jc w:val="both"/>
        <w:rPr>
          <w:sz w:val="28"/>
        </w:rPr>
      </w:pP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1</w:t>
      </w:r>
      <w:r>
        <w:rPr>
          <w:sz w:val="28"/>
        </w:rPr>
        <w:t xml:space="preserve">. </w:t>
      </w:r>
      <w:r>
        <w:rPr>
          <w:sz w:val="28"/>
        </w:rPr>
        <w:t>Юбилейная медаль «85 лет Новосибирскому району» (далее - Медаль) является формой поощрения за заслуги и достижения в государственном и муниципальном управлении, экономике, науке, культуре, искусстве, образовани</w:t>
      </w:r>
      <w:r>
        <w:rPr>
          <w:sz w:val="28"/>
        </w:rPr>
        <w:t>и, просвещении, спорте, обеспечении правопорядка и безопасности, укреплении законности, охране здоровья и жизни, защите прав и свободе граждан, активную общественную и иную деятельность, направленную на развитие Новосибирского района Новосибирской области.</w:t>
      </w: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1.2. Описание Медали дано в Приложении 1 к настоящему Положению.</w:t>
      </w:r>
    </w:p>
    <w:p w14:paraId="10000000">
      <w:pPr>
        <w:ind w:firstLine="709" w:left="0"/>
        <w:jc w:val="both"/>
        <w:rPr>
          <w:sz w:val="28"/>
        </w:rPr>
      </w:pPr>
      <w:r>
        <w:rPr>
          <w:sz w:val="28"/>
        </w:rPr>
        <w:t>1.3. К награждению Медалью могут быть представлены граждане за профессиональные успехи и достижения, многолетний добросовестный труд и плодотворную работу в различных сферах деятельности на благо Новосибирского района Новосибирской области.</w:t>
      </w: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 w:firstLine="0" w:left="0" w:right="0"/>
        <w:jc w:val="center"/>
        <w:rPr>
          <w:b w:val="1"/>
          <w:sz w:val="28"/>
        </w:rPr>
      </w:pPr>
      <w:r>
        <w:rPr>
          <w:b w:val="1"/>
          <w:sz w:val="28"/>
        </w:rPr>
        <w:t>2. Порядок представления к награждению Медалью</w:t>
      </w:r>
      <w:r>
        <w:rPr>
          <w:b w:val="1"/>
          <w:sz w:val="28"/>
        </w:rPr>
        <w:t xml:space="preserve"> </w:t>
      </w:r>
    </w:p>
    <w:p w14:paraId="13000000">
      <w:pPr>
        <w:ind w:firstLine="709" w:left="0"/>
        <w:jc w:val="center"/>
        <w:rPr>
          <w:b w:val="1"/>
          <w:sz w:val="28"/>
        </w:rPr>
      </w:pPr>
    </w:p>
    <w:p w14:paraId="14000000">
      <w:pPr>
        <w:ind w:firstLine="709" w:left="0"/>
        <w:jc w:val="both"/>
        <w:rPr>
          <w:sz w:val="28"/>
        </w:rPr>
      </w:pPr>
      <w:r>
        <w:rPr>
          <w:b w:val="0"/>
          <w:sz w:val="28"/>
        </w:rPr>
        <w:t xml:space="preserve">2.1. </w:t>
      </w:r>
      <w:r>
        <w:rPr>
          <w:sz w:val="28"/>
        </w:rPr>
        <w:t>Право вносить предложения о награждении Медалью имеют: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1) Глава Новосибирского района Новосибирской области;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2) председатель Совета депутатов Новосибирского района Новосибирской области;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>3) Главы муниципальных образований Новосибирского района Новосибирской области;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4) руководители организаций Новосибирского района Новосибирской области.</w:t>
      </w:r>
    </w:p>
    <w:p w14:paraId="19000000">
      <w:pPr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>2.2.</w:t>
      </w:r>
      <w:r>
        <w:rPr>
          <w:b w:val="0"/>
          <w:sz w:val="28"/>
        </w:rPr>
        <w:t xml:space="preserve"> Предложения о награждении Медалью лиц, указанных в пункте 1.2 настоящего Положения, </w:t>
      </w:r>
      <w:r>
        <w:rPr>
          <w:sz w:val="28"/>
        </w:rPr>
        <w:t>оформляются в форме списка в соответствии с Приложением 2 к настоящему Положению и направляются в электронном виде в формате Excel, а также на бумажном носителе</w:t>
      </w:r>
      <w:r>
        <w:rPr>
          <w:b w:val="0"/>
          <w:sz w:val="28"/>
        </w:rPr>
        <w:t xml:space="preserve"> в управление организационно-контрольной работы администрации Новосибирского района Новосибирской области до 1 февраля 2024 г.</w:t>
      </w:r>
      <w:r>
        <w:rPr>
          <w:b w:val="0"/>
          <w:sz w:val="28"/>
        </w:rPr>
        <w:t>, по адресу г. Новосибирск, ул. Коммунистическая, 33а, кабинет 302. Контактный номер телефона 8 (383) 373-46-31.</w:t>
      </w:r>
    </w:p>
    <w:p w14:paraId="1A000000">
      <w:pPr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2.3. </w:t>
      </w:r>
      <w:r>
        <w:rPr>
          <w:sz w:val="28"/>
        </w:rPr>
        <w:t>Списки кандидатур для награждения Медалью, оформленные и направленные в управление организационно-контрольной работы администрации Новосибирского района</w:t>
      </w:r>
      <w:r>
        <w:rPr>
          <w:sz w:val="28"/>
        </w:rPr>
        <w:t xml:space="preserve"> Новосибирской области с нарушением требований и сроков, установленных настоящим Положением, рассмотрению не подлежат. Формирование списков осуществл</w:t>
      </w:r>
      <w:r>
        <w:rPr>
          <w:sz w:val="28"/>
        </w:rPr>
        <w:t xml:space="preserve">яется с соблюдением принципов и правил, предусмотренных </w:t>
      </w:r>
      <w:r>
        <w:rPr>
          <w:sz w:val="28"/>
        </w:rPr>
        <w:fldChar w:fldCharType="begin"/>
      </w:r>
      <w:r>
        <w:rPr>
          <w:sz w:val="28"/>
        </w:rPr>
        <w:instrText>HYPERLINK "https://docs.cntd.ru/document/901990046" \o "https://docs.cntd.ru/document/901990046"</w:instrText>
      </w:r>
      <w:r>
        <w:rPr>
          <w:sz w:val="28"/>
        </w:rPr>
        <w:fldChar w:fldCharType="separate"/>
      </w:r>
      <w:r>
        <w:rPr>
          <w:sz w:val="28"/>
        </w:rPr>
        <w:t>Федеральным законом от 27.07.2006 № 152-ФЗ</w:t>
      </w:r>
      <w:r>
        <w:rPr>
          <w:sz w:val="28"/>
        </w:rPr>
        <w:fldChar w:fldCharType="end"/>
      </w:r>
      <w:r>
        <w:rPr>
          <w:sz w:val="28"/>
        </w:rPr>
        <w:t xml:space="preserve"> «О персональных данных»</w:t>
      </w:r>
      <w:r>
        <w:rPr>
          <w:b w:val="0"/>
          <w:sz w:val="28"/>
        </w:rPr>
        <w:t>.</w:t>
      </w:r>
    </w:p>
    <w:p w14:paraId="1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2.4. </w:t>
      </w:r>
      <w:r>
        <w:rPr>
          <w:b w:val="0"/>
          <w:sz w:val="28"/>
        </w:rPr>
        <w:t xml:space="preserve">Списки кандидатов для награждения </w:t>
      </w:r>
      <w:r>
        <w:rPr>
          <w:sz w:val="28"/>
        </w:rPr>
        <w:t>направляется</w:t>
      </w:r>
      <w:r>
        <w:rPr>
          <w:sz w:val="28"/>
        </w:rPr>
        <w:t xml:space="preserve"> управлением организационно-контрольной работы администрации Новосибирского района Новосибирской области в комиссию </w:t>
      </w:r>
      <w:r>
        <w:rPr>
          <w:sz w:val="28"/>
        </w:rPr>
        <w:t>по рассмотрению кандидатур к награждению юбилейной медалью «85 лет Новосибирскому району» (далее – комиссия)</w:t>
      </w:r>
      <w:r>
        <w:rPr>
          <w:sz w:val="28"/>
        </w:rPr>
        <w:t xml:space="preserve"> до 12.02.2024 г. для рассмотрения и подготовки рекомендаций о награждении</w:t>
      </w:r>
      <w:r>
        <w:rPr>
          <w:sz w:val="28"/>
        </w:rPr>
        <w:t>.</w:t>
      </w:r>
    </w:p>
    <w:p w14:paraId="1C000000">
      <w:pPr>
        <w:ind w:firstLine="709" w:left="0"/>
        <w:jc w:val="center"/>
        <w:rPr>
          <w:b w:val="1"/>
          <w:sz w:val="28"/>
        </w:rPr>
      </w:pPr>
    </w:p>
    <w:p w14:paraId="1D000000">
      <w:pPr>
        <w:ind w:firstLine="0" w:left="0" w:right="0"/>
        <w:jc w:val="center"/>
        <w:rPr>
          <w:b w:val="1"/>
          <w:sz w:val="28"/>
        </w:rPr>
      </w:pPr>
      <w:r>
        <w:rPr>
          <w:b w:val="1"/>
          <w:sz w:val="28"/>
        </w:rPr>
        <w:t xml:space="preserve">3. Состав и порядок </w:t>
      </w:r>
      <w:r>
        <w:rPr>
          <w:b w:val="1"/>
          <w:sz w:val="28"/>
        </w:rPr>
        <w:t xml:space="preserve">работы </w:t>
      </w:r>
      <w:r>
        <w:rPr>
          <w:b w:val="1"/>
          <w:sz w:val="28"/>
        </w:rPr>
        <w:t>комиссии</w:t>
      </w:r>
    </w:p>
    <w:p w14:paraId="1E000000">
      <w:pPr>
        <w:ind w:firstLine="709" w:left="0"/>
        <w:jc w:val="center"/>
        <w:rPr>
          <w:b w:val="1"/>
          <w:sz w:val="28"/>
        </w:rPr>
      </w:pPr>
    </w:p>
    <w:p w14:paraId="1F000000">
      <w:pPr>
        <w:ind w:firstLine="709" w:left="0"/>
        <w:jc w:val="both"/>
        <w:rPr>
          <w:sz w:val="28"/>
        </w:rPr>
      </w:pPr>
      <w:r>
        <w:rPr>
          <w:sz w:val="28"/>
        </w:rPr>
        <w:t>3.1. С целью рассмотрения представленного списка кандидатов к награждению Медалью и для подготовки рекомендаций Главе Новосибирского района Новосибирской области создается комиссия</w:t>
      </w:r>
      <w:r>
        <w:rPr>
          <w:sz w:val="28"/>
        </w:rPr>
        <w:t>.</w:t>
      </w:r>
    </w:p>
    <w:p w14:paraId="20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3.2. Состав и порядок работы комиссии определяется </w:t>
      </w:r>
      <w:r>
        <w:rPr>
          <w:sz w:val="28"/>
        </w:rPr>
        <w:t xml:space="preserve">постановлением </w:t>
      </w:r>
      <w:r>
        <w:rPr>
          <w:sz w:val="28"/>
        </w:rPr>
        <w:t xml:space="preserve">администрации Новосибирского района Новосибирской области. Комиссия состоит из 12 человек, </w:t>
      </w:r>
      <w:r>
        <w:rPr>
          <w:sz w:val="28"/>
        </w:rPr>
        <w:t>в состав которой входят: представители Совета депутатов Новосибирского района Новосибирской области – 3 че</w:t>
      </w:r>
      <w:r>
        <w:rPr>
          <w:sz w:val="28"/>
        </w:rPr>
        <w:t xml:space="preserve">ловека, администрации Новосибирского района Новосибирской области – 6 человек, районной организации ветеранов-пенсионеров войны, труда, военной службы и правоохранительных органов Новосибирского района Новосибирской области – 1 человек, Совета директоров </w:t>
      </w:r>
      <w:r>
        <w:rPr>
          <w:sz w:val="28"/>
        </w:rPr>
        <w:t>Новосибирского района Новосибирской области – 2 человека.</w:t>
      </w:r>
    </w:p>
    <w:p w14:paraId="21000000">
      <w:pPr>
        <w:ind w:firstLine="709" w:left="0"/>
        <w:jc w:val="both"/>
        <w:rPr>
          <w:sz w:val="28"/>
        </w:rPr>
      </w:pPr>
      <w:r>
        <w:rPr>
          <w:sz w:val="28"/>
        </w:rPr>
        <w:t>В заседании комиссии имеют право принимать участие Глава Новосибирского района Новосибирской области и председатель Совета депутатов Новосибирского района Новосибирской области.</w:t>
      </w:r>
    </w:p>
    <w:p w14:paraId="22000000">
      <w:pPr>
        <w:ind w:firstLine="709" w:left="0"/>
        <w:jc w:val="both"/>
        <w:rPr>
          <w:sz w:val="28"/>
        </w:rPr>
      </w:pPr>
      <w:r>
        <w:rPr>
          <w:sz w:val="28"/>
        </w:rPr>
        <w:t>3.4 Заседание комиссии считается правомочным, если на нем присутствует не менее двух третей от общего числа членов комиссии. Решения комиссии принимаются большинством голосов членов комиссии, присутствующих на заседании и оформляется протоколом, который направляется Главе Новосибирского района Новосибирской области в течение 3 рабочих дней.</w:t>
      </w:r>
    </w:p>
    <w:p w14:paraId="23000000">
      <w:pPr>
        <w:ind w:firstLine="709" w:left="0"/>
        <w:jc w:val="both"/>
        <w:rPr>
          <w:sz w:val="28"/>
        </w:rPr>
      </w:pPr>
      <w:r>
        <w:rPr>
          <w:sz w:val="28"/>
        </w:rPr>
        <w:t>3.5.</w:t>
      </w:r>
      <w:r>
        <w:rPr>
          <w:sz w:val="28"/>
        </w:rPr>
        <w:t xml:space="preserve"> Список граждан для награждения Медалью утверждается</w:t>
      </w:r>
      <w:r>
        <w:rPr>
          <w:sz w:val="28"/>
        </w:rPr>
        <w:t xml:space="preserve"> распоряжением Главы Новосибирского района Новосибирской области.</w:t>
      </w:r>
    </w:p>
    <w:p w14:paraId="24000000">
      <w:pPr>
        <w:ind w:firstLine="0" w:left="0"/>
        <w:jc w:val="both"/>
        <w:rPr>
          <w:sz w:val="28"/>
        </w:rPr>
      </w:pPr>
    </w:p>
    <w:p w14:paraId="25000000">
      <w:pPr>
        <w:ind w:firstLine="0" w:left="0" w:right="0"/>
        <w:jc w:val="center"/>
        <w:rPr>
          <w:sz w:val="28"/>
        </w:rPr>
      </w:pPr>
      <w:r>
        <w:rPr>
          <w:b w:val="1"/>
          <w:sz w:val="28"/>
        </w:rPr>
        <w:t>4. Порядок награждения Медалью</w:t>
      </w:r>
    </w:p>
    <w:p w14:paraId="26000000">
      <w:pPr>
        <w:ind w:firstLine="709" w:left="0"/>
        <w:jc w:val="center"/>
        <w:rPr>
          <w:sz w:val="28"/>
        </w:rPr>
      </w:pPr>
    </w:p>
    <w:p w14:paraId="27000000">
      <w:pPr>
        <w:ind w:firstLine="709" w:left="0"/>
        <w:jc w:val="both"/>
        <w:rPr>
          <w:sz w:val="28"/>
        </w:rPr>
      </w:pPr>
      <w:r>
        <w:rPr>
          <w:sz w:val="28"/>
        </w:rPr>
        <w:t>4.1. Лицам, представленным к награждению Медалью, вручаются:</w:t>
      </w:r>
    </w:p>
    <w:p w14:paraId="28000000">
      <w:pPr>
        <w:ind w:firstLine="709" w:left="0"/>
        <w:jc w:val="both"/>
        <w:rPr>
          <w:sz w:val="28"/>
        </w:rPr>
      </w:pPr>
      <w:r>
        <w:rPr>
          <w:sz w:val="28"/>
        </w:rPr>
        <w:t>1) Медаль;</w:t>
      </w:r>
    </w:p>
    <w:p w14:paraId="29000000">
      <w:pPr>
        <w:ind w:firstLine="709" w:left="0"/>
        <w:jc w:val="both"/>
        <w:rPr>
          <w:sz w:val="28"/>
        </w:rPr>
      </w:pPr>
      <w:r>
        <w:rPr>
          <w:sz w:val="28"/>
        </w:rPr>
        <w:t>2) удостоверение к Медали (Приложение 3).</w:t>
      </w:r>
    </w:p>
    <w:p w14:paraId="2A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4.2. Вручение Медали и удостоверения к ней производится </w:t>
      </w:r>
      <w:r>
        <w:rPr>
          <w:sz w:val="28"/>
        </w:rPr>
        <w:t>Главой Новосибирского района Новосибирской области</w:t>
      </w:r>
      <w:r>
        <w:rPr>
          <w:sz w:val="28"/>
        </w:rPr>
        <w:t xml:space="preserve"> в торжественной обстановке на мероприятиях, посвященных празднованию 85-летия Новосибирского района Новосибирской области.</w:t>
      </w:r>
    </w:p>
    <w:p w14:paraId="2B000000">
      <w:pPr>
        <w:ind w:firstLine="709" w:left="0"/>
        <w:jc w:val="both"/>
        <w:rPr>
          <w:sz w:val="28"/>
        </w:rPr>
      </w:pPr>
      <w:r>
        <w:rPr>
          <w:sz w:val="28"/>
        </w:rPr>
        <w:t>4.3. Медаль носится на левой стороне груди и располагается ниже государственных наград Российской Федерации и СССР.</w:t>
      </w:r>
    </w:p>
    <w:p w14:paraId="2C000000">
      <w:pPr>
        <w:ind w:firstLine="709" w:left="0"/>
        <w:jc w:val="both"/>
        <w:rPr>
          <w:sz w:val="28"/>
        </w:rPr>
      </w:pPr>
      <w:r>
        <w:rPr>
          <w:sz w:val="28"/>
        </w:rPr>
        <w:t>4.4. Повторное вручение Медали не производится, дубликаты Медали и удостоверения к ней взамен утраченных не выдаются.</w:t>
      </w:r>
    </w:p>
    <w:p w14:paraId="2D000000">
      <w:pPr>
        <w:ind w:firstLine="0" w:left="0"/>
        <w:jc w:val="both"/>
        <w:rPr>
          <w:sz w:val="28"/>
        </w:rPr>
      </w:pPr>
    </w:p>
    <w:p w14:paraId="2E000000">
      <w:pPr>
        <w:ind w:firstLine="0" w:left="0"/>
        <w:jc w:val="both"/>
        <w:rPr>
          <w:sz w:val="28"/>
        </w:rPr>
      </w:pPr>
    </w:p>
    <w:tbl>
      <w:tblPr>
        <w:tblStyle w:val="Style_2"/>
        <w:tblLayout w:type="fixed"/>
      </w:tblPr>
      <w:tblGrid>
        <w:gridCol w:w="5385"/>
        <w:gridCol w:w="4536"/>
      </w:tblGrid>
      <w:tr>
        <w:tc>
          <w:tcPr>
            <w:tcW w:type="dxa" w:w="5385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2F000000">
            <w:pPr>
              <w:tabs>
                <w:tab w:leader="none" w:pos="5954" w:val="left"/>
              </w:tabs>
              <w:ind/>
              <w:rPr>
                <w:sz w:val="28"/>
              </w:rPr>
            </w:pPr>
          </w:p>
        </w:tc>
        <w:tc>
          <w:tcPr>
            <w:tcW w:type="dxa" w:w="4536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30000000">
            <w:pPr>
              <w:tabs>
                <w:tab w:leader="none" w:pos="5954" w:val="left"/>
              </w:tabs>
              <w:ind/>
              <w:jc w:val="left"/>
              <w:rPr>
                <w:sz w:val="28"/>
              </w:rPr>
            </w:pPr>
            <w:r>
              <w:rPr>
                <w:sz w:val="28"/>
              </w:rPr>
              <w:t>ПРИЛОЖЕНИЕ № 1</w:t>
            </w:r>
          </w:p>
          <w:p w14:paraId="31000000">
            <w:pPr>
              <w:tabs>
                <w:tab w:leader="none" w:pos="5954" w:val="left"/>
              </w:tabs>
              <w:ind/>
              <w:jc w:val="left"/>
              <w:rPr>
                <w:sz w:val="28"/>
              </w:rPr>
            </w:pPr>
            <w:r>
              <w:rPr>
                <w:sz w:val="28"/>
              </w:rPr>
              <w:t>к Положению о юбилейной медали                                       «85 лет Новосибирскому району»</w:t>
            </w:r>
            <w:r>
              <w:rPr>
                <w:sz w:val="28"/>
              </w:rPr>
              <w:t xml:space="preserve">                 </w:t>
            </w:r>
          </w:p>
        </w:tc>
      </w:tr>
    </w:tbl>
    <w:p w14:paraId="32000000">
      <w:pPr>
        <w:pStyle w:val="Style_3"/>
        <w:spacing w:before="0"/>
        <w:ind w:firstLine="0" w:left="0" w:right="0"/>
        <w:jc w:val="right"/>
        <w:rPr>
          <w:sz w:val="32"/>
        </w:rPr>
      </w:pPr>
    </w:p>
    <w:p w14:paraId="33000000">
      <w:pPr>
        <w:spacing w:before="0"/>
        <w:ind w:firstLine="0" w:left="0" w:right="0"/>
        <w:jc w:val="center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ОПИСАНИЕ</w:t>
      </w:r>
      <w:r>
        <w:rPr>
          <w:rFonts w:ascii="Times New Roman" w:hAnsi="Times New Roman"/>
          <w:b w:val="1"/>
          <w:color w:themeColor="text1" w:val="000000"/>
          <w:sz w:val="28"/>
        </w:rPr>
        <w:br/>
      </w:r>
      <w:r>
        <w:rPr>
          <w:rFonts w:ascii="Times New Roman" w:hAnsi="Times New Roman"/>
          <w:b w:val="1"/>
          <w:color w:themeColor="text1" w:val="000000"/>
          <w:sz w:val="28"/>
        </w:rPr>
        <w:t>юбилейной медали «85 лет Новосибирскому району»</w:t>
      </w:r>
      <w:r>
        <w:rPr>
          <w:rFonts w:ascii="Times New Roman" w:hAnsi="Times New Roman"/>
          <w:b w:val="1"/>
          <w:color w:themeColor="text1" w:val="000000"/>
          <w:sz w:val="28"/>
        </w:rPr>
        <w:br/>
      </w:r>
    </w:p>
    <w:p w14:paraId="34000000">
      <w:pPr>
        <w:spacing w:after="0" w:before="0"/>
        <w:ind w:firstLine="709" w:left="0" w:right="0"/>
        <w:contextualSpacing w:val="0"/>
        <w:jc w:val="both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color w:themeColor="text1" w:val="000000"/>
          <w:sz w:val="28"/>
        </w:rPr>
        <w:t>Юбилейная медаль «85 лет Новосибирскому району» (далее - медаль) изготавливается из металла золотистого цвета, имеет форму круга диаметром        36 мм.</w:t>
      </w:r>
    </w:p>
    <w:p w14:paraId="35000000">
      <w:pPr>
        <w:spacing w:after="0" w:before="0"/>
        <w:ind w:firstLine="709" w:left="0" w:right="0"/>
        <w:contextualSpacing w:val="0"/>
        <w:jc w:val="both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color w:themeColor="text1" w:val="000000"/>
          <w:sz w:val="28"/>
        </w:rPr>
        <w:t>На лицевой стороне медали изображена карта Новосибирского района без обозначения территорий. По центру карты – надпись «85 лет», по верхнему контуру медали располагается надпись «Новосибирский район».</w:t>
      </w:r>
      <w:r>
        <w:rPr>
          <w:rFonts w:ascii="Times New Roman" w:hAnsi="Times New Roman"/>
          <w:color w:themeColor="text1" w:val="000000"/>
          <w:sz w:val="28"/>
        </w:rPr>
        <w:t xml:space="preserve"> Окружность окаймляет рельефный бортик. На оборотной стороне медал</w:t>
      </w:r>
      <w:r>
        <w:rPr>
          <w:rFonts w:ascii="Times New Roman" w:hAnsi="Times New Roman"/>
          <w:color w:themeColor="text1" w:val="000000"/>
          <w:sz w:val="28"/>
        </w:rPr>
        <w:t>и в центральной части располагается бесцветный герб Новосибирского района, а по кругу –  надпись «За вклад в развитие Новосибирского района», по низу указан год выпуска медали.</w:t>
      </w:r>
    </w:p>
    <w:p w14:paraId="36000000">
      <w:pPr>
        <w:spacing w:after="0" w:before="0"/>
        <w:ind w:firstLine="709" w:left="0" w:right="0"/>
        <w:contextualSpacing w:val="0"/>
        <w:jc w:val="both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color w:themeColor="text1" w:val="000000"/>
          <w:sz w:val="28"/>
        </w:rPr>
        <w:t>Медаль при помощи ушка и кольца соединяется с  прямоугольной колодкой, изготовленной из металла золотистого цвета. На лицевой стороне колодки изображены полосы флага Новосибирского района. По нижнему краю колодки расположены расходящиеся симметри</w:t>
      </w:r>
      <w:r>
        <w:rPr>
          <w:rFonts w:ascii="Times New Roman" w:hAnsi="Times New Roman"/>
          <w:color w:themeColor="text1" w:val="000000"/>
          <w:sz w:val="28"/>
        </w:rPr>
        <w:t>чно вправо и влево объемные колоски. По вертикальной линии, делящей колоски пополам, снизу располагается ушко. С тыльной стороны колодка снабжена булавкой.</w:t>
      </w:r>
    </w:p>
    <w:p w14:paraId="37000000">
      <w:pPr>
        <w:spacing w:after="0" w:before="0"/>
        <w:ind w:firstLine="709" w:left="0" w:right="0"/>
        <w:contextualSpacing w:val="0"/>
        <w:jc w:val="both"/>
      </w:pPr>
      <w:r>
        <w:rPr>
          <w:rFonts w:ascii="Times New Roman" w:hAnsi="Times New Roman"/>
          <w:color w:themeColor="text1" w:val="000000"/>
          <w:sz w:val="28"/>
        </w:rPr>
        <w:t>На нижнем уровне с обеих сторон медали – мелкозернистая обработка поверхности. Все изображения, надписи и цифры рельефные, полированные, глянцевые.</w:t>
      </w:r>
    </w:p>
    <w:p w14:paraId="38000000">
      <w:pPr>
        <w:pStyle w:val="Style_3"/>
        <w:spacing w:before="0"/>
        <w:ind w:firstLine="0" w:left="0" w:right="0"/>
        <w:jc w:val="right"/>
        <w:rPr>
          <w:rFonts w:ascii="Arial" w:hAnsi="Arial"/>
          <w:sz w:val="24"/>
        </w:rPr>
      </w:pPr>
    </w:p>
    <w:p w14:paraId="39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3A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3B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3C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3D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3E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3F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40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41000000">
      <w:pPr>
        <w:ind w:firstLine="0" w:left="0"/>
        <w:jc w:val="both"/>
        <w:rPr>
          <w:sz w:val="28"/>
        </w:rPr>
      </w:pPr>
    </w:p>
    <w:p w14:paraId="42000000">
      <w:pPr>
        <w:ind w:firstLine="0" w:left="0"/>
        <w:jc w:val="both"/>
        <w:rPr>
          <w:sz w:val="28"/>
        </w:rPr>
      </w:pPr>
    </w:p>
    <w:p w14:paraId="43000000">
      <w:pPr>
        <w:ind w:firstLine="0" w:left="0"/>
        <w:jc w:val="both"/>
        <w:rPr>
          <w:sz w:val="28"/>
        </w:rPr>
      </w:pPr>
    </w:p>
    <w:p w14:paraId="44000000">
      <w:pPr>
        <w:ind w:firstLine="0" w:left="0"/>
        <w:jc w:val="both"/>
        <w:rPr>
          <w:sz w:val="28"/>
        </w:rPr>
      </w:pPr>
    </w:p>
    <w:p w14:paraId="45000000">
      <w:pPr>
        <w:ind w:firstLine="0" w:left="0"/>
        <w:jc w:val="both"/>
        <w:rPr>
          <w:sz w:val="28"/>
        </w:rPr>
      </w:pPr>
    </w:p>
    <w:p w14:paraId="46000000">
      <w:pPr>
        <w:ind w:firstLine="0" w:left="0"/>
        <w:jc w:val="both"/>
        <w:rPr>
          <w:sz w:val="28"/>
        </w:rPr>
      </w:pPr>
    </w:p>
    <w:p w14:paraId="47000000">
      <w:pPr>
        <w:ind w:firstLine="0" w:left="0"/>
        <w:jc w:val="both"/>
        <w:rPr>
          <w:sz w:val="28"/>
        </w:rPr>
      </w:pPr>
    </w:p>
    <w:tbl>
      <w:tblPr>
        <w:tblStyle w:val="Style_2"/>
        <w:tblLayout w:type="fixed"/>
      </w:tblPr>
      <w:tblGrid>
        <w:gridCol w:w="5385"/>
        <w:gridCol w:w="4536"/>
      </w:tblGrid>
      <w:tr>
        <w:tc>
          <w:tcPr>
            <w:tcW w:type="dxa" w:w="5385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48000000">
            <w:pPr>
              <w:tabs>
                <w:tab w:leader="none" w:pos="5954" w:val="left"/>
              </w:tabs>
              <w:ind/>
              <w:rPr>
                <w:sz w:val="28"/>
              </w:rPr>
            </w:pPr>
          </w:p>
        </w:tc>
        <w:tc>
          <w:tcPr>
            <w:tcW w:type="dxa" w:w="4536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49000000">
            <w:pPr>
              <w:tabs>
                <w:tab w:leader="none" w:pos="5954" w:val="left"/>
              </w:tabs>
              <w:ind/>
              <w:jc w:val="left"/>
              <w:rPr>
                <w:sz w:val="28"/>
              </w:rPr>
            </w:pPr>
            <w:r>
              <w:rPr>
                <w:sz w:val="28"/>
              </w:rPr>
              <w:t>ПРИЛОЖЕНИЕ № 2</w:t>
            </w:r>
          </w:p>
          <w:p w14:paraId="4A000000">
            <w:pPr>
              <w:tabs>
                <w:tab w:leader="none" w:pos="5954" w:val="left"/>
              </w:tabs>
              <w:ind/>
              <w:jc w:val="left"/>
              <w:rPr>
                <w:sz w:val="28"/>
              </w:rPr>
            </w:pPr>
            <w:r>
              <w:rPr>
                <w:sz w:val="28"/>
              </w:rPr>
              <w:t>к Положению о юбилейной медали                                       «85 лет Новосибирскому району»</w:t>
            </w:r>
            <w:r>
              <w:rPr>
                <w:sz w:val="28"/>
              </w:rPr>
              <w:t xml:space="preserve">                 </w:t>
            </w:r>
          </w:p>
        </w:tc>
      </w:tr>
    </w:tbl>
    <w:p w14:paraId="4B000000">
      <w:pPr>
        <w:pStyle w:val="Style_4"/>
        <w:spacing w:before="0"/>
        <w:ind w:firstLine="0" w:left="0" w:right="0"/>
        <w:jc w:val="left"/>
        <w:rPr>
          <w:rFonts w:ascii="Arial" w:hAnsi="Arial"/>
          <w:sz w:val="24"/>
        </w:rPr>
      </w:pPr>
    </w:p>
    <w:p w14:paraId="4C000000">
      <w:pPr>
        <w:spacing w:before="0"/>
        <w:ind w:firstLine="0" w:left="0" w:right="0"/>
        <w:jc w:val="center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СПИСОК*</w:t>
      </w:r>
      <w:r>
        <w:rPr>
          <w:rFonts w:ascii="Times New Roman" w:hAnsi="Times New Roman"/>
          <w:b w:val="1"/>
          <w:color w:themeColor="text1" w:val="000000"/>
          <w:sz w:val="28"/>
        </w:rPr>
        <w:br/>
      </w:r>
      <w:r>
        <w:rPr>
          <w:rFonts w:ascii="Times New Roman" w:hAnsi="Times New Roman"/>
          <w:b w:val="1"/>
          <w:color w:themeColor="text1" w:val="000000"/>
          <w:sz w:val="28"/>
        </w:rPr>
        <w:t>граждан для награждения юбилейной медалью</w:t>
      </w:r>
      <w:r>
        <w:rPr>
          <w:rFonts w:ascii="Times New Roman" w:hAnsi="Times New Roman"/>
          <w:b w:val="1"/>
          <w:color w:themeColor="text1" w:val="000000"/>
          <w:sz w:val="28"/>
        </w:rPr>
        <w:br/>
      </w:r>
      <w:r>
        <w:rPr>
          <w:rFonts w:ascii="Times New Roman" w:hAnsi="Times New Roman"/>
          <w:b w:val="1"/>
          <w:color w:themeColor="text1" w:val="000000"/>
          <w:sz w:val="28"/>
        </w:rPr>
        <w:t>«85 лет Новосибирскому району»</w:t>
      </w:r>
      <w:r>
        <w:rPr>
          <w:rFonts w:ascii="Arial" w:hAnsi="Arial"/>
          <w:color w:val="444444"/>
          <w:sz w:val="28"/>
        </w:rPr>
        <w:br/>
      </w:r>
    </w:p>
    <w:tbl>
      <w:tblPr>
        <w:tblStyle w:val="Style_2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98"/>
        <w:gridCol w:w="1944"/>
        <w:gridCol w:w="1944"/>
        <w:gridCol w:w="1695"/>
        <w:gridCol w:w="3739"/>
      </w:tblGrid>
      <w:tr>
        <w:trPr>
          <w:trHeight w:hRule="atLeast" w:val="263"/>
        </w:trPr>
        <w:tc>
          <w:tcPr>
            <w:tcW w:type="dxa" w:w="59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00000">
            <w:pPr>
              <w:spacing w:after="0" w:before="0" w:line="57" w:lineRule="atLeast"/>
              <w:ind/>
              <w:rPr>
                <w:rFonts w:ascii="Times New Roman" w:hAnsi="Times New Roman"/>
                <w:sz w:val="32"/>
              </w:rPr>
            </w:pPr>
          </w:p>
        </w:tc>
        <w:tc>
          <w:tcPr>
            <w:tcW w:type="dxa" w:w="194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00000">
            <w:pPr>
              <w:spacing w:after="0" w:before="0" w:line="57" w:lineRule="atLeast"/>
              <w:ind/>
              <w:rPr>
                <w:rFonts w:ascii="Times New Roman" w:hAnsi="Times New Roman"/>
                <w:sz w:val="32"/>
              </w:rPr>
            </w:pPr>
          </w:p>
        </w:tc>
        <w:tc>
          <w:tcPr>
            <w:tcW w:type="dxa" w:w="194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00000">
            <w:pPr>
              <w:spacing w:after="0" w:before="0" w:line="57" w:lineRule="atLeast"/>
              <w:ind/>
              <w:rPr>
                <w:rFonts w:ascii="Times New Roman" w:hAnsi="Times New Roman"/>
                <w:sz w:val="32"/>
              </w:rPr>
            </w:pPr>
          </w:p>
        </w:tc>
        <w:tc>
          <w:tcPr>
            <w:tcW w:type="dxa" w:w="1695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00000">
            <w:pPr>
              <w:spacing w:after="0" w:before="0" w:line="57" w:lineRule="atLeast"/>
              <w:ind/>
              <w:rPr>
                <w:rFonts w:ascii="Times New Roman" w:hAnsi="Times New Roman"/>
                <w:sz w:val="32"/>
              </w:rPr>
            </w:pPr>
          </w:p>
        </w:tc>
        <w:tc>
          <w:tcPr>
            <w:tcW w:type="dxa" w:w="373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00000">
            <w:pPr>
              <w:spacing w:after="0" w:before="0" w:line="57" w:lineRule="atLeast"/>
              <w:ind/>
              <w:rPr>
                <w:rFonts w:ascii="Times New Roman" w:hAnsi="Times New Roman"/>
                <w:sz w:val="32"/>
              </w:rPr>
            </w:pPr>
          </w:p>
        </w:tc>
      </w:tr>
      <w:tr>
        <w:trPr>
          <w:trHeight w:hRule="atLeast" w:val="789"/>
        </w:trPr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74"/>
              <w:bottom w:type="dxa" w:w="0"/>
              <w:right w:type="dxa" w:w="74"/>
            </w:tcMar>
            <w:vAlign w:val="top"/>
          </w:tcPr>
          <w:p w14:paraId="52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№ п/п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74"/>
              <w:bottom w:type="dxa" w:w="0"/>
              <w:right w:type="dxa" w:w="74"/>
            </w:tcMar>
            <w:vAlign w:val="top"/>
          </w:tcPr>
          <w:p w14:paraId="53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ФИО**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74"/>
              <w:bottom w:type="dxa" w:w="0"/>
              <w:right w:type="dxa" w:w="74"/>
            </w:tcMar>
            <w:vAlign w:val="top"/>
          </w:tcPr>
          <w:p w14:paraId="54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Место работы, должность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74"/>
              <w:bottom w:type="dxa" w:w="0"/>
              <w:right w:type="dxa" w:w="74"/>
            </w:tcMar>
            <w:vAlign w:val="top"/>
          </w:tcPr>
          <w:p w14:paraId="55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Адрес регистрации, телефон</w:t>
            </w:r>
          </w:p>
        </w:tc>
        <w:tc>
          <w:tcPr>
            <w:tcW w:type="dxa" w:w="3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74"/>
              <w:bottom w:type="dxa" w:w="0"/>
              <w:right w:type="dxa" w:w="74"/>
            </w:tcMar>
            <w:vAlign w:val="top"/>
          </w:tcPr>
          <w:p w14:paraId="56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Основание включения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в список (достижения, успехи)</w:t>
            </w:r>
          </w:p>
        </w:tc>
      </w:tr>
    </w:tbl>
    <w:p w14:paraId="57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58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59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5A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5B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5C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5D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5E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5F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60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61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62000000">
      <w:pPr>
        <w:pStyle w:val="Style_5"/>
        <w:ind/>
        <w:jc w:val="both"/>
        <w:rPr>
          <w:rFonts w:ascii="Times New Roman" w:hAnsi="Times New Roman"/>
          <w:sz w:val="32"/>
        </w:rPr>
      </w:pPr>
    </w:p>
    <w:p w14:paraId="63000000">
      <w:pPr>
        <w:pStyle w:val="Style_5"/>
        <w:ind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Достоверность сведений, указанных в списке, подтверждаю:</w:t>
      </w:r>
    </w:p>
    <w:p w14:paraId="64000000">
      <w:pPr>
        <w:pStyle w:val="Style_5"/>
        <w:ind/>
        <w:jc w:val="left"/>
        <w:rPr>
          <w:rFonts w:ascii="Times New Roman" w:hAnsi="Times New Roman"/>
          <w:sz w:val="32"/>
        </w:rPr>
      </w:pPr>
    </w:p>
    <w:p w14:paraId="65000000">
      <w:pPr>
        <w:pStyle w:val="Style_5"/>
        <w:ind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>Глава муниципального образования,</w:t>
      </w:r>
    </w:p>
    <w:p w14:paraId="66000000">
      <w:pPr>
        <w:pStyle w:val="Style_5"/>
        <w:ind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>руководитель организации</w:t>
      </w:r>
    </w:p>
    <w:p w14:paraId="67000000">
      <w:pPr>
        <w:pStyle w:val="Style_5"/>
        <w:ind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_________________________________              _____________________________</w:t>
      </w:r>
    </w:p>
    <w:p w14:paraId="68000000">
      <w:pPr>
        <w:pStyle w:val="Style_5"/>
        <w:ind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(наименование </w:t>
      </w:r>
      <w:r>
        <w:rPr>
          <w:rFonts w:ascii="Times New Roman" w:hAnsi="Times New Roman"/>
          <w:sz w:val="28"/>
        </w:rPr>
        <w:t xml:space="preserve">должности)   </w:t>
      </w:r>
      <w:r>
        <w:rPr>
          <w:rFonts w:ascii="Times New Roman" w:hAnsi="Times New Roman"/>
          <w:sz w:val="28"/>
        </w:rPr>
        <w:t xml:space="preserve">                                  (фамилия, инициалы)</w:t>
      </w:r>
    </w:p>
    <w:p w14:paraId="69000000">
      <w:pPr>
        <w:pStyle w:val="Style_5"/>
        <w:ind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М.П.</w:t>
      </w:r>
    </w:p>
    <w:p w14:paraId="6A000000">
      <w:pPr>
        <w:pStyle w:val="Style_5"/>
        <w:ind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"____" _____________ 20___ г.                              ________________________________</w:t>
      </w:r>
    </w:p>
    <w:p w14:paraId="6B000000">
      <w:pPr>
        <w:pStyle w:val="Style_5"/>
        <w:ind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(подпись)</w:t>
      </w:r>
    </w:p>
    <w:p w14:paraId="6C000000">
      <w:pPr>
        <w:spacing w:after="0" w:before="0"/>
        <w:ind w:firstLine="0" w:left="0" w:right="0"/>
        <w:jc w:val="left"/>
        <w:rPr>
          <w:rFonts w:ascii="Arial" w:hAnsi="Arial"/>
          <w:sz w:val="32"/>
        </w:rPr>
      </w:pPr>
    </w:p>
    <w:p w14:paraId="6D000000">
      <w:pPr>
        <w:spacing w:after="0" w:before="0"/>
        <w:ind w:firstLine="0" w:left="0" w:right="0"/>
        <w:jc w:val="left"/>
        <w:rPr>
          <w:rFonts w:ascii="Arial" w:hAnsi="Arial"/>
          <w:sz w:val="32"/>
        </w:rPr>
      </w:pPr>
    </w:p>
    <w:p w14:paraId="6E000000">
      <w:pPr>
        <w:spacing w:after="0" w:before="0"/>
        <w:ind w:firstLine="0" w:left="0" w:right="0"/>
        <w:jc w:val="left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color w:themeColor="text1" w:val="000000"/>
          <w:sz w:val="28"/>
        </w:rPr>
        <w:t>*Таблица заполняется в электронном документе формата MS Eхсеl.</w:t>
      </w:r>
      <w:r>
        <w:rPr>
          <w:rFonts w:ascii="Times New Roman" w:hAnsi="Times New Roman"/>
          <w:color w:themeColor="text1" w:val="000000"/>
          <w:sz w:val="28"/>
        </w:rPr>
        <w:br/>
      </w:r>
    </w:p>
    <w:p w14:paraId="6F000000">
      <w:pPr>
        <w:spacing w:after="0" w:before="0"/>
        <w:ind w:firstLine="0" w:left="0" w:right="0"/>
        <w:jc w:val="left"/>
        <w:rPr>
          <w:rFonts w:ascii="Arial" w:hAnsi="Arial"/>
          <w:color w:val="444444"/>
          <w:sz w:val="24"/>
        </w:rPr>
      </w:pPr>
      <w:r>
        <w:rPr>
          <w:rFonts w:ascii="Times New Roman" w:hAnsi="Times New Roman"/>
          <w:color w:themeColor="text1" w:val="000000"/>
          <w:sz w:val="28"/>
        </w:rPr>
        <w:t>**Фамилии, имена, отчества располагаются в алфавитном порядке в именительном падеже.</w:t>
      </w:r>
      <w:r>
        <w:rPr>
          <w:rFonts w:ascii="Arial" w:hAnsi="Arial"/>
          <w:color w:val="444444"/>
          <w:sz w:val="24"/>
        </w:rPr>
        <w:br/>
      </w:r>
    </w:p>
    <w:p w14:paraId="70000000">
      <w:pPr>
        <w:spacing w:after="0" w:before="0"/>
        <w:ind w:firstLine="0" w:left="0" w:right="0"/>
        <w:jc w:val="both"/>
        <w:rPr>
          <w:rFonts w:ascii="Arial" w:hAnsi="Arial"/>
          <w:color w:val="444444"/>
          <w:sz w:val="24"/>
        </w:rPr>
      </w:pPr>
    </w:p>
    <w:p w14:paraId="71000000">
      <w:pPr>
        <w:pStyle w:val="Style_3"/>
        <w:spacing w:before="0"/>
        <w:ind w:firstLine="0" w:left="0" w:right="0"/>
        <w:jc w:val="left"/>
        <w:rPr>
          <w:rFonts w:ascii="Arial" w:hAnsi="Arial"/>
          <w:b w:val="1"/>
          <w:color w:val="444444"/>
          <w:sz w:val="24"/>
        </w:rPr>
      </w:pPr>
    </w:p>
    <w:p w14:paraId="72000000">
      <w:pPr>
        <w:pStyle w:val="Style_3"/>
        <w:spacing w:before="0"/>
        <w:ind w:firstLine="0" w:left="0" w:right="0"/>
        <w:jc w:val="left"/>
        <w:rPr>
          <w:rFonts w:ascii="Arial" w:hAnsi="Arial"/>
          <w:b w:val="1"/>
          <w:color w:val="444444"/>
          <w:sz w:val="24"/>
        </w:rPr>
      </w:pPr>
    </w:p>
    <w:tbl>
      <w:tblPr>
        <w:tblStyle w:val="Style_2"/>
        <w:tblLayout w:type="fixed"/>
      </w:tblPr>
      <w:tblGrid>
        <w:gridCol w:w="5385"/>
        <w:gridCol w:w="4536"/>
      </w:tblGrid>
      <w:tr>
        <w:tc>
          <w:tcPr>
            <w:tcW w:type="dxa" w:w="5385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73000000">
            <w:pPr>
              <w:tabs>
                <w:tab w:leader="none" w:pos="5954" w:val="left"/>
              </w:tabs>
              <w:ind/>
              <w:rPr>
                <w:sz w:val="28"/>
              </w:rPr>
            </w:pPr>
          </w:p>
        </w:tc>
        <w:tc>
          <w:tcPr>
            <w:tcW w:type="dxa" w:w="4536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74000000">
            <w:pPr>
              <w:tabs>
                <w:tab w:leader="none" w:pos="5954" w:val="left"/>
              </w:tabs>
              <w:ind/>
              <w:jc w:val="left"/>
              <w:rPr>
                <w:sz w:val="28"/>
              </w:rPr>
            </w:pPr>
            <w:r>
              <w:rPr>
                <w:sz w:val="28"/>
              </w:rPr>
              <w:t>ПРИЛОЖЕНИЕ № 3</w:t>
            </w:r>
          </w:p>
          <w:p w14:paraId="75000000">
            <w:pPr>
              <w:tabs>
                <w:tab w:leader="none" w:pos="5954" w:val="left"/>
              </w:tabs>
              <w:ind/>
              <w:jc w:val="left"/>
              <w:rPr>
                <w:sz w:val="28"/>
              </w:rPr>
            </w:pPr>
            <w:r>
              <w:rPr>
                <w:sz w:val="28"/>
              </w:rPr>
              <w:t>к Положению о юбилейной медали                                       «85 лет Новосибирскому району»</w:t>
            </w:r>
            <w:r>
              <w:rPr>
                <w:sz w:val="28"/>
              </w:rPr>
              <w:t xml:space="preserve">                 </w:t>
            </w:r>
          </w:p>
        </w:tc>
      </w:tr>
    </w:tbl>
    <w:p w14:paraId="76000000">
      <w:pPr>
        <w:pStyle w:val="Style_3"/>
        <w:spacing w:before="0"/>
        <w:ind w:firstLine="0" w:left="0" w:right="0"/>
        <w:jc w:val="right"/>
        <w:rPr>
          <w:rFonts w:ascii="Arial" w:hAnsi="Arial"/>
          <w:b w:val="1"/>
          <w:color w:val="444444"/>
          <w:sz w:val="24"/>
        </w:rPr>
      </w:pPr>
    </w:p>
    <w:p w14:paraId="77000000">
      <w:pPr>
        <w:spacing w:before="0"/>
        <w:ind w:firstLine="0" w:left="0" w:right="0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ОПИСАНИЕ</w:t>
      </w:r>
    </w:p>
    <w:p w14:paraId="78000000">
      <w:pPr>
        <w:spacing w:before="0"/>
        <w:ind w:firstLine="0" w:left="0" w:right="0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бланка удостоверения к юбилейной медали</w:t>
      </w:r>
    </w:p>
    <w:p w14:paraId="79000000">
      <w:pPr>
        <w:spacing w:before="0"/>
        <w:ind w:firstLine="0" w:left="0" w:right="0"/>
        <w:jc w:val="center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«85 лет Новосибирскому району»</w:t>
      </w:r>
      <w:r>
        <w:rPr>
          <w:rFonts w:ascii="Times New Roman" w:hAnsi="Times New Roman"/>
          <w:b w:val="1"/>
          <w:color w:themeColor="text1" w:val="000000"/>
          <w:sz w:val="28"/>
        </w:rPr>
        <w:br/>
      </w:r>
    </w:p>
    <w:p w14:paraId="7A000000">
      <w:pPr>
        <w:spacing w:after="0" w:before="0"/>
        <w:ind w:firstLine="709" w:left="0" w:right="0"/>
        <w:contextualSpacing w:val="0"/>
        <w:jc w:val="both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color w:themeColor="text1" w:val="000000"/>
          <w:sz w:val="28"/>
        </w:rPr>
        <w:t>Бланк удостоверения к юбилейной медали «85 лет Новосибирскому району» (далее – бланк удостоверения) представляет собой книжечку размером 10 на 15 см из плотной бумаги.</w:t>
      </w:r>
    </w:p>
    <w:p w14:paraId="7B000000">
      <w:pPr>
        <w:spacing w:after="0" w:before="0"/>
        <w:ind w:firstLine="709" w:left="0" w:right="0"/>
        <w:contextualSpacing w:val="0"/>
        <w:jc w:val="both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color w:themeColor="text1" w:val="000000"/>
          <w:sz w:val="28"/>
        </w:rPr>
        <w:t>На лицевой стороне бланка удостоверения по центру – слово «УДОСТОВЕРЕНИЕ».</w:t>
      </w:r>
    </w:p>
    <w:p w14:paraId="7C000000">
      <w:pPr>
        <w:spacing w:after="0" w:before="0"/>
        <w:ind w:firstLine="709" w:left="0" w:right="0"/>
        <w:contextualSpacing w:val="0"/>
        <w:jc w:val="both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color w:themeColor="text1" w:val="000000"/>
          <w:sz w:val="28"/>
        </w:rPr>
        <w:t>На левой внутренней стороне бланка удостоверения вверху по центру располагается цветное изображение юбилейной медали «85 лет Новосибирскому району», ниже по центру - текст «Юбилейная медаль «85 лет Новосибирскому району».</w:t>
      </w:r>
    </w:p>
    <w:p w14:paraId="7D000000">
      <w:pPr>
        <w:spacing w:after="0" w:before="0"/>
        <w:ind w:firstLine="709" w:left="0" w:right="0"/>
        <w:contextualSpacing w:val="0"/>
        <w:jc w:val="both"/>
        <w:rPr>
          <w:rFonts w:ascii="Times New Roman" w:hAnsi="Times New Roman"/>
          <w:color w:themeColor="text1" w:val="000000"/>
          <w:sz w:val="32"/>
        </w:rPr>
      </w:pPr>
      <w:r>
        <w:rPr>
          <w:rFonts w:ascii="Times New Roman" w:hAnsi="Times New Roman"/>
          <w:color w:themeColor="text1" w:val="000000"/>
          <w:sz w:val="28"/>
        </w:rPr>
        <w:t>На правой внутренней стороне бланка удостоверения вверху по центру располагается надпись «награжден(а)», далее по центру располагаются строки для написания фамилии, имени, отчества награждаемого. Ниже слева располагается текст «Глава района</w:t>
      </w:r>
      <w:r>
        <w:rPr>
          <w:rFonts w:ascii="Times New Roman" w:hAnsi="Times New Roman"/>
          <w:color w:themeColor="text1" w:val="000000"/>
          <w:sz w:val="28"/>
        </w:rPr>
        <w:t>», место для подписи Главы Новосибирского района Новосибирской области и печати администрации Новосибирского района Новосибирской области.</w:t>
      </w:r>
    </w:p>
    <w:p w14:paraId="7E000000">
      <w:pPr>
        <w:spacing w:after="0" w:before="0"/>
        <w:ind w:firstLine="709" w:left="0" w:right="0"/>
        <w:contextualSpacing w:val="0"/>
        <w:jc w:val="both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color w:themeColor="text1" w:val="000000"/>
          <w:sz w:val="28"/>
        </w:rPr>
        <w:t>Все надписи на внутренних сторонах бланка удостоверения выполнены черным цветом.</w:t>
      </w:r>
    </w:p>
    <w:sectPr>
      <w:headerReference r:id="rId2" w:type="first"/>
      <w:headerReference r:id="rId1" w:type="default"/>
      <w:type w:val="nextPage"/>
      <w:pgSz w:h="16838" w:orient="portrait" w:w="11906"/>
      <w:pgMar w:bottom="851" w:footer="709" w:gutter="0" w:header="709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Font Style12"/>
    <w:link w:val="Style_8_ch"/>
    <w:rPr>
      <w:rFonts w:ascii="Times New Roman" w:hAnsi="Times New Roman"/>
      <w:b w:val="1"/>
      <w:sz w:val="26"/>
    </w:rPr>
  </w:style>
  <w:style w:styleId="Style_8_ch" w:type="character">
    <w:name w:val="Font Style12"/>
    <w:link w:val="Style_8"/>
    <w:rPr>
      <w:rFonts w:ascii="Times New Roman" w:hAnsi="Times New Roman"/>
      <w:b w:val="1"/>
      <w:sz w:val="26"/>
    </w:rPr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Caption"/>
    <w:basedOn w:val="Style_6"/>
    <w:next w:val="Style_6"/>
    <w:link w:val="Style_10_ch"/>
    <w:pPr>
      <w:spacing w:line="276" w:lineRule="auto"/>
      <w:ind/>
    </w:pPr>
    <w:rPr>
      <w:b w:val="1"/>
      <w:color w:themeColor="accent1" w:val="5B9BD5"/>
      <w:sz w:val="18"/>
    </w:rPr>
  </w:style>
  <w:style w:styleId="Style_10_ch" w:type="character">
    <w:name w:val="Caption"/>
    <w:basedOn w:val="Style_6_ch"/>
    <w:link w:val="Style_10"/>
    <w:rPr>
      <w:b w:val="1"/>
      <w:color w:themeColor="accent1" w:val="5B9BD5"/>
      <w:sz w:val="18"/>
    </w:rPr>
  </w:style>
  <w:style w:styleId="Style_11" w:type="paragraph">
    <w:name w:val="heading 7"/>
    <w:basedOn w:val="Style_6"/>
    <w:next w:val="Style_6"/>
    <w:link w:val="Style_1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6_ch"/>
    <w:link w:val="Style_11"/>
    <w:rPr>
      <w:rFonts w:ascii="Arial" w:hAnsi="Arial"/>
      <w:b w:val="1"/>
      <w:i w:val="1"/>
      <w:sz w:val="22"/>
    </w:rPr>
  </w:style>
  <w:style w:styleId="Style_12" w:type="paragraph">
    <w:name w:val="toc 6"/>
    <w:next w:val="Style_6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Footer"/>
    <w:basedOn w:val="Style_6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6_ch"/>
    <w:link w:val="Style_14"/>
  </w:style>
  <w:style w:styleId="Style_15" w:type="paragraph">
    <w:name w:val="TOC Heading"/>
    <w:link w:val="Style_15_ch"/>
  </w:style>
  <w:style w:styleId="Style_15_ch" w:type="character">
    <w:name w:val="TOC Heading"/>
    <w:link w:val="Style_15"/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Footnote"/>
    <w:link w:val="Style_16"/>
    <w:rPr>
      <w:rFonts w:ascii="XO Thames" w:hAnsi="XO Thames"/>
    </w:rPr>
  </w:style>
  <w:style w:styleId="Style_4" w:type="paragraph">
    <w:name w:val="heading 3"/>
    <w:next w:val="Style_6"/>
    <w:link w:val="Style_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4_ch" w:type="character">
    <w:name w:val="heading 3"/>
    <w:link w:val="Style_4"/>
    <w:rPr>
      <w:rFonts w:ascii="XO Thames" w:hAnsi="XO Thames"/>
      <w:b w:val="1"/>
      <w:sz w:val="26"/>
    </w:rPr>
  </w:style>
  <w:style w:styleId="Style_17" w:type="paragraph">
    <w:name w:val="ConsPlusNormal"/>
    <w:link w:val="Style_17_ch"/>
    <w:pPr>
      <w:spacing w:after="0" w:line="240" w:lineRule="auto"/>
      <w:ind/>
    </w:pPr>
    <w:rPr>
      <w:rFonts w:ascii="Times New Roman" w:hAnsi="Times New Roman"/>
      <w:b w:val="1"/>
      <w:sz w:val="28"/>
    </w:rPr>
  </w:style>
  <w:style w:styleId="Style_17_ch" w:type="character">
    <w:name w:val="ConsPlusNormal"/>
    <w:link w:val="Style_17"/>
    <w:rPr>
      <w:rFonts w:ascii="Times New Roman" w:hAnsi="Times New Roman"/>
      <w:b w:val="1"/>
      <w:sz w:val="28"/>
    </w:rPr>
  </w:style>
  <w:style w:styleId="Style_18" w:type="paragraph">
    <w:name w:val="Balloon Text"/>
    <w:basedOn w:val="Style_6"/>
    <w:link w:val="Style_18_ch"/>
    <w:rPr>
      <w:rFonts w:ascii="Segoe UI" w:hAnsi="Segoe UI"/>
      <w:sz w:val="18"/>
    </w:rPr>
  </w:style>
  <w:style w:styleId="Style_18_ch" w:type="character">
    <w:name w:val="Balloon Text"/>
    <w:basedOn w:val="Style_6_ch"/>
    <w:link w:val="Style_18"/>
    <w:rPr>
      <w:rFonts w:ascii="Segoe UI" w:hAnsi="Segoe UI"/>
      <w:sz w:val="18"/>
    </w:rPr>
  </w:style>
  <w:style w:styleId="Style_19" w:type="paragraph">
    <w:name w:val="No Spacing"/>
    <w:link w:val="Style_19_ch"/>
    <w:pPr>
      <w:spacing w:after="0" w:before="0" w:line="240" w:lineRule="auto"/>
      <w:ind/>
    </w:pPr>
  </w:style>
  <w:style w:styleId="Style_19_ch" w:type="character">
    <w:name w:val="No Spacing"/>
    <w:link w:val="Style_19"/>
  </w:style>
  <w:style w:styleId="Style_20" w:type="paragraph">
    <w:name w:val="heading 9"/>
    <w:basedOn w:val="Style_6"/>
    <w:next w:val="Style_6"/>
    <w:link w:val="Style_20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0_ch" w:type="character">
    <w:name w:val="heading 9"/>
    <w:basedOn w:val="Style_6_ch"/>
    <w:link w:val="Style_20"/>
    <w:rPr>
      <w:rFonts w:ascii="Arial" w:hAnsi="Arial"/>
      <w:i w:val="1"/>
      <w:sz w:val="21"/>
    </w:rPr>
  </w:style>
  <w:style w:styleId="Style_21" w:type="paragraph">
    <w:name w:val="Font Style13"/>
    <w:link w:val="Style_21_ch"/>
    <w:rPr>
      <w:rFonts w:ascii="Times New Roman" w:hAnsi="Times New Roman"/>
      <w:sz w:val="26"/>
    </w:rPr>
  </w:style>
  <w:style w:styleId="Style_21_ch" w:type="character">
    <w:name w:val="Font Style13"/>
    <w:link w:val="Style_21"/>
    <w:rPr>
      <w:rFonts w:ascii="Times New Roman" w:hAnsi="Times New Roman"/>
      <w:sz w:val="26"/>
    </w:rPr>
  </w:style>
  <w:style w:styleId="Style_5" w:type="paragraph">
    <w:name w:val="ConsPlusNonformat"/>
    <w:link w:val="Style_5_ch"/>
    <w:pPr>
      <w:keepNext w:val="0"/>
      <w:keepLines w:val="0"/>
      <w:pageBreakBefore w:val="0"/>
      <w:widowControl w:val="0"/>
      <w:spacing w:after="0" w:before="0" w:line="240" w:lineRule="auto"/>
      <w:ind w:firstLine="0" w:left="0" w:right="0"/>
      <w:contextualSpacing w:val="0"/>
      <w:jc w:val="left"/>
    </w:pPr>
    <w:rPr>
      <w:rFonts w:ascii="Courier New" w:hAnsi="Courier New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styleId="Style_5_ch" w:type="character">
    <w:name w:val="ConsPlusNonformat"/>
    <w:link w:val="Style_5"/>
    <w:rPr>
      <w:rFonts w:ascii="Courier New" w:hAnsi="Courier New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styleId="Style_22" w:type="paragraph">
    <w:name w:val="toc 3"/>
    <w:next w:val="Style_6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heading 5"/>
    <w:next w:val="Style_6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ConsPlusTitle"/>
    <w:link w:val="Style_25_ch"/>
    <w:pPr>
      <w:keepNext w:val="0"/>
      <w:keepLines w:val="0"/>
      <w:pageBreakBefore w:val="0"/>
      <w:widowControl w:val="0"/>
      <w:spacing w:after="0" w:before="0" w:line="240" w:lineRule="auto"/>
      <w:ind w:firstLine="0" w:left="0" w:right="0"/>
      <w:contextualSpacing w:val="0"/>
      <w:jc w:val="left"/>
    </w:pPr>
    <w:rPr>
      <w:rFonts w:asciiTheme="minorAscii" w:hAnsiTheme="minorHAnsi"/>
      <w:b w:val="1"/>
      <w:i w:val="0"/>
      <w:caps w:val="0"/>
      <w:smallCaps w:val="0"/>
      <w:strike w:val="0"/>
      <w:color w:val="00000A"/>
      <w:spacing w:val="0"/>
      <w:sz w:val="22"/>
      <w:u w:val="none"/>
    </w:rPr>
  </w:style>
  <w:style w:styleId="Style_25_ch" w:type="character">
    <w:name w:val="ConsPlusTitle"/>
    <w:link w:val="Style_25"/>
    <w:rPr>
      <w:rFonts w:asciiTheme="minorAscii" w:hAnsiTheme="minorHAnsi"/>
      <w:b w:val="1"/>
      <w:i w:val="0"/>
      <w:caps w:val="0"/>
      <w:smallCaps w:val="0"/>
      <w:strike w:val="0"/>
      <w:color w:val="00000A"/>
      <w:spacing w:val="0"/>
      <w:sz w:val="22"/>
      <w:u w:val="none"/>
    </w:rPr>
  </w:style>
  <w:style w:styleId="Style_26" w:type="paragraph">
    <w:name w:val="heading 1"/>
    <w:next w:val="Style_6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Гиперссылка1"/>
    <w:link w:val="Style_27_ch"/>
    <w:rPr>
      <w:color w:val="0000FF"/>
      <w:u w:val="single"/>
    </w:rPr>
  </w:style>
  <w:style w:styleId="Style_27_ch" w:type="character">
    <w:name w:val="Гиперссылка1"/>
    <w:link w:val="Style_27"/>
    <w:rPr>
      <w:color w:val="0000FF"/>
      <w:u w:val="single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basedOn w:val="Style_6"/>
    <w:link w:val="Style_29_ch"/>
    <w:pPr>
      <w:spacing w:after="40" w:line="240" w:lineRule="auto"/>
      <w:ind/>
    </w:pPr>
    <w:rPr>
      <w:sz w:val="18"/>
    </w:rPr>
  </w:style>
  <w:style w:styleId="Style_29_ch" w:type="character">
    <w:name w:val="Footnote"/>
    <w:basedOn w:val="Style_6_ch"/>
    <w:link w:val="Style_29"/>
    <w:rPr>
      <w:sz w:val="18"/>
    </w:rPr>
  </w:style>
  <w:style w:styleId="Style_30" w:type="paragraph">
    <w:name w:val="heading 8"/>
    <w:basedOn w:val="Style_6"/>
    <w:next w:val="Style_6"/>
    <w:link w:val="Style_30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0_ch" w:type="character">
    <w:name w:val="heading 8"/>
    <w:basedOn w:val="Style_6_ch"/>
    <w:link w:val="Style_30"/>
    <w:rPr>
      <w:rFonts w:ascii="Arial" w:hAnsi="Arial"/>
      <w:i w:val="1"/>
      <w:sz w:val="22"/>
    </w:rPr>
  </w:style>
  <w:style w:styleId="Style_31" w:type="paragraph">
    <w:name w:val="toc 1"/>
    <w:next w:val="Style_6"/>
    <w:link w:val="Style_31_ch"/>
    <w:uiPriority w:val="39"/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Основной текст1"/>
    <w:basedOn w:val="Style_6"/>
    <w:link w:val="Style_32_ch"/>
    <w:pPr>
      <w:widowControl w:val="0"/>
      <w:spacing w:after="660" w:before="300" w:line="0" w:lineRule="atLeast"/>
      <w:ind/>
      <w:jc w:val="center"/>
    </w:pPr>
    <w:rPr>
      <w:sz w:val="26"/>
    </w:rPr>
  </w:style>
  <w:style w:styleId="Style_32_ch" w:type="character">
    <w:name w:val="Основной текст1"/>
    <w:basedOn w:val="Style_6_ch"/>
    <w:link w:val="Style_32"/>
    <w:rPr>
      <w:sz w:val="26"/>
    </w:rPr>
  </w:style>
  <w:style w:styleId="Style_33" w:type="paragraph">
    <w:name w:val="List Paragraph"/>
    <w:basedOn w:val="Style_6"/>
    <w:link w:val="Style_33_ch"/>
    <w:pPr>
      <w:ind w:firstLine="0" w:left="720"/>
      <w:contextualSpacing w:val="1"/>
    </w:pPr>
  </w:style>
  <w:style w:styleId="Style_33_ch" w:type="character">
    <w:name w:val="List Paragraph"/>
    <w:basedOn w:val="Style_6_ch"/>
    <w:link w:val="Style_33"/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endnote text"/>
    <w:basedOn w:val="Style_6"/>
    <w:link w:val="Style_36_ch"/>
    <w:pPr>
      <w:spacing w:after="0" w:line="240" w:lineRule="auto"/>
      <w:ind/>
    </w:pPr>
    <w:rPr>
      <w:sz w:val="20"/>
    </w:rPr>
  </w:style>
  <w:style w:styleId="Style_36_ch" w:type="character">
    <w:name w:val="endnote text"/>
    <w:basedOn w:val="Style_6_ch"/>
    <w:link w:val="Style_36"/>
    <w:rPr>
      <w:sz w:val="20"/>
    </w:rPr>
  </w:style>
  <w:style w:styleId="Style_37" w:type="paragraph">
    <w:name w:val="toc 9"/>
    <w:next w:val="Style_6"/>
    <w:link w:val="Style_37_ch"/>
    <w:uiPriority w:val="39"/>
    <w:pPr>
      <w:ind w:firstLine="0" w:left="1600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endnote reference"/>
    <w:basedOn w:val="Style_24"/>
    <w:link w:val="Style_38_ch"/>
    <w:rPr>
      <w:vertAlign w:val="superscript"/>
    </w:rPr>
  </w:style>
  <w:style w:styleId="Style_38_ch" w:type="character">
    <w:name w:val="endnote reference"/>
    <w:basedOn w:val="Style_24_ch"/>
    <w:link w:val="Style_38"/>
    <w:rPr>
      <w:vertAlign w:val="superscript"/>
    </w:rPr>
  </w:style>
  <w:style w:styleId="Style_39" w:type="paragraph">
    <w:name w:val="table of figures"/>
    <w:basedOn w:val="Style_6"/>
    <w:next w:val="Style_6"/>
    <w:link w:val="Style_39_ch"/>
    <w:pPr>
      <w:spacing w:after="0"/>
      <w:ind/>
    </w:pPr>
  </w:style>
  <w:style w:styleId="Style_39_ch" w:type="character">
    <w:name w:val="table of figures"/>
    <w:basedOn w:val="Style_6_ch"/>
    <w:link w:val="Style_39"/>
  </w:style>
  <w:style w:styleId="Style_40" w:type="paragraph">
    <w:name w:val="toc 8"/>
    <w:next w:val="Style_6"/>
    <w:link w:val="Style_40_ch"/>
    <w:uiPriority w:val="39"/>
    <w:pPr>
      <w:ind w:firstLine="0" w:left="1400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Intense Quote"/>
    <w:basedOn w:val="Style_6"/>
    <w:next w:val="Style_6"/>
    <w:link w:val="Style_41_ch"/>
    <w:pPr>
      <w:ind w:firstLine="0" w:left="720" w:right="720"/>
      <w:contextualSpacing w:val="0"/>
    </w:pPr>
    <w:rPr>
      <w:i w:val="1"/>
    </w:rPr>
  </w:style>
  <w:style w:styleId="Style_41_ch" w:type="character">
    <w:name w:val="Intense Quote"/>
    <w:basedOn w:val="Style_6_ch"/>
    <w:link w:val="Style_41"/>
    <w:rPr>
      <w:i w:val="1"/>
    </w:rPr>
  </w:style>
  <w:style w:styleId="Style_42" w:type="paragraph">
    <w:name w:val="toc 5"/>
    <w:next w:val="Style_6"/>
    <w:link w:val="Style_42_ch"/>
    <w:uiPriority w:val="39"/>
    <w:pPr>
      <w:ind w:firstLine="0" w:left="800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Quote"/>
    <w:basedOn w:val="Style_6"/>
    <w:next w:val="Style_6"/>
    <w:link w:val="Style_43_ch"/>
    <w:pPr>
      <w:ind w:firstLine="0" w:left="720" w:right="720"/>
    </w:pPr>
    <w:rPr>
      <w:i w:val="1"/>
    </w:rPr>
  </w:style>
  <w:style w:styleId="Style_43_ch" w:type="character">
    <w:name w:val="Quote"/>
    <w:basedOn w:val="Style_6_ch"/>
    <w:link w:val="Style_43"/>
    <w:rPr>
      <w:i w:val="1"/>
    </w:rPr>
  </w:style>
  <w:style w:styleId="Style_44" w:type="paragraph">
    <w:name w:val="footnote reference"/>
    <w:basedOn w:val="Style_24"/>
    <w:link w:val="Style_44_ch"/>
    <w:rPr>
      <w:vertAlign w:val="superscript"/>
    </w:rPr>
  </w:style>
  <w:style w:styleId="Style_44_ch" w:type="character">
    <w:name w:val="footnote reference"/>
    <w:basedOn w:val="Style_24_ch"/>
    <w:link w:val="Style_44"/>
    <w:rPr>
      <w:vertAlign w:val="superscript"/>
    </w:rPr>
  </w:style>
  <w:style w:styleId="Style_45" w:type="paragraph">
    <w:name w:val="Заголовок №1"/>
    <w:basedOn w:val="Style_6"/>
    <w:link w:val="Style_45_ch"/>
    <w:pPr>
      <w:widowControl w:val="0"/>
      <w:spacing w:before="240" w:line="313" w:lineRule="exact"/>
      <w:ind/>
      <w:jc w:val="both"/>
      <w:outlineLvl w:val="0"/>
    </w:pPr>
    <w:rPr>
      <w:b w:val="1"/>
      <w:sz w:val="26"/>
    </w:rPr>
  </w:style>
  <w:style w:styleId="Style_45_ch" w:type="character">
    <w:name w:val="Заголовок №1"/>
    <w:basedOn w:val="Style_6_ch"/>
    <w:link w:val="Style_45"/>
    <w:rPr>
      <w:b w:val="1"/>
      <w:sz w:val="26"/>
    </w:rPr>
  </w:style>
  <w:style w:styleId="Style_46" w:type="paragraph">
    <w:name w:val="Обычный1"/>
    <w:link w:val="Style_46_ch"/>
    <w:rPr>
      <w:rFonts w:ascii="Times New Roman" w:hAnsi="Times New Roman"/>
      <w:sz w:val="24"/>
    </w:rPr>
  </w:style>
  <w:style w:styleId="Style_46_ch" w:type="character">
    <w:name w:val="Обычный1"/>
    <w:link w:val="Style_46"/>
    <w:rPr>
      <w:rFonts w:ascii="Times New Roman" w:hAnsi="Times New Roman"/>
      <w:sz w:val="24"/>
    </w:rPr>
  </w:style>
  <w:style w:styleId="Style_47" w:type="paragraph">
    <w:name w:val="Subtitle"/>
    <w:next w:val="Style_6"/>
    <w:link w:val="Style_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Title"/>
    <w:next w:val="Style_6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6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3" w:type="paragraph">
    <w:name w:val="heading 2"/>
    <w:next w:val="Style_6"/>
    <w:link w:val="Style_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_ch" w:type="character">
    <w:name w:val="heading 2"/>
    <w:link w:val="Style_3"/>
    <w:rPr>
      <w:rFonts w:ascii="XO Thames" w:hAnsi="XO Thames"/>
      <w:b w:val="1"/>
      <w:sz w:val="28"/>
    </w:rPr>
  </w:style>
  <w:style w:styleId="Style_50" w:type="paragraph">
    <w:name w:val="heading 6"/>
    <w:basedOn w:val="Style_6"/>
    <w:next w:val="Style_6"/>
    <w:link w:val="Style_50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0_ch" w:type="character">
    <w:name w:val="heading 6"/>
    <w:basedOn w:val="Style_6_ch"/>
    <w:link w:val="Style_50"/>
    <w:rPr>
      <w:rFonts w:ascii="Arial" w:hAnsi="Arial"/>
      <w:b w:val="1"/>
      <w:sz w:val="22"/>
    </w:rPr>
  </w:style>
  <w:style w:styleId="Style_51" w:type="table">
    <w:name w:val="Grid Table 7 Colorful - Accent 2"/>
    <w:basedOn w:val="Style_5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53" w:type="table">
    <w:name w:val="Plain Table 1"/>
    <w:basedOn w:val="Style_5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4" w:type="table">
    <w:name w:val="Plain Table 5"/>
    <w:basedOn w:val="Style_52"/>
    <w:pPr>
      <w:spacing w:after="0" w:line="240" w:lineRule="auto"/>
      <w:ind/>
    </w:pPr>
    <w:tblPr>
      <w:tblInd w:type="dxa" w:w="0"/>
    </w:tblPr>
  </w:style>
  <w:style w:styleId="Style_55" w:type="table">
    <w:name w:val="List Table 1 Light - Accent 2"/>
    <w:basedOn w:val="Style_52"/>
    <w:pPr>
      <w:spacing w:after="0" w:line="240" w:lineRule="auto"/>
      <w:ind/>
    </w:pPr>
    <w:tblPr>
      <w:tblInd w:type="dxa" w:w="0"/>
    </w:tblPr>
  </w:style>
  <w:style w:styleId="Style_56" w:type="table">
    <w:name w:val="List Table 7 Colorful"/>
    <w:basedOn w:val="Style_5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57" w:type="table">
    <w:name w:val="List Table 3 - Accent 3"/>
    <w:basedOn w:val="Style_5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58" w:type="table">
    <w:name w:val="Bordered - Accent 5"/>
    <w:basedOn w:val="Style_5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59" w:type="table">
    <w:name w:val="Grid Table 1 Light"/>
    <w:basedOn w:val="Style_5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60" w:type="table">
    <w:name w:val="Grid Table 1 Light - Accent 6"/>
    <w:basedOn w:val="Style_5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61" w:type="table">
    <w:name w:val="Grid Table 1 Light - Accent 4"/>
    <w:basedOn w:val="Style_5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62" w:type="table">
    <w:name w:val="List Table 3 - Accent 2"/>
    <w:basedOn w:val="Style_5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63" w:type="table">
    <w:name w:val="Plain Table 3"/>
    <w:basedOn w:val="Style_52"/>
    <w:pPr>
      <w:spacing w:after="0" w:line="240" w:lineRule="auto"/>
      <w:ind/>
    </w:pPr>
    <w:tblPr>
      <w:tblInd w:type="dxa" w:w="0"/>
    </w:tblPr>
  </w:style>
  <w:style w:styleId="Style_64" w:type="table">
    <w:name w:val="Plain Table 4"/>
    <w:basedOn w:val="Style_52"/>
    <w:pPr>
      <w:spacing w:after="0" w:line="240" w:lineRule="auto"/>
      <w:ind/>
    </w:pPr>
    <w:tblPr>
      <w:tblInd w:type="dxa" w:w="0"/>
    </w:tblPr>
  </w:style>
  <w:style w:styleId="Style_65" w:type="table">
    <w:name w:val="List Table 5 Dark - Accent 5"/>
    <w:basedOn w:val="Style_5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66" w:type="table">
    <w:name w:val="List Table 5 Dark - Accent 2"/>
    <w:basedOn w:val="Style_5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67" w:type="table">
    <w:name w:val="List Table 5 Dark - Accent 6"/>
    <w:basedOn w:val="Style_5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68" w:type="table">
    <w:name w:val="Grid Table 5 Dark - Accent 3"/>
    <w:basedOn w:val="Style_5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9" w:type="table">
    <w:name w:val="List Table 1 Light"/>
    <w:basedOn w:val="Style_52"/>
    <w:pPr>
      <w:spacing w:after="0" w:line="240" w:lineRule="auto"/>
      <w:ind/>
    </w:pPr>
    <w:tblPr>
      <w:tblInd w:type="dxa" w:w="0"/>
    </w:tblPr>
  </w:style>
  <w:style w:styleId="Style_70" w:type="table">
    <w:name w:val="Bordered - Accent 3"/>
    <w:basedOn w:val="Style_5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71" w:type="table">
    <w:name w:val="Grid Table 6 Colorful"/>
    <w:basedOn w:val="Style_5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72" w:type="table">
    <w:name w:val="List Table 4"/>
    <w:basedOn w:val="Style_5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73" w:type="table">
    <w:name w:val="List Table 7 Colorful - Accent 6"/>
    <w:basedOn w:val="Style_5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74" w:type="table">
    <w:name w:val="List Table 6 Colorful - Accent 1"/>
    <w:basedOn w:val="Style_5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75" w:type="table">
    <w:name w:val="Bordered &amp; Lined - Accent 5"/>
    <w:basedOn w:val="Style_5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76" w:type="table">
    <w:name w:val="List Table 2 - Accent 1"/>
    <w:basedOn w:val="Style_5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77" w:type="table">
    <w:name w:val="Grid Table 6 Colorful - Accent 6"/>
    <w:basedOn w:val="Style_5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78" w:type="table">
    <w:name w:val="Grid Table 7 Colorful - Accent 3"/>
    <w:basedOn w:val="Style_5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9" w:type="table">
    <w:name w:val="Grid Table 3 - Accent 1"/>
    <w:basedOn w:val="Style_5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80" w:type="table">
    <w:name w:val="Grid Table 4 - Accent 6"/>
    <w:basedOn w:val="Style_5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81" w:type="table">
    <w:name w:val="List Table 4 - Accent 3"/>
    <w:basedOn w:val="Style_5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82" w:type="table">
    <w:name w:val="List Table 4 - Accent 6"/>
    <w:basedOn w:val="Style_5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83" w:type="table">
    <w:name w:val="List Table 6 Colorful"/>
    <w:basedOn w:val="Style_5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84" w:type="table">
    <w:name w:val="Grid Table 7 Colorful"/>
    <w:basedOn w:val="Style_5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85" w:type="table">
    <w:name w:val="Table Grid Light"/>
    <w:basedOn w:val="Style_5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Bordered &amp; Lined - Accent 2"/>
    <w:basedOn w:val="Style_5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87" w:type="table">
    <w:name w:val="Bordered &amp; Lined - Accent 4"/>
    <w:basedOn w:val="Style_5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88" w:type="table">
    <w:name w:val="List Table 6 Colorful - Accent 5"/>
    <w:basedOn w:val="Style_5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89" w:type="table">
    <w:name w:val="List Table 7 Colorful - Accent 5"/>
    <w:basedOn w:val="Style_5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90" w:type="table">
    <w:name w:val="Grid Table 4 - Accent 3"/>
    <w:basedOn w:val="Style_5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91" w:type="table">
    <w:name w:val="Grid Table 4"/>
    <w:basedOn w:val="Style_5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92" w:type="table">
    <w:name w:val="Grid Table 5 Dark"/>
    <w:basedOn w:val="Style_5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3" w:type="table">
    <w:name w:val="Grid Table 1 Light - Accent 5"/>
    <w:basedOn w:val="Style_5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94" w:type="table">
    <w:name w:val="List Table 1 Light - Accent 5"/>
    <w:basedOn w:val="Style_52"/>
    <w:pPr>
      <w:spacing w:after="0" w:line="240" w:lineRule="auto"/>
      <w:ind/>
    </w:pPr>
    <w:tblPr>
      <w:tblInd w:type="dxa" w:w="0"/>
    </w:tblPr>
  </w:style>
  <w:style w:styleId="Style_95" w:type="table">
    <w:name w:val="Grid Table 7 Colorful - Accent 5"/>
    <w:basedOn w:val="Style_5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6" w:type="table">
    <w:name w:val="List Table 2 - Accent 2"/>
    <w:basedOn w:val="Style_5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97" w:type="table">
    <w:name w:val="Grid Table 5 Dark - Accent 2"/>
    <w:basedOn w:val="Style_5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8" w:type="table">
    <w:name w:val="Grid Table 5 Dark- Accent 1"/>
    <w:basedOn w:val="Style_5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9" w:type="table">
    <w:name w:val="Grid Table 5 Dark - Accent 6"/>
    <w:basedOn w:val="Style_5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0" w:type="table">
    <w:name w:val="Grid Table 7 Colorful - Accent 4"/>
    <w:basedOn w:val="Style_5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1" w:type="table">
    <w:name w:val="Bordered &amp; Lined - Accent 3"/>
    <w:basedOn w:val="Style_5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02" w:type="table">
    <w:name w:val="List Table 5 Dark - Accent 4"/>
    <w:basedOn w:val="Style_5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03" w:type="table">
    <w:name w:val="Bordered &amp; Lined - Accent 1"/>
    <w:basedOn w:val="Style_5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04" w:type="table">
    <w:name w:val="Grid Table 5 Dark - Accent 5"/>
    <w:basedOn w:val="Style_5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5" w:type="table">
    <w:name w:val="Grid Table 1 Light - Accent 2"/>
    <w:basedOn w:val="Style_5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6" w:type="table">
    <w:name w:val="List Table 7 Colorful - Accent 3"/>
    <w:basedOn w:val="Style_5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07" w:type="table">
    <w:name w:val="List Table 6 Colorful - Accent 2"/>
    <w:basedOn w:val="Style_5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08" w:type="table">
    <w:name w:val="List Table 2"/>
    <w:basedOn w:val="Style_5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09" w:type="table">
    <w:name w:val="List Table 3 - Accent 1"/>
    <w:basedOn w:val="Style_5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0" w:type="table">
    <w:name w:val="List Table 1 Light - Accent 6"/>
    <w:basedOn w:val="Style_52"/>
    <w:pPr>
      <w:spacing w:after="0" w:line="240" w:lineRule="auto"/>
      <w:ind/>
    </w:pPr>
    <w:tblPr>
      <w:tblInd w:type="dxa" w:w="0"/>
    </w:tblPr>
  </w:style>
  <w:style w:styleId="Style_111" w:type="table">
    <w:name w:val="Grid Table 3 - Accent 3"/>
    <w:basedOn w:val="Style_5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2" w:type="table">
    <w:name w:val="Bordered - Accent 2"/>
    <w:basedOn w:val="Style_5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3" w:type="table">
    <w:name w:val="Grid Table 7 Colorful - Accent 6"/>
    <w:basedOn w:val="Style_5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4" w:type="table">
    <w:name w:val="List Table 2 - Accent 5"/>
    <w:basedOn w:val="Style_5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15" w:type="table">
    <w:name w:val="Lined - Accent"/>
    <w:basedOn w:val="Style_52"/>
    <w:pPr>
      <w:spacing w:after="0" w:line="240" w:lineRule="auto"/>
      <w:ind/>
    </w:pPr>
    <w:rPr>
      <w:color w:val="404040"/>
    </w:rPr>
    <w:tblPr>
      <w:tblInd w:type="dxa" w:w="0"/>
    </w:tblPr>
  </w:style>
  <w:style w:styleId="Style_116" w:type="table">
    <w:name w:val="Grid Table 4 - Accent 4"/>
    <w:basedOn w:val="Style_5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17" w:type="table">
    <w:name w:val="Grid Table 1 Light - Accent 3"/>
    <w:basedOn w:val="Style_5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8" w:type="table">
    <w:name w:val="List Table 1 Light - Accent 4"/>
    <w:basedOn w:val="Style_52"/>
    <w:pPr>
      <w:spacing w:after="0" w:line="240" w:lineRule="auto"/>
      <w:ind/>
    </w:pPr>
    <w:tblPr>
      <w:tblInd w:type="dxa" w:w="0"/>
    </w:tblPr>
  </w:style>
  <w:style w:styleId="Style_119" w:type="table">
    <w:name w:val="Grid Table 3"/>
    <w:basedOn w:val="Style_5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0" w:type="table">
    <w:name w:val="Grid Table 3 - Accent 2"/>
    <w:basedOn w:val="Style_5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1" w:type="table">
    <w:name w:val="Grid Table 6 Colorful - Accent 5"/>
    <w:basedOn w:val="Style_5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2" w:type="table">
    <w:name w:val="Bordered - Accent 1"/>
    <w:basedOn w:val="Style_5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3" w:type="table">
    <w:name w:val="Grid Table 2 - Accent 3"/>
    <w:basedOn w:val="Style_5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4" w:type="table">
    <w:name w:val="List Table 4 - Accent 2"/>
    <w:basedOn w:val="Style_5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25" w:type="table">
    <w:name w:val="List Table 3"/>
    <w:basedOn w:val="Style_5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6" w:type="table">
    <w:name w:val="Grid Table 2 - Accent 5"/>
    <w:basedOn w:val="Style_5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27" w:type="table">
    <w:name w:val="Grid Table 5 Dark- Accent 4"/>
    <w:basedOn w:val="Style_5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8" w:type="table">
    <w:name w:val="Bordered"/>
    <w:basedOn w:val="Style_5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29" w:type="table">
    <w:name w:val="List Table 6 Colorful - Accent 6"/>
    <w:basedOn w:val="Style_5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30" w:type="table">
    <w:name w:val="Grid Table 2 - Accent 4"/>
    <w:basedOn w:val="Style_5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1" w:type="table">
    <w:name w:val="List Table 5 Dark - Accent 1"/>
    <w:basedOn w:val="Style_5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32" w:type="table">
    <w:name w:val="List Table 4 - Accent 5"/>
    <w:basedOn w:val="Style_5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33" w:type="table">
    <w:name w:val="Bordered &amp; Lined - Accent 6"/>
    <w:basedOn w:val="Style_5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34" w:type="table">
    <w:name w:val="Lined - Accent 5"/>
    <w:basedOn w:val="Style_52"/>
    <w:pPr>
      <w:spacing w:after="0" w:line="240" w:lineRule="auto"/>
      <w:ind/>
    </w:pPr>
    <w:rPr>
      <w:color w:val="404040"/>
    </w:rPr>
    <w:tblPr>
      <w:tblInd w:type="dxa" w:w="0"/>
    </w:tblPr>
  </w:style>
  <w:style w:styleId="Style_135" w:type="table">
    <w:name w:val="Grid Table 3 - Accent 6"/>
    <w:basedOn w:val="Style_5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6" w:type="table">
    <w:name w:val="List Table 4 - Accent 1"/>
    <w:basedOn w:val="Style_5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37" w:type="table">
    <w:name w:val="Grid Table 4 - Accent 2"/>
    <w:basedOn w:val="Style_5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38" w:type="table">
    <w:name w:val="Grid Table 1 Light - Accent 1"/>
    <w:basedOn w:val="Style_5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9" w:type="table">
    <w:name w:val="List Table 3 - Accent 4"/>
    <w:basedOn w:val="Style_5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40" w:type="table">
    <w:name w:val="Grid Table 6 Colorful - Accent 3"/>
    <w:basedOn w:val="Style_5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1" w:type="table">
    <w:name w:val="Grid Table 7 Colorful - Accent 1"/>
    <w:basedOn w:val="Style_5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2" w:type="table">
    <w:name w:val="List Table 6 Colorful - Accent 4"/>
    <w:basedOn w:val="Style_5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43" w:type="table">
    <w:name w:val="Grid Table 6 Colorful - Accent 2"/>
    <w:basedOn w:val="Style_5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4" w:type="table">
    <w:name w:val="Grid Table 6 Colorful - Accent 1"/>
    <w:basedOn w:val="Style_5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5" w:type="table">
    <w:name w:val="List Table 2 - Accent 4"/>
    <w:basedOn w:val="Style_5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2" w:type="table">
    <w:name w:val="Table Grid"/>
    <w:basedOn w:val="Style_5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2 - Accent 6"/>
    <w:basedOn w:val="Style_5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47" w:type="table">
    <w:name w:val="Lined - Accent 6"/>
    <w:basedOn w:val="Style_52"/>
    <w:pPr>
      <w:spacing w:after="0" w:line="240" w:lineRule="auto"/>
      <w:ind/>
    </w:pPr>
    <w:rPr>
      <w:color w:val="404040"/>
    </w:rPr>
    <w:tblPr>
      <w:tblInd w:type="dxa" w:w="0"/>
    </w:tblPr>
  </w:style>
  <w:style w:styleId="Style_148" w:type="table">
    <w:name w:val="List Table 3 - Accent 5"/>
    <w:basedOn w:val="Style_5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49" w:type="table">
    <w:name w:val="List Table 5 Dark"/>
    <w:basedOn w:val="Style_5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50" w:type="table">
    <w:name w:val="List Table 4 - Accent 4"/>
    <w:basedOn w:val="Style_5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51" w:type="table">
    <w:name w:val="List Table 6 Colorful - Accent 3"/>
    <w:basedOn w:val="Style_5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52" w:type="table">
    <w:name w:val="List Table 2 - Accent 3"/>
    <w:basedOn w:val="Style_5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53" w:type="table">
    <w:name w:val="List Table 1 Light - Accent 3"/>
    <w:basedOn w:val="Style_52"/>
    <w:pPr>
      <w:spacing w:after="0" w:line="240" w:lineRule="auto"/>
      <w:ind/>
    </w:pPr>
    <w:tblPr>
      <w:tblInd w:type="dxa" w:w="0"/>
    </w:tblPr>
  </w:style>
  <w:style w:styleId="Style_154" w:type="table">
    <w:name w:val="Grid Table 2 - Accent 1"/>
    <w:basedOn w:val="Style_5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5" w:type="table">
    <w:name w:val="List Table 7 Colorful - Accent 1"/>
    <w:basedOn w:val="Style_5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56" w:type="table">
    <w:name w:val="Lined - Accent 3"/>
    <w:basedOn w:val="Style_52"/>
    <w:pPr>
      <w:spacing w:after="0" w:line="240" w:lineRule="auto"/>
      <w:ind/>
    </w:pPr>
    <w:rPr>
      <w:color w:val="404040"/>
    </w:rPr>
    <w:tblPr>
      <w:tblInd w:type="dxa" w:w="0"/>
    </w:tblPr>
  </w:style>
  <w:style w:default="1" w:styleId="Style_5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7 Colorful - Accent 2"/>
    <w:basedOn w:val="Style_5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58" w:type="table">
    <w:name w:val="Bordered - Accent 6"/>
    <w:basedOn w:val="Style_5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9" w:type="table">
    <w:name w:val="Bordered - Accent 4"/>
    <w:basedOn w:val="Style_5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0" w:type="table">
    <w:name w:val="Grid Table 3 - Accent 5"/>
    <w:basedOn w:val="Style_5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1" w:type="table">
    <w:name w:val="List Table 3 - Accent 6"/>
    <w:basedOn w:val="Style_5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62" w:type="table">
    <w:name w:val="Grid Table 2 - Accent 2"/>
    <w:basedOn w:val="Style_5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3" w:type="table">
    <w:name w:val="List Table 7 Colorful - Accent 4"/>
    <w:basedOn w:val="Style_5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64" w:type="table">
    <w:name w:val="List Table 5 Dark - Accent 3"/>
    <w:basedOn w:val="Style_5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65" w:type="table">
    <w:name w:val="Grid Table 4 - Accent 1"/>
    <w:basedOn w:val="Style_5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66" w:type="table">
    <w:name w:val="Grid Table 6 Colorful - Accent 4"/>
    <w:basedOn w:val="Style_5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7" w:type="table">
    <w:name w:val="Bordered &amp; Lined - Accent"/>
    <w:basedOn w:val="Style_5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8" w:type="table">
    <w:name w:val="Grid Table 4 - Accent 5"/>
    <w:basedOn w:val="Style_5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9" w:type="table">
    <w:name w:val="Lined - Accent 2"/>
    <w:basedOn w:val="Style_52"/>
    <w:pPr>
      <w:spacing w:after="0" w:line="240" w:lineRule="auto"/>
      <w:ind/>
    </w:pPr>
    <w:rPr>
      <w:color w:val="404040"/>
    </w:rPr>
    <w:tblPr>
      <w:tblInd w:type="dxa" w:w="0"/>
    </w:tblPr>
  </w:style>
  <w:style w:styleId="Style_170" w:type="table">
    <w:name w:val="Plain Table 2"/>
    <w:basedOn w:val="Style_5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ned - Accent 4"/>
    <w:basedOn w:val="Style_52"/>
    <w:pPr>
      <w:spacing w:after="0" w:line="240" w:lineRule="auto"/>
      <w:ind/>
    </w:pPr>
    <w:rPr>
      <w:color w:val="404040"/>
    </w:rPr>
    <w:tblPr>
      <w:tblInd w:type="dxa" w:w="0"/>
    </w:tblPr>
  </w:style>
  <w:style w:styleId="Style_172" w:type="table">
    <w:name w:val="Lined - Accent 1"/>
    <w:basedOn w:val="Style_52"/>
    <w:pPr>
      <w:spacing w:after="0" w:line="240" w:lineRule="auto"/>
      <w:ind/>
    </w:pPr>
    <w:rPr>
      <w:color w:val="404040"/>
    </w:rPr>
    <w:tblPr>
      <w:tblInd w:type="dxa" w:w="0"/>
    </w:tblPr>
  </w:style>
  <w:style w:styleId="Style_173" w:type="table">
    <w:name w:val="Grid Table 3 - Accent 4"/>
    <w:basedOn w:val="Style_5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4" w:type="table">
    <w:name w:val="Grid Table 2 - Accent 6"/>
    <w:basedOn w:val="Style_5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75" w:type="table">
    <w:name w:val="Grid Table 2"/>
    <w:basedOn w:val="Style_5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76" w:type="table">
    <w:name w:val="List Table 1 Light - Accent 1"/>
    <w:basedOn w:val="Style_52"/>
    <w:pPr>
      <w:spacing w:after="0" w:line="240" w:lineRule="auto"/>
      <w:ind/>
    </w:pPr>
    <w:tblPr>
      <w:tblInd w:type="dxa" w:w="0"/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2023-12-25T04:52:27Z</dcterms:modified>
</cp:coreProperties>
</file>