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2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СОВЕТ ДЕПУТАТОВ НОВОСИБИРСКОГО РАЙОНА</w:t>
      </w:r>
    </w:p>
    <w:p w14:paraId="03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НОВОСИБИРСКОЙ ОБЛАСТИ</w:t>
      </w:r>
    </w:p>
    <w:p w14:paraId="04000000">
      <w:pPr>
        <w:spacing w:after="0" w:line="240" w:lineRule="auto"/>
        <w:ind/>
        <w:jc w:val="center"/>
        <w:rPr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четверто</w:t>
      </w:r>
      <w:r>
        <w:rPr>
          <w:rFonts w:ascii="Times New Roman" w:hAnsi="Times New Roman"/>
          <w:b w:val="1"/>
          <w:color w:val="000000"/>
          <w:sz w:val="28"/>
        </w:rPr>
        <w:t>г</w:t>
      </w:r>
      <w:r>
        <w:rPr>
          <w:rFonts w:ascii="Times New Roman" w:hAnsi="Times New Roman"/>
          <w:b w:val="1"/>
          <w:color w:val="000000"/>
          <w:sz w:val="28"/>
        </w:rPr>
        <w:t>о</w:t>
      </w:r>
      <w:r>
        <w:rPr>
          <w:rFonts w:ascii="Times New Roman" w:hAnsi="Times New Roman"/>
          <w:b w:val="1"/>
          <w:color w:val="000000"/>
          <w:sz w:val="28"/>
        </w:rPr>
        <w:t xml:space="preserve"> созыва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6000000">
      <w:pPr>
        <w:spacing w:after="0" w:line="240" w:lineRule="auto"/>
        <w:ind/>
        <w:jc w:val="center"/>
      </w:pPr>
      <w:r>
        <w:rPr>
          <w:rFonts w:ascii="Times New Roman" w:hAnsi="Times New Roman"/>
          <w:b w:val="1"/>
          <w:color w:val="000000"/>
          <w:sz w:val="32"/>
        </w:rPr>
        <w:t>РЕШЕНИЕ</w:t>
      </w:r>
    </w:p>
    <w:p w14:paraId="07000000">
      <w:pPr>
        <w:spacing w:after="0" w:line="240" w:lineRule="auto"/>
        <w:ind/>
        <w:jc w:val="center"/>
        <w:rPr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(</w:t>
      </w:r>
      <w:r>
        <w:rPr>
          <w:rFonts w:ascii="Times New Roman" w:hAnsi="Times New Roman"/>
          <w:b w:val="1"/>
          <w:color w:val="000000"/>
          <w:sz w:val="28"/>
        </w:rPr>
        <w:t>девятнадцатая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сессия</w:t>
      </w:r>
      <w:r>
        <w:rPr>
          <w:rFonts w:ascii="Times New Roman" w:hAnsi="Times New Roman"/>
          <w:b w:val="1"/>
          <w:color w:val="000000"/>
          <w:sz w:val="28"/>
        </w:rPr>
        <w:t>)</w:t>
      </w:r>
    </w:p>
    <w:p w14:paraId="08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pacing w:val="8"/>
          <w:sz w:val="28"/>
        </w:rPr>
        <w:t>о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т </w:t>
      </w:r>
      <w:r>
        <w:rPr>
          <w:rFonts w:ascii="Times New Roman" w:hAnsi="Times New Roman"/>
          <w:b w:val="1"/>
          <w:color w:val="000000"/>
          <w:spacing w:val="8"/>
          <w:sz w:val="28"/>
        </w:rPr>
        <w:t>«</w:t>
      </w:r>
      <w:r>
        <w:rPr>
          <w:rFonts w:ascii="Times New Roman" w:hAnsi="Times New Roman"/>
          <w:b w:val="1"/>
          <w:color w:val="000000"/>
          <w:spacing w:val="8"/>
          <w:sz w:val="28"/>
        </w:rPr>
        <w:t>22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» </w:t>
      </w:r>
      <w:r>
        <w:rPr>
          <w:rFonts w:ascii="Times New Roman" w:hAnsi="Times New Roman"/>
          <w:b w:val="1"/>
          <w:color w:val="000000"/>
          <w:spacing w:val="8"/>
          <w:sz w:val="28"/>
        </w:rPr>
        <w:t>сентября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8"/>
        </w:rPr>
        <w:t>202</w:t>
      </w:r>
      <w:r>
        <w:rPr>
          <w:rFonts w:ascii="Times New Roman" w:hAnsi="Times New Roman"/>
          <w:b w:val="1"/>
          <w:color w:val="000000"/>
          <w:spacing w:val="8"/>
          <w:sz w:val="28"/>
        </w:rPr>
        <w:t>2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г.   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 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 </w:t>
      </w:r>
      <w:r>
        <w:rPr>
          <w:rFonts w:ascii="Times New Roman" w:hAnsi="Times New Roman"/>
          <w:b w:val="1"/>
          <w:color w:val="000000"/>
          <w:spacing w:val="8"/>
          <w:sz w:val="28"/>
        </w:rPr>
        <w:t xml:space="preserve">   г. Новосибирск</w:t>
      </w:r>
      <w:r>
        <w:rPr>
          <w:rFonts w:ascii="Times New Roman" w:hAnsi="Times New Roman"/>
          <w:b w:val="1"/>
          <w:color w:val="000000"/>
          <w:sz w:val="28"/>
        </w:rPr>
        <w:t xml:space="preserve">        </w:t>
      </w:r>
      <w:r>
        <w:rPr>
          <w:rFonts w:ascii="Times New Roman" w:hAnsi="Times New Roman"/>
          <w:b w:val="1"/>
          <w:color w:val="000000"/>
          <w:sz w:val="28"/>
        </w:rPr>
        <w:t xml:space="preserve">     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     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 xml:space="preserve">    </w:t>
      </w:r>
      <w:r>
        <w:rPr>
          <w:rFonts w:ascii="Times New Roman" w:hAnsi="Times New Roman"/>
          <w:b w:val="1"/>
          <w:color w:val="000000"/>
          <w:sz w:val="28"/>
        </w:rPr>
        <w:t xml:space="preserve">        </w:t>
      </w:r>
      <w:r>
        <w:rPr>
          <w:rFonts w:ascii="Times New Roman" w:hAnsi="Times New Roman"/>
          <w:b w:val="1"/>
          <w:color w:val="000000"/>
          <w:sz w:val="28"/>
        </w:rPr>
        <w:t xml:space="preserve">        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№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2</w:t>
      </w:r>
    </w:p>
    <w:p w14:paraId="09000000">
      <w:pPr>
        <w:tabs>
          <w:tab w:leader="none" w:pos="0" w:val="left"/>
        </w:tabs>
        <w:spacing w:after="0" w:line="240" w:lineRule="auto"/>
        <w:ind w:firstLine="0" w:left="34"/>
        <w:rPr>
          <w:rFonts w:ascii="Times New Roman" w:hAnsi="Times New Roman"/>
          <w:color w:val="000000"/>
          <w:sz w:val="28"/>
        </w:rPr>
      </w:pPr>
    </w:p>
    <w:p w14:paraId="0A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</w:pPr>
      <w:r>
        <w:rPr>
          <w:rFonts w:ascii="Times New Roman" w:hAnsi="Times New Roman"/>
          <w:b w:val="1"/>
          <w:color w:val="000000"/>
          <w:sz w:val="28"/>
        </w:rPr>
        <w:t xml:space="preserve">О внесении изменений в решение Совета депутатов Новосибирского района Новосибирской области </w:t>
      </w:r>
      <w:r>
        <w:rPr>
          <w:rFonts w:ascii="Times New Roman" w:hAnsi="Times New Roman"/>
          <w:b w:val="1"/>
          <w:color w:val="000000"/>
          <w:sz w:val="28"/>
        </w:rPr>
        <w:t xml:space="preserve">от </w:t>
      </w:r>
      <w:r>
        <w:rPr>
          <w:rFonts w:ascii="Times New Roman" w:hAnsi="Times New Roman"/>
          <w:b w:val="1"/>
          <w:color w:val="000000"/>
          <w:sz w:val="28"/>
        </w:rPr>
        <w:t>21</w:t>
      </w:r>
      <w:r>
        <w:rPr>
          <w:rFonts w:ascii="Times New Roman" w:hAnsi="Times New Roman"/>
          <w:b w:val="1"/>
          <w:color w:val="000000"/>
          <w:sz w:val="28"/>
        </w:rPr>
        <w:t>.12.202</w:t>
      </w:r>
      <w:r>
        <w:rPr>
          <w:rFonts w:ascii="Times New Roman" w:hAnsi="Times New Roman"/>
          <w:b w:val="1"/>
          <w:color w:val="000000"/>
          <w:sz w:val="28"/>
        </w:rPr>
        <w:t>1</w:t>
      </w:r>
      <w:r>
        <w:rPr>
          <w:rFonts w:ascii="Times New Roman" w:hAnsi="Times New Roman"/>
          <w:b w:val="1"/>
          <w:color w:val="000000"/>
          <w:sz w:val="28"/>
        </w:rPr>
        <w:t xml:space="preserve"> г. № 2 </w:t>
      </w: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 xml:space="preserve">О бюджете Новосибирского района Новосибирской </w:t>
      </w:r>
      <w:r>
        <w:rPr>
          <w:rFonts w:ascii="Times New Roman" w:hAnsi="Times New Roman"/>
          <w:b w:val="1"/>
          <w:color w:val="000000"/>
          <w:sz w:val="28"/>
        </w:rPr>
        <w:t>области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на 2022 год и плановый период 2023 и 2024</w:t>
      </w:r>
      <w:r>
        <w:rPr>
          <w:rFonts w:ascii="Times New Roman" w:hAnsi="Times New Roman"/>
          <w:b w:val="1"/>
          <w:color w:val="000000"/>
          <w:sz w:val="28"/>
        </w:rPr>
        <w:t xml:space="preserve"> годов</w:t>
      </w:r>
      <w:r>
        <w:rPr>
          <w:rFonts w:ascii="Times New Roman" w:hAnsi="Times New Roman"/>
          <w:b w:val="1"/>
          <w:color w:val="000000"/>
          <w:sz w:val="28"/>
        </w:rPr>
        <w:t>»</w:t>
      </w:r>
    </w:p>
    <w:p w14:paraId="0B000000">
      <w:pPr>
        <w:widowControl w:val="0"/>
        <w:tabs>
          <w:tab w:leader="none" w:pos="2235" w:val="left"/>
        </w:tabs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bookmarkStart w:id="1" w:name="Par16"/>
      <w:bookmarkEnd w:id="1"/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</w:rPr>
        <w:t>пунктом 2 части 1 статьи 18 Устава Новосибирского района Новосибирской области, решением Совета депутатов Новосибирского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Совет депутатов Новосибирского района Новосибирской области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РЕШИЛ:</w:t>
      </w:r>
    </w:p>
    <w:p w14:paraId="0E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. Внести в решение Совета депутатов Новосибирского ра</w:t>
      </w:r>
      <w:r>
        <w:rPr>
          <w:rFonts w:ascii="Times New Roman" w:hAnsi="Times New Roman"/>
          <w:color w:val="000000"/>
          <w:sz w:val="28"/>
        </w:rPr>
        <w:t>йона Нов</w:t>
      </w:r>
      <w:r>
        <w:rPr>
          <w:rFonts w:ascii="Times New Roman" w:hAnsi="Times New Roman"/>
          <w:color w:val="000000"/>
          <w:sz w:val="28"/>
        </w:rPr>
        <w:t xml:space="preserve">осибирской области от </w:t>
      </w:r>
      <w:r>
        <w:rPr>
          <w:rFonts w:ascii="Times New Roman" w:hAnsi="Times New Roman"/>
          <w:color w:val="000000"/>
          <w:sz w:val="28"/>
        </w:rPr>
        <w:t>21.12.2021</w:t>
      </w:r>
      <w:r>
        <w:rPr>
          <w:rFonts w:ascii="Times New Roman" w:hAnsi="Times New Roman"/>
          <w:color w:val="000000"/>
          <w:sz w:val="28"/>
        </w:rPr>
        <w:t xml:space="preserve"> г. № 2 «О бюджете Новосибирского райо</w:t>
      </w:r>
      <w:r>
        <w:rPr>
          <w:rFonts w:ascii="Times New Roman" w:hAnsi="Times New Roman"/>
          <w:color w:val="000000"/>
          <w:sz w:val="28"/>
        </w:rPr>
        <w:t>на Новосибирской области на 2022</w:t>
      </w:r>
      <w:r>
        <w:rPr>
          <w:rFonts w:ascii="Times New Roman" w:hAnsi="Times New Roman"/>
          <w:color w:val="000000"/>
          <w:sz w:val="28"/>
        </w:rPr>
        <w:t xml:space="preserve"> год и плановый период 202</w:t>
      </w:r>
      <w:r>
        <w:rPr>
          <w:rFonts w:ascii="Times New Roman" w:hAnsi="Times New Roman"/>
          <w:color w:val="000000"/>
          <w:sz w:val="28"/>
        </w:rPr>
        <w:t>3 и 2024</w:t>
      </w:r>
      <w:r>
        <w:rPr>
          <w:rFonts w:ascii="Times New Roman" w:hAnsi="Times New Roman"/>
          <w:color w:val="000000"/>
          <w:sz w:val="28"/>
        </w:rPr>
        <w:t xml:space="preserve"> годов»</w:t>
      </w:r>
      <w:r>
        <w:rPr>
          <w:rFonts w:ascii="Times New Roman" w:hAnsi="Times New Roman"/>
          <w:color w:val="000000"/>
          <w:sz w:val="28"/>
        </w:rPr>
        <w:t xml:space="preserve"> следующие изменения:</w:t>
      </w:r>
    </w:p>
    <w:p w14:paraId="0F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1. </w:t>
      </w:r>
      <w:r>
        <w:rPr>
          <w:rFonts w:ascii="Times New Roman" w:hAnsi="Times New Roman"/>
          <w:color w:val="000000"/>
          <w:sz w:val="28"/>
        </w:rPr>
        <w:t>В статье 1:</w:t>
      </w:r>
    </w:p>
    <w:p w14:paraId="10000000">
      <w:pPr>
        <w:pStyle w:val="Style_1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одпункт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2 и 3 п</w:t>
      </w:r>
      <w:r>
        <w:rPr>
          <w:rFonts w:ascii="Times New Roman" w:hAnsi="Times New Roman"/>
          <w:color w:val="000000"/>
          <w:sz w:val="28"/>
        </w:rPr>
        <w:t>ункт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1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изложить в следующей редакции:</w:t>
      </w:r>
    </w:p>
    <w:p w14:paraId="1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1) </w:t>
      </w:r>
      <w:r>
        <w:rPr>
          <w:rFonts w:ascii="Times New Roman" w:hAnsi="Times New Roman"/>
          <w:color w:val="000000"/>
          <w:sz w:val="28"/>
        </w:rPr>
        <w:t xml:space="preserve">прогнозируемый общий объем доходов районного бюджета в сумме 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 761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375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тысяч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372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тысяч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372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тысяч рублей, в том числе объем субсидий, субвенций и иных межбюджетных трансфертов, имеющих целевое назначение, в 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372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тысяч рублей;</w:t>
      </w:r>
    </w:p>
    <w:p w14:paraId="12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общий объем расходов</w:t>
      </w:r>
      <w:r>
        <w:rPr>
          <w:rFonts w:ascii="Times New Roman" w:hAnsi="Times New Roman"/>
          <w:color w:val="000000"/>
          <w:sz w:val="28"/>
        </w:rPr>
        <w:t xml:space="preserve"> районного бюджета в сумме 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262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498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рублей;</w:t>
      </w:r>
    </w:p>
    <w:p w14:paraId="13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дефиц</w:t>
      </w:r>
      <w:r>
        <w:rPr>
          <w:rFonts w:ascii="Times New Roman" w:hAnsi="Times New Roman"/>
          <w:color w:val="000000"/>
          <w:sz w:val="28"/>
        </w:rPr>
        <w:t xml:space="preserve">ит районного бюджета в сумме </w:t>
      </w:r>
      <w:r>
        <w:rPr>
          <w:rFonts w:ascii="Times New Roman" w:hAnsi="Times New Roman"/>
          <w:color w:val="000000"/>
          <w:sz w:val="28"/>
        </w:rPr>
        <w:t>501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123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тысяч рублей.»</w:t>
      </w:r>
      <w:r>
        <w:rPr>
          <w:rFonts w:ascii="Times New Roman" w:hAnsi="Times New Roman"/>
          <w:color w:val="000000"/>
          <w:sz w:val="28"/>
        </w:rPr>
        <w:t>;</w:t>
      </w:r>
    </w:p>
    <w:p w14:paraId="14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подпункты 1,2 пункта 2 изложить в следующей редакции:</w:t>
      </w:r>
    </w:p>
    <w:p w14:paraId="15000000">
      <w:pPr>
        <w:pStyle w:val="Style_1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 xml:space="preserve">«1) прогнозируемый общий объем доходов районного бюджета на 2023 год в сумме 7 316 666,3 тысяч рублей, </w:t>
      </w:r>
      <w:r>
        <w:rPr>
          <w:rFonts w:ascii="Times New Roman" w:hAnsi="Times New Roman"/>
          <w:sz w:val="28"/>
        </w:rPr>
        <w:t>в том числе объем безвозмездных поступлений в сумме 5 587 123,7 тысяч рублей, из них объем межбюджетных трансфертов, получаемых из других бюджетов бюджетной системы Российской Федерации, в сумме 5 587 123,7 тысяч рублей, в том числе объем субсидий, субвенций и иных межбюджетных трансфертов, имеющих целевое назначение, в сумме 5 365 350,1 тысяч рублей и на</w:t>
      </w:r>
      <w:r>
        <w:rPr>
          <w:rFonts w:ascii="Times New Roman" w:hAnsi="Times New Roman"/>
          <w:color w:val="000000"/>
          <w:sz w:val="28"/>
        </w:rPr>
        <w:t xml:space="preserve"> 2024 год в сумме 6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146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024,2 тысяч рублей, </w:t>
      </w:r>
      <w:r>
        <w:rPr>
          <w:rFonts w:ascii="Times New Roman" w:hAnsi="Times New Roman"/>
          <w:sz w:val="28"/>
        </w:rPr>
        <w:t xml:space="preserve">в том числе объем безвозмездных поступлений в сумме </w:t>
      </w:r>
      <w:r>
        <w:rPr>
          <w:rFonts w:ascii="Times New Roman" w:hAnsi="Times New Roman"/>
          <w:color w:val="000000"/>
          <w:sz w:val="28"/>
        </w:rPr>
        <w:t>4 144 865,3</w:t>
      </w:r>
      <w:r>
        <w:rPr>
          <w:rFonts w:ascii="Times New Roman" w:hAnsi="Times New Roman"/>
          <w:sz w:val="28"/>
        </w:rPr>
        <w:t xml:space="preserve"> тысяч рублей, из них объем межбюджетных трансфертов, получаемых из других бюджетов бюджетной системы Российской Федерации, в сумме 4</w:t>
      </w:r>
      <w:r>
        <w:rPr>
          <w:rFonts w:ascii="Times New Roman" w:hAnsi="Times New Roman"/>
          <w:color w:val="000000"/>
          <w:sz w:val="28"/>
        </w:rPr>
        <w:t> 144 865,3</w:t>
      </w:r>
      <w:r>
        <w:rPr>
          <w:rFonts w:ascii="Times New Roman" w:hAnsi="Times New Roman"/>
          <w:sz w:val="28"/>
        </w:rPr>
        <w:t xml:space="preserve"> тысяч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color w:val="000000"/>
          <w:sz w:val="28"/>
        </w:rPr>
        <w:t>4 144 865,3</w:t>
      </w:r>
      <w:r>
        <w:rPr>
          <w:rFonts w:ascii="Times New Roman" w:hAnsi="Times New Roman"/>
          <w:sz w:val="28"/>
        </w:rPr>
        <w:t xml:space="preserve"> тысяч рублей;</w:t>
      </w:r>
    </w:p>
    <w:p w14:paraId="16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общий объем расходов районного бюджета на 2023 год в сумме </w:t>
      </w:r>
      <w:r>
        <w:rPr>
          <w:rFonts w:ascii="Times New Roman" w:hAnsi="Times New Roman"/>
          <w:color w:val="000000"/>
          <w:sz w:val="28"/>
        </w:rPr>
        <w:t>7 3</w:t>
      </w:r>
      <w:r>
        <w:rPr>
          <w:rFonts w:ascii="Times New Roman" w:hAnsi="Times New Roman"/>
          <w:color w:val="000000"/>
          <w:sz w:val="28"/>
        </w:rPr>
        <w:t>26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666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тысяч рублей, в том числе условно утвержденные расходы в сумме 47 593,1 тысяч рублей и на 2024 год в сумме 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150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662</w:t>
      </w:r>
      <w:r>
        <w:rPr>
          <w:rFonts w:ascii="Times New Roman" w:hAnsi="Times New Roman"/>
          <w:color w:val="000000"/>
          <w:sz w:val="28"/>
        </w:rPr>
        <w:t>,3</w:t>
      </w:r>
      <w:r>
        <w:rPr>
          <w:rFonts w:ascii="Times New Roman" w:hAnsi="Times New Roman"/>
          <w:color w:val="000000"/>
          <w:sz w:val="28"/>
        </w:rPr>
        <w:t xml:space="preserve"> тысяч рублей, в том </w:t>
      </w:r>
      <w:r>
        <w:rPr>
          <w:rFonts w:ascii="Times New Roman" w:hAnsi="Times New Roman"/>
          <w:color w:val="000000"/>
          <w:sz w:val="28"/>
        </w:rPr>
        <w:t>числе условно утвержденные расходы в сумме 95 293,3 тысяч рублей;»</w:t>
      </w:r>
      <w:r>
        <w:rPr>
          <w:rFonts w:ascii="Times New Roman" w:hAnsi="Times New Roman"/>
          <w:color w:val="000000"/>
          <w:sz w:val="28"/>
        </w:rPr>
        <w:t>.</w:t>
      </w:r>
    </w:p>
    <w:p w14:paraId="17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2. </w:t>
      </w:r>
      <w:r>
        <w:rPr>
          <w:rFonts w:ascii="Times New Roman" w:hAnsi="Times New Roman"/>
          <w:color w:val="000000"/>
          <w:sz w:val="28"/>
        </w:rPr>
        <w:t>В статье 9:</w:t>
      </w:r>
    </w:p>
    <w:p w14:paraId="18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пункт 1 изложить в следующей редакции:</w:t>
      </w:r>
    </w:p>
    <w:p w14:paraId="19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Утвердить объем субвенций, предоставляемых из районного бюджета бюджетам поселений, на 2022 год в сумме </w:t>
      </w:r>
      <w:r>
        <w:rPr>
          <w:rFonts w:ascii="Times New Roman" w:hAnsi="Times New Roman"/>
          <w:sz w:val="28"/>
        </w:rPr>
        <w:t>8 303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тысяч рублей, на 2023 год в сумме 8 061,2 тысяч рублей, на 2024 год в сумме 8 346,8 тысяч рублей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14:paraId="1A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пункт 2 статьи 9</w:t>
      </w:r>
      <w:r>
        <w:rPr>
          <w:rFonts w:ascii="Times New Roman" w:hAnsi="Times New Roman"/>
          <w:color w:val="000000"/>
          <w:sz w:val="28"/>
        </w:rPr>
        <w:t xml:space="preserve"> изложить в следующей редакции:</w:t>
      </w:r>
    </w:p>
    <w:p w14:paraId="1B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 xml:space="preserve">Утвердить объем иных межбюджетных трансфертов, предоставляемых из районного </w:t>
      </w:r>
      <w:r>
        <w:rPr>
          <w:rFonts w:ascii="Times New Roman" w:hAnsi="Times New Roman"/>
          <w:sz w:val="28"/>
        </w:rPr>
        <w:t xml:space="preserve">бюджета бюджетам поселений, на 2022 год в сумме </w:t>
      </w:r>
      <w:r>
        <w:rPr>
          <w:rFonts w:ascii="Times New Roman" w:hAnsi="Times New Roman"/>
          <w:sz w:val="28"/>
        </w:rPr>
        <w:t>594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571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тысяч рублей, на 2023 год в сумме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 776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235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тысяч рублей и на 2024 год в сумме </w:t>
      </w:r>
      <w:r>
        <w:rPr>
          <w:rFonts w:ascii="Times New Roman" w:hAnsi="Times New Roman"/>
          <w:sz w:val="28"/>
        </w:rPr>
        <w:t>754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638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тысяч рублей»</w:t>
      </w:r>
      <w:r>
        <w:rPr>
          <w:rFonts w:ascii="Times New Roman" w:hAnsi="Times New Roman"/>
          <w:sz w:val="28"/>
        </w:rPr>
        <w:t>.</w:t>
      </w:r>
    </w:p>
    <w:p w14:paraId="1C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>
        <w:rPr>
          <w:rFonts w:ascii="Times New Roman" w:hAnsi="Times New Roman"/>
          <w:sz w:val="28"/>
        </w:rPr>
        <w:t>. Статью 20 изложить в следующей редакции:</w:t>
      </w:r>
    </w:p>
    <w:p w14:paraId="1D000000">
      <w:pPr>
        <w:widowControl w:val="0"/>
        <w:tabs>
          <w:tab w:leader="none" w:pos="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«Установить общий объем бюджетных ассигнований на государственную поддержку семьи и детей на 2022 год в сумме </w:t>
      </w:r>
      <w:r>
        <w:rPr>
          <w:rFonts w:ascii="Times New Roman" w:hAnsi="Times New Roman"/>
          <w:sz w:val="28"/>
        </w:rPr>
        <w:t>213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015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тысяч рублей, на 2023 год в сумме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 586,8</w:t>
      </w:r>
      <w:r>
        <w:rPr>
          <w:rFonts w:ascii="Times New Roman" w:hAnsi="Times New Roman"/>
          <w:sz w:val="28"/>
        </w:rPr>
        <w:t xml:space="preserve"> тысяч рублей и на 2024 год в сумме </w:t>
      </w:r>
      <w:r>
        <w:rPr>
          <w:rFonts w:ascii="Times New Roman" w:hAnsi="Times New Roman"/>
          <w:sz w:val="28"/>
        </w:rPr>
        <w:t>216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985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тысяч рублей, а также утвердить их распределение согласно </w:t>
      </w:r>
      <w:r>
        <w:rPr>
          <w:rStyle w:val="Style_2_ch"/>
          <w:rFonts w:ascii="Times New Roman" w:hAnsi="Times New Roman"/>
          <w:color w:val="000000"/>
          <w:sz w:val="28"/>
          <w:u w:val="none"/>
        </w:rPr>
        <w:t>приложению</w:t>
      </w:r>
      <w:r>
        <w:rPr>
          <w:rFonts w:ascii="Times New Roman" w:hAnsi="Times New Roman"/>
          <w:sz w:val="28"/>
        </w:rPr>
        <w:t xml:space="preserve"> 14 к настоящему решению.</w:t>
      </w:r>
      <w:r>
        <w:rPr>
          <w:rFonts w:ascii="Times New Roman" w:hAnsi="Times New Roman"/>
          <w:sz w:val="28"/>
        </w:rPr>
        <w:t>».</w:t>
      </w:r>
    </w:p>
    <w:p w14:paraId="1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 Приложение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района Ново</w:t>
      </w:r>
      <w:r>
        <w:rPr>
          <w:rFonts w:ascii="Times New Roman" w:hAnsi="Times New Roman"/>
          <w:sz w:val="28"/>
        </w:rPr>
        <w:t>сибирской области на 2022 год и плановый период 2023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1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«Ведомственная структура расходов бюджета Новосибирского райо</w:t>
      </w:r>
      <w:r>
        <w:rPr>
          <w:rFonts w:ascii="Times New Roman" w:hAnsi="Times New Roman"/>
          <w:sz w:val="28"/>
        </w:rPr>
        <w:t>на Новосибирской области на 2022 год и плановый период 2023 и 2024</w:t>
      </w:r>
      <w:r>
        <w:rPr>
          <w:rFonts w:ascii="Times New Roman" w:hAnsi="Times New Roman"/>
          <w:sz w:val="28"/>
        </w:rPr>
        <w:t xml:space="preserve"> годов»</w:t>
      </w:r>
      <w:r>
        <w:rPr>
          <w:rFonts w:ascii="Times New Roman" w:hAnsi="Times New Roman"/>
          <w:sz w:val="28"/>
        </w:rPr>
        <w:t xml:space="preserve"> изложить в прилагаемой редакции.</w:t>
      </w:r>
    </w:p>
    <w:p w14:paraId="2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Приложение</w:t>
      </w:r>
      <w:r>
        <w:rPr>
          <w:rFonts w:ascii="Times New Roman" w:hAnsi="Times New Roman"/>
          <w:sz w:val="28"/>
        </w:rPr>
        <w:t> 6</w:t>
      </w:r>
      <w:r>
        <w:rPr>
          <w:rFonts w:ascii="Times New Roman" w:hAnsi="Times New Roman"/>
          <w:sz w:val="28"/>
        </w:rPr>
        <w:t xml:space="preserve"> «Распределение межбюджетных трансфертов из бюджета Новосибирского района Новосибирской области бюджетам поселений </w:t>
      </w:r>
      <w:r>
        <w:rPr>
          <w:rFonts w:ascii="Times New Roman" w:hAnsi="Times New Roman"/>
          <w:sz w:val="28"/>
        </w:rPr>
        <w:t>на 2022 год и плановый период 2023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годов»</w:t>
      </w:r>
      <w:r>
        <w:rPr>
          <w:rFonts w:ascii="Times New Roman" w:hAnsi="Times New Roman"/>
          <w:sz w:val="28"/>
        </w:rPr>
        <w:t xml:space="preserve"> изложить в прилагаемой редакции.</w:t>
      </w:r>
    </w:p>
    <w:p w14:paraId="2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Приложение 7 «Перечень и объемы муниципальных программ Новосибирского района Новосибирской области на 2022 год и плановый период 2023 и 2024 годов» изложить в прилагаемой редакции.</w:t>
      </w:r>
    </w:p>
    <w:p w14:paraId="2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> 8</w:t>
      </w:r>
      <w:r>
        <w:rPr>
          <w:rFonts w:ascii="Times New Roman" w:hAnsi="Times New Roman"/>
          <w:sz w:val="28"/>
        </w:rPr>
        <w:t xml:space="preserve"> «Распределение ассигнований на капитальные вложения из бюджета Новосибирского района Новосибирской области по направлениям и объектам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и плановом периоде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годов» изложить в прилагаемой редакции.</w:t>
      </w:r>
    </w:p>
    <w:p w14:paraId="2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> 9</w:t>
      </w:r>
      <w:r>
        <w:rPr>
          <w:rFonts w:ascii="Times New Roman" w:hAnsi="Times New Roman"/>
          <w:sz w:val="28"/>
        </w:rPr>
        <w:t xml:space="preserve"> «Источники финансирования дефицита бюджета Новосибирского района Новосибирской области на 202</w:t>
      </w:r>
      <w:r>
        <w:rPr>
          <w:rFonts w:ascii="Times New Roman" w:hAnsi="Times New Roman"/>
          <w:sz w:val="28"/>
        </w:rPr>
        <w:t>2 год и плановый период 2023 и 2024</w:t>
      </w:r>
      <w:r>
        <w:rPr>
          <w:rFonts w:ascii="Times New Roman" w:hAnsi="Times New Roman"/>
          <w:sz w:val="28"/>
        </w:rPr>
        <w:t xml:space="preserve"> годов»</w:t>
      </w:r>
      <w:r>
        <w:rPr>
          <w:rFonts w:ascii="Times New Roman" w:hAnsi="Times New Roman"/>
          <w:sz w:val="28"/>
        </w:rPr>
        <w:t xml:space="preserve"> изложить в прилагаемой редакции.</w:t>
      </w:r>
    </w:p>
    <w:p w14:paraId="2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. Приложение 14 «Распределение бюджетных ассигнований на государственную поддержку семьи и детей на 2022 год и плановый период 2023 и 2024 годов» изложить в прилагаемой редакции.</w:t>
      </w:r>
    </w:p>
    <w:p w14:paraId="25000000">
      <w:pPr>
        <w:pStyle w:val="Style_3"/>
        <w:spacing w:after="0" w:line="240" w:lineRule="auto"/>
        <w:ind w:firstLine="709" w:left="0"/>
        <w:jc w:val="both"/>
      </w:pPr>
      <w:r>
        <w:rPr>
          <w:rFonts w:ascii="Times New Roman" w:hAnsi="Times New Roman"/>
          <w:color w:val="000000"/>
          <w:sz w:val="28"/>
        </w:rPr>
        <w:t>2.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Настоящее решение вступ</w:t>
      </w:r>
      <w:r>
        <w:rPr>
          <w:rFonts w:ascii="Times New Roman" w:hAnsi="Times New Roman"/>
          <w:color w:val="000000"/>
          <w:sz w:val="28"/>
        </w:rPr>
        <w:t>ает в силу после опубликования.</w:t>
      </w:r>
    </w:p>
    <w:p w14:paraId="26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8000000">
      <w:pPr>
        <w:tabs>
          <w:tab w:leader="none" w:pos="553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Председатель Совета депутатов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С.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Зубков</w:t>
      </w:r>
    </w:p>
    <w:p w14:paraId="29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A000000">
      <w:pPr>
        <w:tabs>
          <w:tab w:leader="none" w:pos="5535" w:val="left"/>
        </w:tabs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2B000000">
      <w:pPr>
        <w:tabs>
          <w:tab w:leader="none" w:pos="5535" w:val="left"/>
        </w:tabs>
        <w:spacing w:after="0" w:line="240" w:lineRule="auto"/>
        <w:ind/>
      </w:pPr>
      <w:r>
        <w:rPr>
          <w:rFonts w:ascii="Times New Roman" w:hAnsi="Times New Roman"/>
          <w:sz w:val="28"/>
        </w:rPr>
        <w:t xml:space="preserve">Глава Новосибирского района                          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А.Г. Михайлов</w:t>
      </w:r>
    </w:p>
    <w:sectPr>
      <w:pgSz w:h="16838" w:orient="portrait" w:w="11906"/>
      <w:pgMar w:bottom="964" w:footer="0" w:gutter="0" w:header="0" w:left="1361" w:right="680" w:top="96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200" w:line="276" w:lineRule="auto"/>
      <w:ind/>
    </w:pPr>
    <w:rPr>
      <w:color w:val="00000A"/>
      <w:sz w:val="22"/>
    </w:rPr>
  </w:style>
  <w:style w:default="1" w:styleId="Style_4_ch" w:type="character">
    <w:name w:val="Normal"/>
    <w:link w:val="Style_4"/>
    <w:rPr>
      <w:color w:val="00000A"/>
      <w:sz w:val="22"/>
    </w:rPr>
  </w:style>
  <w:style w:styleId="Style_5" w:type="paragraph">
    <w:name w:val="Нижний колонтитул Знак"/>
    <w:link w:val="Style_5_ch"/>
  </w:style>
  <w:style w:styleId="Style_5_ch" w:type="character">
    <w:name w:val="Нижний колонтитул Знак"/>
    <w:link w:val="Style_5"/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List"/>
    <w:basedOn w:val="Style_11"/>
    <w:link w:val="Style_10_ch"/>
  </w:style>
  <w:style w:styleId="Style_10_ch" w:type="character">
    <w:name w:val="List"/>
    <w:basedOn w:val="Style_11_ch"/>
    <w:link w:val="Style_10"/>
  </w:style>
  <w:style w:styleId="Style_12" w:type="paragraph">
    <w:name w:val="footer"/>
    <w:basedOn w:val="Style_4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footer"/>
    <w:basedOn w:val="Style_4_ch"/>
    <w:link w:val="Style_12"/>
  </w:style>
  <w:style w:styleId="Style_13" w:type="paragraph">
    <w:name w:val="Верхний колонтитул Знак"/>
    <w:link w:val="Style_13_ch"/>
  </w:style>
  <w:style w:styleId="Style_13_ch" w:type="character">
    <w:name w:val="Верхний колонтитул Знак"/>
    <w:link w:val="Style_13"/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ConsPlusNormal Знак"/>
    <w:link w:val="Style_15_ch"/>
    <w:rPr>
      <w:rFonts w:ascii="Arial" w:hAnsi="Arial"/>
      <w:color w:val="00000A"/>
      <w:sz w:val="22"/>
    </w:rPr>
  </w:style>
  <w:style w:styleId="Style_15_ch" w:type="character">
    <w:name w:val="ConsPlusNormal Знак"/>
    <w:link w:val="Style_15"/>
    <w:rPr>
      <w:rFonts w:ascii="Arial" w:hAnsi="Arial"/>
      <w:color w:val="00000A"/>
      <w:sz w:val="22"/>
    </w:rPr>
  </w:style>
  <w:style w:styleId="Style_2" w:type="paragraph">
    <w:name w:val="Интернет-ссылка"/>
    <w:link w:val="Style_2_ch"/>
    <w:rPr>
      <w:color w:val="000080"/>
      <w:u w:val="single"/>
    </w:rPr>
  </w:style>
  <w:style w:styleId="Style_2_ch" w:type="character">
    <w:name w:val="Интернет-ссылка"/>
    <w:link w:val="Style_2"/>
    <w:rPr>
      <w:color w:val="000080"/>
      <w:u w:val="single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List Paragraph"/>
    <w:basedOn w:val="Style_4"/>
    <w:link w:val="Style_17_ch"/>
    <w:pPr>
      <w:ind w:firstLine="0" w:left="720"/>
      <w:contextualSpacing w:val="1"/>
    </w:pPr>
  </w:style>
  <w:style w:styleId="Style_17_ch" w:type="character">
    <w:name w:val="List Paragraph"/>
    <w:basedOn w:val="Style_4_ch"/>
    <w:link w:val="Style_17"/>
  </w:style>
  <w:style w:styleId="Style_18" w:type="paragraph">
    <w:name w:val="ListLabel 1"/>
    <w:link w:val="Style_18_ch"/>
    <w:rPr>
      <w:color w:val="00000A"/>
    </w:rPr>
  </w:style>
  <w:style w:styleId="Style_18_ch" w:type="character">
    <w:name w:val="ListLabel 1"/>
    <w:link w:val="Style_18"/>
    <w:rPr>
      <w:color w:val="00000A"/>
    </w:rPr>
  </w:style>
  <w:style w:styleId="Style_19" w:type="paragraph">
    <w:name w:val="index heading"/>
    <w:basedOn w:val="Style_4"/>
    <w:link w:val="Style_19_ch"/>
  </w:style>
  <w:style w:styleId="Style_19_ch" w:type="character">
    <w:name w:val="index heading"/>
    <w:basedOn w:val="Style_4_ch"/>
    <w:link w:val="Style_19"/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ListLabel 2"/>
    <w:link w:val="Style_21_ch"/>
  </w:style>
  <w:style w:styleId="Style_21_ch" w:type="character">
    <w:name w:val="ListLabel 2"/>
    <w:link w:val="Style_21"/>
  </w:style>
  <w:style w:styleId="Style_3" w:type="paragraph">
    <w:name w:val="Body Text Indent"/>
    <w:basedOn w:val="Style_4"/>
    <w:link w:val="Style_3_ch"/>
    <w:pPr>
      <w:spacing w:after="120"/>
      <w:ind w:firstLine="0" w:left="283"/>
    </w:pPr>
  </w:style>
  <w:style w:styleId="Style_3_ch" w:type="character">
    <w:name w:val="Body Text Indent"/>
    <w:basedOn w:val="Style_4_ch"/>
    <w:link w:val="Style_3"/>
  </w:style>
  <w:style w:styleId="Style_22" w:type="paragraph">
    <w:name w:val="heading 5"/>
    <w:next w:val="Style_4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Основной текст с отступом Знак"/>
    <w:link w:val="Style_23_ch"/>
  </w:style>
  <w:style w:styleId="Style_23_ch" w:type="character">
    <w:name w:val="Основной текст с отступом Знак"/>
    <w:link w:val="Style_23"/>
  </w:style>
  <w:style w:styleId="Style_24" w:type="paragraph">
    <w:name w:val="heading 1"/>
    <w:basedOn w:val="Style_4"/>
    <w:link w:val="Style_24_ch"/>
    <w:uiPriority w:val="9"/>
    <w:qFormat/>
    <w:pPr>
      <w:keepNext w:val="1"/>
      <w:spacing w:after="0" w:before="240" w:line="240" w:lineRule="auto"/>
      <w:ind/>
      <w:outlineLvl w:val="0"/>
    </w:pPr>
    <w:rPr>
      <w:rFonts w:ascii="Arial" w:hAnsi="Arial"/>
      <w:b w:val="1"/>
      <w:color w:val="000000"/>
      <w:sz w:val="32"/>
    </w:rPr>
  </w:style>
  <w:style w:styleId="Style_24_ch" w:type="character">
    <w:name w:val="heading 1"/>
    <w:basedOn w:val="Style_4_ch"/>
    <w:link w:val="Style_24"/>
    <w:rPr>
      <w:rFonts w:ascii="Arial" w:hAnsi="Arial"/>
      <w:b w:val="1"/>
      <w:color w:val="000000"/>
      <w:sz w:val="32"/>
    </w:rPr>
  </w:style>
  <w:style w:styleId="Style_1" w:type="paragraph">
    <w:name w:val="ConsPlusNormal"/>
    <w:link w:val="Style_1_ch"/>
    <w:pPr>
      <w:widowControl w:val="0"/>
      <w:ind w:firstLine="720" w:left="0"/>
    </w:pPr>
    <w:rPr>
      <w:rFonts w:ascii="Arial" w:hAnsi="Arial"/>
      <w:color w:val="00000A"/>
      <w:sz w:val="22"/>
    </w:rPr>
  </w:style>
  <w:style w:styleId="Style_1_ch" w:type="character">
    <w:name w:val="ConsPlusNormal"/>
    <w:link w:val="Style_1"/>
    <w:rPr>
      <w:rFonts w:ascii="Arial" w:hAnsi="Arial"/>
      <w:color w:val="00000A"/>
      <w:sz w:val="22"/>
    </w:rPr>
  </w:style>
  <w:style w:styleId="Style_25" w:type="paragraph">
    <w:name w:val="Hyperlink"/>
    <w:link w:val="Style_25_ch"/>
    <w:rPr>
      <w:color w:val="993300"/>
      <w:u w:val="single"/>
    </w:rPr>
  </w:style>
  <w:style w:styleId="Style_25_ch" w:type="character">
    <w:name w:val="Hyperlink"/>
    <w:link w:val="Style_25"/>
    <w:rPr>
      <w:color w:val="993300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4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Заглавие"/>
    <w:basedOn w:val="Style_4"/>
    <w:link w:val="Style_2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9_ch" w:type="character">
    <w:name w:val="Заглавие"/>
    <w:basedOn w:val="Style_4_ch"/>
    <w:link w:val="Style_29"/>
    <w:rPr>
      <w:rFonts w:ascii="Liberation Sans" w:hAnsi="Liberation Sans"/>
      <w:sz w:val="28"/>
    </w:rPr>
  </w:style>
  <w:style w:styleId="Style_30" w:type="paragraph">
    <w:name w:val="toc 9"/>
    <w:next w:val="Style_4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Название1"/>
    <w:basedOn w:val="Style_4"/>
    <w:link w:val="Style_31_ch"/>
    <w:pPr>
      <w:spacing w:after="120" w:before="120"/>
      <w:ind/>
    </w:pPr>
    <w:rPr>
      <w:i w:val="1"/>
      <w:sz w:val="24"/>
    </w:rPr>
  </w:style>
  <w:style w:styleId="Style_31_ch" w:type="character">
    <w:name w:val="Название1"/>
    <w:basedOn w:val="Style_4_ch"/>
    <w:link w:val="Style_31"/>
    <w:rPr>
      <w:i w:val="1"/>
      <w:sz w:val="24"/>
    </w:rPr>
  </w:style>
  <w:style w:styleId="Style_32" w:type="paragraph">
    <w:name w:val="toc 8"/>
    <w:next w:val="Style_4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4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header"/>
    <w:basedOn w:val="Style_4"/>
    <w:link w:val="Style_34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4_ch" w:type="character">
    <w:name w:val="header"/>
    <w:basedOn w:val="Style_4_ch"/>
    <w:link w:val="Style_34"/>
  </w:style>
  <w:style w:styleId="Style_35" w:type="paragraph">
    <w:name w:val="Заголовок1"/>
    <w:basedOn w:val="Style_4"/>
    <w:next w:val="Style_11"/>
    <w:link w:val="Style_3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5_ch" w:type="character">
    <w:name w:val="Заголовок1"/>
    <w:basedOn w:val="Style_4_ch"/>
    <w:link w:val="Style_35"/>
    <w:rPr>
      <w:rFonts w:ascii="Liberation Sans" w:hAnsi="Liberation Sans"/>
      <w:sz w:val="28"/>
    </w:rPr>
  </w:style>
  <w:style w:styleId="Style_36" w:type="paragraph">
    <w:name w:val="Абзац списка1"/>
    <w:basedOn w:val="Style_4"/>
    <w:link w:val="Style_36_ch"/>
    <w:pPr>
      <w:ind w:firstLine="0" w:left="720"/>
      <w:contextualSpacing w:val="1"/>
    </w:pPr>
  </w:style>
  <w:style w:styleId="Style_36_ch" w:type="character">
    <w:name w:val="Абзац списка1"/>
    <w:basedOn w:val="Style_4_ch"/>
    <w:link w:val="Style_36"/>
  </w:style>
  <w:style w:styleId="Style_37" w:type="paragraph">
    <w:name w:val="Balloon Text"/>
    <w:basedOn w:val="Style_4"/>
    <w:link w:val="Style_37_ch"/>
    <w:pPr>
      <w:spacing w:after="0" w:line="240" w:lineRule="auto"/>
      <w:ind/>
    </w:pPr>
    <w:rPr>
      <w:rFonts w:ascii="Tahoma" w:hAnsi="Tahoma"/>
      <w:sz w:val="16"/>
    </w:rPr>
  </w:style>
  <w:style w:styleId="Style_37_ch" w:type="character">
    <w:name w:val="Balloon Text"/>
    <w:basedOn w:val="Style_4_ch"/>
    <w:link w:val="Style_37"/>
    <w:rPr>
      <w:rFonts w:ascii="Tahoma" w:hAnsi="Tahoma"/>
      <w:sz w:val="16"/>
    </w:rPr>
  </w:style>
  <w:style w:styleId="Style_38" w:type="paragraph">
    <w:name w:val="Subtitle"/>
    <w:next w:val="Style_4"/>
    <w:link w:val="Style_3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Основной текст с отступом 2 Знак"/>
    <w:link w:val="Style_39_ch"/>
    <w:rPr>
      <w:rFonts w:ascii="Times New Roman" w:hAnsi="Times New Roman"/>
      <w:sz w:val="24"/>
    </w:rPr>
  </w:style>
  <w:style w:styleId="Style_39_ch" w:type="character">
    <w:name w:val="Основной текст с отступом 2 Знак"/>
    <w:link w:val="Style_39"/>
    <w:rPr>
      <w:rFonts w:ascii="Times New Roman" w:hAnsi="Times New Roman"/>
      <w:sz w:val="24"/>
    </w:rPr>
  </w:style>
  <w:style w:styleId="Style_40" w:type="paragraph">
    <w:name w:val="Текст выноски Знак"/>
    <w:link w:val="Style_40_ch"/>
    <w:rPr>
      <w:rFonts w:ascii="Tahoma" w:hAnsi="Tahoma"/>
      <w:sz w:val="16"/>
    </w:rPr>
  </w:style>
  <w:style w:styleId="Style_40_ch" w:type="character">
    <w:name w:val="Текст выноски Знак"/>
    <w:link w:val="Style_40"/>
    <w:rPr>
      <w:rFonts w:ascii="Tahoma" w:hAnsi="Tahoma"/>
      <w:sz w:val="16"/>
    </w:rPr>
  </w:style>
  <w:style w:styleId="Style_41" w:type="paragraph">
    <w:name w:val="Title"/>
    <w:basedOn w:val="Style_4"/>
    <w:link w:val="Style_41_ch"/>
    <w:uiPriority w:val="10"/>
    <w:qFormat/>
    <w:pPr>
      <w:spacing w:after="120" w:before="120"/>
      <w:ind/>
    </w:pPr>
    <w:rPr>
      <w:i w:val="1"/>
      <w:sz w:val="24"/>
    </w:rPr>
  </w:style>
  <w:style w:styleId="Style_41_ch" w:type="character">
    <w:name w:val="Title"/>
    <w:basedOn w:val="Style_4_ch"/>
    <w:link w:val="Style_41"/>
    <w:rPr>
      <w:i w:val="1"/>
      <w:sz w:val="24"/>
    </w:rPr>
  </w:style>
  <w:style w:styleId="Style_42" w:type="paragraph">
    <w:name w:val="heading 4"/>
    <w:next w:val="Style_4"/>
    <w:link w:val="Style_4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2_ch" w:type="character">
    <w:name w:val="heading 4"/>
    <w:link w:val="Style_42"/>
    <w:rPr>
      <w:rFonts w:ascii="XO Thames" w:hAnsi="XO Thames"/>
      <w:b w:val="1"/>
      <w:sz w:val="24"/>
    </w:rPr>
  </w:style>
  <w:style w:styleId="Style_11" w:type="paragraph">
    <w:name w:val="Body Text"/>
    <w:basedOn w:val="Style_4"/>
    <w:link w:val="Style_11_ch"/>
    <w:pPr>
      <w:spacing w:after="140" w:line="288" w:lineRule="auto"/>
      <w:ind/>
    </w:pPr>
  </w:style>
  <w:style w:styleId="Style_11_ch" w:type="character">
    <w:name w:val="Body Text"/>
    <w:basedOn w:val="Style_4_ch"/>
    <w:link w:val="Style_11"/>
  </w:style>
  <w:style w:styleId="Style_43" w:type="paragraph">
    <w:name w:val="heading 2"/>
    <w:next w:val="Style_4"/>
    <w:link w:val="Style_4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3_ch" w:type="character">
    <w:name w:val="heading 2"/>
    <w:link w:val="Style_43"/>
    <w:rPr>
      <w:rFonts w:ascii="XO Thames" w:hAnsi="XO Thames"/>
      <w:b w:val="1"/>
      <w:sz w:val="28"/>
    </w:rPr>
  </w:style>
  <w:style w:styleId="Style_44" w:type="paragraph">
    <w:name w:val="Body Text Indent 2"/>
    <w:basedOn w:val="Style_4"/>
    <w:link w:val="Style_44_ch"/>
    <w:pPr>
      <w:spacing w:after="0" w:line="240" w:lineRule="auto"/>
      <w:ind w:firstLine="720" w:left="0"/>
      <w:jc w:val="both"/>
    </w:pPr>
    <w:rPr>
      <w:rFonts w:ascii="Times New Roman" w:hAnsi="Times New Roman"/>
      <w:sz w:val="24"/>
    </w:rPr>
  </w:style>
  <w:style w:styleId="Style_44_ch" w:type="character">
    <w:name w:val="Body Text Indent 2"/>
    <w:basedOn w:val="Style_4_ch"/>
    <w:link w:val="Style_44"/>
    <w:rPr>
      <w:rFonts w:ascii="Times New Roman" w:hAnsi="Times New Roman"/>
      <w:sz w:val="24"/>
    </w:r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2022-09-28T08:06:39Z</dcterms:modified>
</cp:coreProperties>
</file>